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E1EF" w14:textId="7B7190AD" w:rsidR="007E109D" w:rsidRDefault="007E109D">
      <w:pPr>
        <w:rPr>
          <w:b/>
          <w:sz w:val="24"/>
        </w:rPr>
      </w:pPr>
      <w:bookmarkStart w:id="0" w:name="BMK_Cover"/>
    </w:p>
    <w:p w14:paraId="56A7EDB8" w14:textId="6CDEF32B" w:rsidR="00995280" w:rsidRDefault="00995280" w:rsidP="00995280">
      <w:pPr>
        <w:pStyle w:val="CoverDate"/>
      </w:pPr>
      <w:r w:rsidRPr="00EC21AC">
        <w:tab/>
        <w:t>Dated</w:t>
      </w:r>
      <w:r w:rsidR="00195BEF">
        <w:t xml:space="preserve"> </w:t>
      </w:r>
      <w:r w:rsidR="00195BEF" w:rsidRPr="00195BEF">
        <w:rPr>
          <w:highlight w:val="yellow"/>
        </w:rPr>
        <w:t>[                ]</w:t>
      </w:r>
      <w:r w:rsidRPr="00EC21AC">
        <w:tab/>
      </w:r>
      <w:bookmarkStart w:id="1" w:name="BMK_Year1"/>
      <w:r w:rsidRPr="00EC21AC">
        <w:t>202</w:t>
      </w:r>
      <w:bookmarkEnd w:id="1"/>
      <w:r w:rsidR="006E5022">
        <w:t>4</w:t>
      </w:r>
    </w:p>
    <w:p w14:paraId="4F7866B9" w14:textId="77777777" w:rsidR="002D43DD" w:rsidRDefault="002D43DD" w:rsidP="00995280">
      <w:pPr>
        <w:pStyle w:val="CoverPartyName"/>
        <w:rPr>
          <w:sz w:val="22"/>
          <w:szCs w:val="22"/>
        </w:rPr>
      </w:pPr>
    </w:p>
    <w:p w14:paraId="03577D72" w14:textId="58A866B1" w:rsidR="00995280" w:rsidRPr="00DA53B1" w:rsidRDefault="000D6E2F" w:rsidP="00995280">
      <w:pPr>
        <w:pStyle w:val="CoverPartyName"/>
        <w:rPr>
          <w:sz w:val="22"/>
          <w:szCs w:val="22"/>
        </w:rPr>
      </w:pPr>
      <w:r>
        <w:rPr>
          <w:sz w:val="22"/>
          <w:szCs w:val="22"/>
        </w:rPr>
        <w:t>[Lead party]</w:t>
      </w:r>
    </w:p>
    <w:p w14:paraId="4E742A79" w14:textId="660ABBAB" w:rsidR="00995280" w:rsidRPr="00195BEF" w:rsidRDefault="00195BEF" w:rsidP="00995280">
      <w:pPr>
        <w:pStyle w:val="CoverPartyName"/>
        <w:rPr>
          <w:sz w:val="22"/>
          <w:szCs w:val="22"/>
          <w:highlight w:val="yellow"/>
        </w:rPr>
      </w:pPr>
      <w:bookmarkStart w:id="2" w:name="_Hlk101521458"/>
      <w:r w:rsidRPr="00195BEF">
        <w:rPr>
          <w:rFonts w:eastAsia="Times New Roman" w:cs="Arial"/>
          <w:sz w:val="22"/>
          <w:szCs w:val="22"/>
          <w:highlight w:val="yellow"/>
        </w:rPr>
        <w:t>[   ]</w:t>
      </w:r>
    </w:p>
    <w:p w14:paraId="6B907C4E" w14:textId="217836DC" w:rsidR="00995280" w:rsidRPr="00195BEF" w:rsidRDefault="00195BEF" w:rsidP="00195BEF">
      <w:pPr>
        <w:pStyle w:val="CoverPartyName"/>
        <w:rPr>
          <w:sz w:val="22"/>
          <w:szCs w:val="22"/>
          <w:highlight w:val="yellow"/>
        </w:rPr>
      </w:pPr>
      <w:r w:rsidRPr="00195BEF">
        <w:rPr>
          <w:rFonts w:eastAsia="Times New Roman" w:cs="Arial"/>
          <w:sz w:val="22"/>
          <w:szCs w:val="22"/>
          <w:highlight w:val="yellow"/>
        </w:rPr>
        <w:t>[   ]</w:t>
      </w:r>
      <w:bookmarkEnd w:id="2"/>
    </w:p>
    <w:p w14:paraId="211E6AFB" w14:textId="4225C3BB" w:rsidR="00FE6158" w:rsidRPr="00195BEF" w:rsidRDefault="00195BEF" w:rsidP="00195BEF">
      <w:pPr>
        <w:pStyle w:val="CoverPartyName"/>
        <w:rPr>
          <w:sz w:val="22"/>
          <w:szCs w:val="22"/>
          <w:highlight w:val="yellow"/>
        </w:rPr>
      </w:pPr>
      <w:r w:rsidRPr="00195BEF">
        <w:rPr>
          <w:sz w:val="22"/>
          <w:szCs w:val="22"/>
          <w:highlight w:val="yellow"/>
        </w:rPr>
        <w:t xml:space="preserve">[   ] </w:t>
      </w:r>
      <w:r w:rsidR="00E20822" w:rsidRPr="00195BEF">
        <w:rPr>
          <w:sz w:val="22"/>
          <w:szCs w:val="22"/>
          <w:highlight w:val="yellow"/>
        </w:rPr>
        <w:t xml:space="preserve"> </w:t>
      </w:r>
    </w:p>
    <w:p w14:paraId="26FAEB16" w14:textId="444940A8" w:rsidR="00FE6158" w:rsidRPr="00DA53B1" w:rsidRDefault="00195BEF" w:rsidP="00195BEF">
      <w:pPr>
        <w:pStyle w:val="CoverPartyName"/>
        <w:rPr>
          <w:sz w:val="22"/>
          <w:szCs w:val="22"/>
        </w:rPr>
      </w:pPr>
      <w:r w:rsidRPr="00195BEF">
        <w:rPr>
          <w:sz w:val="22"/>
          <w:szCs w:val="22"/>
          <w:highlight w:val="yellow"/>
        </w:rPr>
        <w:t>[   ]</w:t>
      </w:r>
      <w:r>
        <w:rPr>
          <w:sz w:val="22"/>
          <w:szCs w:val="22"/>
        </w:rPr>
        <w:t xml:space="preserve"> </w:t>
      </w:r>
    </w:p>
    <w:p w14:paraId="13D0A198" w14:textId="031984E9" w:rsidR="00995280" w:rsidRPr="00CA71E0" w:rsidRDefault="00995280" w:rsidP="00FE6158">
      <w:pPr>
        <w:pStyle w:val="CoverPartyName"/>
      </w:pPr>
    </w:p>
    <w:p w14:paraId="45D410B8" w14:textId="77777777" w:rsidR="00995280" w:rsidRPr="00CA71E0" w:rsidRDefault="00995280" w:rsidP="00995280">
      <w:pPr>
        <w:pStyle w:val="CoverDocumentTitle"/>
        <w:tabs>
          <w:tab w:val="left" w:pos="6237"/>
        </w:tabs>
        <w:ind w:firstLine="142"/>
      </w:pPr>
      <w:r w:rsidRPr="00CA71E0">
        <w:t>ofwat innovation fund Collaboration Agreement</w:t>
      </w:r>
    </w:p>
    <w:p w14:paraId="73924E23" w14:textId="375EA9CE" w:rsidR="00995280" w:rsidRPr="00CA71E0" w:rsidRDefault="00195BEF" w:rsidP="00995280">
      <w:pPr>
        <w:pStyle w:val="CoverDocumentDescription"/>
      </w:pPr>
      <w:bookmarkStart w:id="3" w:name="_Hlk103247086"/>
      <w:r w:rsidRPr="00195BEF">
        <w:rPr>
          <w:highlight w:val="yellow"/>
        </w:rPr>
        <w:t>[ name project]</w:t>
      </w:r>
      <w:r>
        <w:t xml:space="preserve"> </w:t>
      </w:r>
    </w:p>
    <w:bookmarkEnd w:id="3"/>
    <w:p w14:paraId="4ECC991D" w14:textId="77777777" w:rsidR="00995280" w:rsidRDefault="00995280" w:rsidP="00995280">
      <w:pPr>
        <w:spacing w:before="120" w:after="240"/>
        <w:ind w:left="2421" w:right="2421"/>
      </w:pPr>
    </w:p>
    <w:p w14:paraId="1A1AC5E1" w14:textId="77777777" w:rsidR="00995280" w:rsidRDefault="00995280" w:rsidP="00995280"/>
    <w:p w14:paraId="10260223" w14:textId="77777777" w:rsidR="00995280" w:rsidRDefault="00995280" w:rsidP="00995280">
      <w:pPr>
        <w:jc w:val="left"/>
        <w:sectPr w:rsidR="00995280">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567" w:footer="425" w:gutter="0"/>
          <w:cols w:space="720"/>
        </w:sectPr>
      </w:pPr>
    </w:p>
    <w:sdt>
      <w:sdtPr>
        <w:rPr>
          <w:b w:val="0"/>
        </w:rPr>
        <w:id w:val="1711842819"/>
        <w:docPartObj>
          <w:docPartGallery w:val="Table of Contents"/>
          <w:docPartUnique/>
        </w:docPartObj>
      </w:sdtPr>
      <w:sdtEndPr>
        <w:rPr>
          <w:highlight w:val="yellow"/>
        </w:rPr>
      </w:sdtEndPr>
      <w:sdtContent>
        <w:p w14:paraId="1D2CB170" w14:textId="77777777" w:rsidR="00995280" w:rsidRDefault="00995280" w:rsidP="00995280">
          <w:pPr>
            <w:pStyle w:val="TOCHeading"/>
          </w:pPr>
          <w:r>
            <w:t>Contents</w:t>
          </w:r>
        </w:p>
        <w:p w14:paraId="569FDC6B" w14:textId="77777777" w:rsidR="00995280" w:rsidRDefault="00995280" w:rsidP="00995280">
          <w:pPr>
            <w:pStyle w:val="TOCSubHeading"/>
          </w:pPr>
          <w:r>
            <w:t>Clause</w:t>
          </w:r>
          <w:r>
            <w:tab/>
            <w:t>Page</w:t>
          </w:r>
        </w:p>
        <w:p w14:paraId="1225F937" w14:textId="2256DD58" w:rsidR="002550F3" w:rsidRDefault="00995280">
          <w:pPr>
            <w:pStyle w:val="TOC1"/>
            <w:rPr>
              <w:rFonts w:asciiTheme="minorHAnsi" w:hAnsiTheme="minorHAnsi" w:cstheme="minorBidi"/>
              <w:caps w:val="0"/>
              <w:sz w:val="22"/>
              <w:szCs w:val="22"/>
            </w:rPr>
          </w:pPr>
          <w:r>
            <w:fldChar w:fldCharType="begin"/>
          </w:r>
          <w:r>
            <w:instrText xml:space="preserve"> TOC \n "6-9" \t "Level 1 Heading,1, Schedule,6, Scottish Schedule,6,Schedule The,6,Schedule Sub,5,Schedule Part,5, Appendix,6,Appendix The,6, Appendix Sub,7,Appendix Part,7,Centred Heading (TOC),9,Centred Heading Caps (TOC),9" </w:instrText>
          </w:r>
          <w:r>
            <w:fldChar w:fldCharType="separate"/>
          </w:r>
          <w:r w:rsidR="002550F3" w:rsidRPr="00834207">
            <w:rPr>
              <w:rFonts w:asciiTheme="minorHAnsi" w:hAnsiTheme="minorHAnsi" w:cstheme="minorHAnsi"/>
            </w:rPr>
            <w:t>1</w:t>
          </w:r>
          <w:r w:rsidR="002550F3">
            <w:rPr>
              <w:rFonts w:asciiTheme="minorHAnsi" w:hAnsiTheme="minorHAnsi" w:cstheme="minorBidi"/>
              <w:caps w:val="0"/>
              <w:sz w:val="22"/>
              <w:szCs w:val="22"/>
            </w:rPr>
            <w:tab/>
          </w:r>
          <w:r w:rsidR="002550F3" w:rsidRPr="00834207">
            <w:rPr>
              <w:rFonts w:asciiTheme="minorHAnsi" w:hAnsiTheme="minorHAnsi" w:cstheme="minorHAnsi"/>
            </w:rPr>
            <w:t>Definitions and Interpretation</w:t>
          </w:r>
          <w:r w:rsidR="002550F3">
            <w:tab/>
          </w:r>
          <w:r w:rsidR="002550F3">
            <w:fldChar w:fldCharType="begin"/>
          </w:r>
          <w:r w:rsidR="002550F3">
            <w:instrText xml:space="preserve"> PAGEREF _Toc137454308 \h </w:instrText>
          </w:r>
          <w:r w:rsidR="002550F3">
            <w:fldChar w:fldCharType="separate"/>
          </w:r>
          <w:r w:rsidR="001D3811">
            <w:t>1</w:t>
          </w:r>
          <w:r w:rsidR="002550F3">
            <w:fldChar w:fldCharType="end"/>
          </w:r>
        </w:p>
        <w:p w14:paraId="55D67092" w14:textId="45F87E8F"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2</w:t>
          </w:r>
          <w:r>
            <w:rPr>
              <w:rFonts w:asciiTheme="minorHAnsi" w:hAnsiTheme="minorHAnsi" w:cstheme="minorBidi"/>
              <w:caps w:val="0"/>
              <w:sz w:val="22"/>
              <w:szCs w:val="22"/>
            </w:rPr>
            <w:tab/>
          </w:r>
          <w:r w:rsidRPr="00834207">
            <w:rPr>
              <w:rFonts w:asciiTheme="minorHAnsi" w:hAnsiTheme="minorHAnsi" w:cstheme="minorHAnsi"/>
            </w:rPr>
            <w:t>Purpose and Scope</w:t>
          </w:r>
          <w:r>
            <w:tab/>
          </w:r>
          <w:r>
            <w:fldChar w:fldCharType="begin"/>
          </w:r>
          <w:r>
            <w:instrText xml:space="preserve"> PAGEREF _Toc137454309 \h </w:instrText>
          </w:r>
          <w:r>
            <w:fldChar w:fldCharType="separate"/>
          </w:r>
          <w:r w:rsidR="001D3811">
            <w:t>4</w:t>
          </w:r>
          <w:r>
            <w:fldChar w:fldCharType="end"/>
          </w:r>
        </w:p>
        <w:p w14:paraId="1EA976B8" w14:textId="759D00CB"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3</w:t>
          </w:r>
          <w:r>
            <w:rPr>
              <w:rFonts w:asciiTheme="minorHAnsi" w:hAnsiTheme="minorHAnsi" w:cstheme="minorBidi"/>
              <w:caps w:val="0"/>
              <w:sz w:val="22"/>
              <w:szCs w:val="22"/>
            </w:rPr>
            <w:tab/>
          </w:r>
          <w:r w:rsidRPr="00834207">
            <w:rPr>
              <w:rFonts w:asciiTheme="minorHAnsi" w:hAnsiTheme="minorHAnsi" w:cstheme="minorHAnsi"/>
            </w:rPr>
            <w:t>Term</w:t>
          </w:r>
          <w:r>
            <w:tab/>
          </w:r>
          <w:r>
            <w:fldChar w:fldCharType="begin"/>
          </w:r>
          <w:r>
            <w:instrText xml:space="preserve"> PAGEREF _Toc137454310 \h </w:instrText>
          </w:r>
          <w:r>
            <w:fldChar w:fldCharType="separate"/>
          </w:r>
          <w:r w:rsidR="001D3811">
            <w:t>5</w:t>
          </w:r>
          <w:r>
            <w:fldChar w:fldCharType="end"/>
          </w:r>
        </w:p>
        <w:p w14:paraId="663C36FA" w14:textId="292A488C"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4</w:t>
          </w:r>
          <w:r>
            <w:rPr>
              <w:rFonts w:asciiTheme="minorHAnsi" w:hAnsiTheme="minorHAnsi" w:cstheme="minorBidi"/>
              <w:caps w:val="0"/>
              <w:sz w:val="22"/>
              <w:szCs w:val="22"/>
            </w:rPr>
            <w:tab/>
          </w:r>
          <w:r w:rsidRPr="00834207">
            <w:rPr>
              <w:rFonts w:asciiTheme="minorHAnsi" w:hAnsiTheme="minorHAnsi" w:cstheme="minorHAnsi"/>
            </w:rPr>
            <w:t>Obligations of the Parties</w:t>
          </w:r>
          <w:r>
            <w:tab/>
          </w:r>
          <w:r>
            <w:fldChar w:fldCharType="begin"/>
          </w:r>
          <w:r>
            <w:instrText xml:space="preserve"> PAGEREF _Toc137454311 \h </w:instrText>
          </w:r>
          <w:r>
            <w:fldChar w:fldCharType="separate"/>
          </w:r>
          <w:r w:rsidR="001D3811">
            <w:t>5</w:t>
          </w:r>
          <w:r>
            <w:fldChar w:fldCharType="end"/>
          </w:r>
        </w:p>
        <w:p w14:paraId="2F15EF43" w14:textId="3D2A51DD"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5</w:t>
          </w:r>
          <w:r>
            <w:rPr>
              <w:rFonts w:asciiTheme="minorHAnsi" w:hAnsiTheme="minorHAnsi" w:cstheme="minorBidi"/>
              <w:caps w:val="0"/>
              <w:sz w:val="22"/>
              <w:szCs w:val="22"/>
            </w:rPr>
            <w:tab/>
          </w:r>
          <w:r w:rsidRPr="00834207">
            <w:rPr>
              <w:rFonts w:asciiTheme="minorHAnsi" w:hAnsiTheme="minorHAnsi" w:cstheme="minorHAnsi"/>
            </w:rPr>
            <w:t>Financial Contributions and External Funding</w:t>
          </w:r>
          <w:r>
            <w:tab/>
          </w:r>
          <w:r>
            <w:fldChar w:fldCharType="begin"/>
          </w:r>
          <w:r>
            <w:instrText xml:space="preserve"> PAGEREF _Toc137454312 \h </w:instrText>
          </w:r>
          <w:r>
            <w:fldChar w:fldCharType="separate"/>
          </w:r>
          <w:r w:rsidR="001D3811">
            <w:t>7</w:t>
          </w:r>
          <w:r>
            <w:fldChar w:fldCharType="end"/>
          </w:r>
        </w:p>
        <w:p w14:paraId="77889A07" w14:textId="00593147"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6</w:t>
          </w:r>
          <w:r>
            <w:rPr>
              <w:rFonts w:asciiTheme="minorHAnsi" w:hAnsiTheme="minorHAnsi" w:cstheme="minorBidi"/>
              <w:caps w:val="0"/>
              <w:sz w:val="22"/>
              <w:szCs w:val="22"/>
            </w:rPr>
            <w:tab/>
          </w:r>
          <w:r w:rsidRPr="00834207">
            <w:rPr>
              <w:rFonts w:asciiTheme="minorHAnsi" w:hAnsiTheme="minorHAnsi" w:cstheme="minorHAnsi"/>
            </w:rPr>
            <w:t>Governance</w:t>
          </w:r>
          <w:r>
            <w:tab/>
          </w:r>
          <w:r>
            <w:fldChar w:fldCharType="begin"/>
          </w:r>
          <w:r>
            <w:instrText xml:space="preserve"> PAGEREF _Toc137454313 \h </w:instrText>
          </w:r>
          <w:r>
            <w:fldChar w:fldCharType="separate"/>
          </w:r>
          <w:r w:rsidR="001D3811">
            <w:t>8</w:t>
          </w:r>
          <w:r>
            <w:fldChar w:fldCharType="end"/>
          </w:r>
        </w:p>
        <w:p w14:paraId="4E8A03B1" w14:textId="14940091"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7</w:t>
          </w:r>
          <w:r>
            <w:rPr>
              <w:rFonts w:asciiTheme="minorHAnsi" w:hAnsiTheme="minorHAnsi" w:cstheme="minorBidi"/>
              <w:caps w:val="0"/>
              <w:sz w:val="22"/>
              <w:szCs w:val="22"/>
            </w:rPr>
            <w:tab/>
          </w:r>
          <w:r w:rsidRPr="00834207">
            <w:rPr>
              <w:rFonts w:asciiTheme="minorHAnsi" w:eastAsia="Times New Roman" w:hAnsiTheme="minorHAnsi" w:cstheme="minorHAnsi"/>
              <w:kern w:val="28"/>
            </w:rPr>
            <w:t>Addition of New Parties</w:t>
          </w:r>
          <w:r>
            <w:tab/>
          </w:r>
          <w:r>
            <w:fldChar w:fldCharType="begin"/>
          </w:r>
          <w:r>
            <w:instrText xml:space="preserve"> PAGEREF _Toc137454314 \h </w:instrText>
          </w:r>
          <w:r>
            <w:fldChar w:fldCharType="separate"/>
          </w:r>
          <w:r w:rsidR="001D3811">
            <w:t>8</w:t>
          </w:r>
          <w:r>
            <w:fldChar w:fldCharType="end"/>
          </w:r>
        </w:p>
        <w:p w14:paraId="1FBC6E9A" w14:textId="7FCED7D1"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8</w:t>
          </w:r>
          <w:r>
            <w:rPr>
              <w:rFonts w:asciiTheme="minorHAnsi" w:hAnsiTheme="minorHAnsi" w:cstheme="minorBidi"/>
              <w:caps w:val="0"/>
              <w:sz w:val="22"/>
              <w:szCs w:val="22"/>
            </w:rPr>
            <w:tab/>
          </w:r>
          <w:r w:rsidRPr="00834207">
            <w:rPr>
              <w:rFonts w:asciiTheme="minorHAnsi" w:eastAsia="Times New Roman" w:hAnsiTheme="minorHAnsi" w:cstheme="minorHAnsi"/>
              <w:kern w:val="28"/>
            </w:rPr>
            <w:t>Withdrawals</w:t>
          </w:r>
          <w:r>
            <w:tab/>
          </w:r>
          <w:r>
            <w:fldChar w:fldCharType="begin"/>
          </w:r>
          <w:r>
            <w:instrText xml:space="preserve"> PAGEREF _Toc137454315 \h </w:instrText>
          </w:r>
          <w:r>
            <w:fldChar w:fldCharType="separate"/>
          </w:r>
          <w:r w:rsidR="001D3811">
            <w:t>8</w:t>
          </w:r>
          <w:r>
            <w:fldChar w:fldCharType="end"/>
          </w:r>
        </w:p>
        <w:p w14:paraId="1AEBC07F" w14:textId="075C4703"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9</w:t>
          </w:r>
          <w:r>
            <w:rPr>
              <w:rFonts w:asciiTheme="minorHAnsi" w:hAnsiTheme="minorHAnsi" w:cstheme="minorBidi"/>
              <w:caps w:val="0"/>
              <w:sz w:val="22"/>
              <w:szCs w:val="22"/>
            </w:rPr>
            <w:tab/>
          </w:r>
          <w:r w:rsidRPr="00834207">
            <w:rPr>
              <w:rFonts w:asciiTheme="minorHAnsi" w:hAnsiTheme="minorHAnsi" w:cstheme="minorHAnsi"/>
            </w:rPr>
            <w:t>Reporting</w:t>
          </w:r>
          <w:r>
            <w:tab/>
          </w:r>
          <w:r>
            <w:fldChar w:fldCharType="begin"/>
          </w:r>
          <w:r>
            <w:instrText xml:space="preserve"> PAGEREF _Toc137454316 \h </w:instrText>
          </w:r>
          <w:r>
            <w:fldChar w:fldCharType="separate"/>
          </w:r>
          <w:r w:rsidR="001D3811">
            <w:t>9</w:t>
          </w:r>
          <w:r>
            <w:fldChar w:fldCharType="end"/>
          </w:r>
        </w:p>
        <w:p w14:paraId="6144849A" w14:textId="44213133"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10</w:t>
          </w:r>
          <w:r>
            <w:rPr>
              <w:rFonts w:asciiTheme="minorHAnsi" w:hAnsiTheme="minorHAnsi" w:cstheme="minorBidi"/>
              <w:caps w:val="0"/>
              <w:sz w:val="22"/>
              <w:szCs w:val="22"/>
            </w:rPr>
            <w:tab/>
          </w:r>
          <w:r w:rsidRPr="00834207">
            <w:rPr>
              <w:rFonts w:asciiTheme="minorHAnsi" w:hAnsiTheme="minorHAnsi" w:cstheme="minorHAnsi"/>
            </w:rPr>
            <w:t>Confidentiality</w:t>
          </w:r>
          <w:r>
            <w:tab/>
          </w:r>
          <w:r>
            <w:fldChar w:fldCharType="begin"/>
          </w:r>
          <w:r>
            <w:instrText xml:space="preserve"> PAGEREF _Toc137454317 \h </w:instrText>
          </w:r>
          <w:r>
            <w:fldChar w:fldCharType="separate"/>
          </w:r>
          <w:r w:rsidR="001D3811">
            <w:t>9</w:t>
          </w:r>
          <w:r>
            <w:fldChar w:fldCharType="end"/>
          </w:r>
        </w:p>
        <w:p w14:paraId="1C9FF831" w14:textId="0BC4D815"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11</w:t>
          </w:r>
          <w:r>
            <w:rPr>
              <w:rFonts w:asciiTheme="minorHAnsi" w:hAnsiTheme="minorHAnsi" w:cstheme="minorBidi"/>
              <w:caps w:val="0"/>
              <w:sz w:val="22"/>
              <w:szCs w:val="22"/>
            </w:rPr>
            <w:tab/>
          </w:r>
          <w:r w:rsidRPr="00834207">
            <w:rPr>
              <w:rFonts w:asciiTheme="minorHAnsi" w:hAnsiTheme="minorHAnsi" w:cstheme="minorHAnsi"/>
            </w:rPr>
            <w:t>Publication</w:t>
          </w:r>
          <w:r>
            <w:tab/>
          </w:r>
          <w:r>
            <w:fldChar w:fldCharType="begin"/>
          </w:r>
          <w:r>
            <w:instrText xml:space="preserve"> PAGEREF _Toc137454318 \h </w:instrText>
          </w:r>
          <w:r>
            <w:fldChar w:fldCharType="separate"/>
          </w:r>
          <w:r w:rsidR="001D3811">
            <w:t>10</w:t>
          </w:r>
          <w:r>
            <w:fldChar w:fldCharType="end"/>
          </w:r>
        </w:p>
        <w:p w14:paraId="40012706" w14:textId="0192DB8E"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12</w:t>
          </w:r>
          <w:r>
            <w:rPr>
              <w:rFonts w:asciiTheme="minorHAnsi" w:hAnsiTheme="minorHAnsi" w:cstheme="minorBidi"/>
              <w:caps w:val="0"/>
              <w:sz w:val="22"/>
              <w:szCs w:val="22"/>
            </w:rPr>
            <w:tab/>
          </w:r>
          <w:r w:rsidRPr="00834207">
            <w:rPr>
              <w:rFonts w:asciiTheme="minorHAnsi" w:hAnsiTheme="minorHAnsi" w:cstheme="minorHAnsi"/>
            </w:rPr>
            <w:t>IPR Ownership</w:t>
          </w:r>
          <w:r>
            <w:tab/>
          </w:r>
          <w:r>
            <w:fldChar w:fldCharType="begin"/>
          </w:r>
          <w:r>
            <w:instrText xml:space="preserve"> PAGEREF _Toc137454319 \h </w:instrText>
          </w:r>
          <w:r>
            <w:fldChar w:fldCharType="separate"/>
          </w:r>
          <w:r w:rsidR="001D3811">
            <w:t>11</w:t>
          </w:r>
          <w:r>
            <w:fldChar w:fldCharType="end"/>
          </w:r>
        </w:p>
        <w:p w14:paraId="0742E601" w14:textId="0F9D8E5E"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13</w:t>
          </w:r>
          <w:r>
            <w:rPr>
              <w:rFonts w:asciiTheme="minorHAnsi" w:hAnsiTheme="minorHAnsi" w:cstheme="minorBidi"/>
              <w:caps w:val="0"/>
              <w:sz w:val="22"/>
              <w:szCs w:val="22"/>
            </w:rPr>
            <w:tab/>
          </w:r>
          <w:r w:rsidRPr="00834207">
            <w:rPr>
              <w:rFonts w:asciiTheme="minorHAnsi" w:hAnsiTheme="minorHAnsi" w:cstheme="minorHAnsi"/>
            </w:rPr>
            <w:t>IPR Licences</w:t>
          </w:r>
          <w:r>
            <w:tab/>
          </w:r>
          <w:r>
            <w:fldChar w:fldCharType="begin"/>
          </w:r>
          <w:r>
            <w:instrText xml:space="preserve"> PAGEREF _Toc137454320 \h </w:instrText>
          </w:r>
          <w:r>
            <w:fldChar w:fldCharType="separate"/>
          </w:r>
          <w:r w:rsidR="001D3811">
            <w:t>11</w:t>
          </w:r>
          <w:r>
            <w:fldChar w:fldCharType="end"/>
          </w:r>
        </w:p>
        <w:p w14:paraId="2C7E5928" w14:textId="748B0B6E"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14</w:t>
          </w:r>
          <w:r>
            <w:rPr>
              <w:rFonts w:asciiTheme="minorHAnsi" w:hAnsiTheme="minorHAnsi" w:cstheme="minorBidi"/>
              <w:caps w:val="0"/>
              <w:sz w:val="22"/>
              <w:szCs w:val="22"/>
            </w:rPr>
            <w:tab/>
          </w:r>
          <w:r w:rsidRPr="00834207">
            <w:rPr>
              <w:rFonts w:asciiTheme="minorHAnsi" w:hAnsiTheme="minorHAnsi" w:cstheme="minorHAnsi"/>
            </w:rPr>
            <w:t>Warranties</w:t>
          </w:r>
          <w:r>
            <w:tab/>
          </w:r>
          <w:r>
            <w:fldChar w:fldCharType="begin"/>
          </w:r>
          <w:r>
            <w:instrText xml:space="preserve"> PAGEREF _Toc137454321 \h </w:instrText>
          </w:r>
          <w:r>
            <w:fldChar w:fldCharType="separate"/>
          </w:r>
          <w:r w:rsidR="001D3811">
            <w:t>15</w:t>
          </w:r>
          <w:r>
            <w:fldChar w:fldCharType="end"/>
          </w:r>
        </w:p>
        <w:p w14:paraId="062F0E21" w14:textId="339B3F13"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15</w:t>
          </w:r>
          <w:r>
            <w:rPr>
              <w:rFonts w:asciiTheme="minorHAnsi" w:hAnsiTheme="minorHAnsi" w:cstheme="minorBidi"/>
              <w:caps w:val="0"/>
              <w:sz w:val="22"/>
              <w:szCs w:val="22"/>
            </w:rPr>
            <w:tab/>
          </w:r>
          <w:r w:rsidRPr="00834207">
            <w:rPr>
              <w:rFonts w:asciiTheme="minorHAnsi" w:hAnsiTheme="minorHAnsi" w:cstheme="minorHAnsi"/>
            </w:rPr>
            <w:t>Limitation of Liability</w:t>
          </w:r>
          <w:r>
            <w:tab/>
          </w:r>
          <w:r>
            <w:fldChar w:fldCharType="begin"/>
          </w:r>
          <w:r>
            <w:instrText xml:space="preserve"> PAGEREF _Toc137454322 \h </w:instrText>
          </w:r>
          <w:r>
            <w:fldChar w:fldCharType="separate"/>
          </w:r>
          <w:r w:rsidR="001D3811">
            <w:t>15</w:t>
          </w:r>
          <w:r>
            <w:fldChar w:fldCharType="end"/>
          </w:r>
        </w:p>
        <w:p w14:paraId="563DBD1D" w14:textId="64663196"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16</w:t>
          </w:r>
          <w:r>
            <w:rPr>
              <w:rFonts w:asciiTheme="minorHAnsi" w:hAnsiTheme="minorHAnsi" w:cstheme="minorBidi"/>
              <w:caps w:val="0"/>
              <w:sz w:val="22"/>
              <w:szCs w:val="22"/>
            </w:rPr>
            <w:tab/>
          </w:r>
          <w:r w:rsidRPr="00834207">
            <w:rPr>
              <w:rFonts w:asciiTheme="minorHAnsi" w:hAnsiTheme="minorHAnsi" w:cstheme="minorHAnsi"/>
            </w:rPr>
            <w:t>Termination</w:t>
          </w:r>
          <w:r>
            <w:tab/>
          </w:r>
          <w:r>
            <w:fldChar w:fldCharType="begin"/>
          </w:r>
          <w:r>
            <w:instrText xml:space="preserve"> PAGEREF _Toc137454323 \h </w:instrText>
          </w:r>
          <w:r>
            <w:fldChar w:fldCharType="separate"/>
          </w:r>
          <w:r w:rsidR="001D3811">
            <w:t>17</w:t>
          </w:r>
          <w:r>
            <w:fldChar w:fldCharType="end"/>
          </w:r>
        </w:p>
        <w:p w14:paraId="198CD30F" w14:textId="0D79CCE7"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17</w:t>
          </w:r>
          <w:r>
            <w:rPr>
              <w:rFonts w:asciiTheme="minorHAnsi" w:hAnsiTheme="minorHAnsi" w:cstheme="minorBidi"/>
              <w:caps w:val="0"/>
              <w:sz w:val="22"/>
              <w:szCs w:val="22"/>
            </w:rPr>
            <w:tab/>
          </w:r>
          <w:r w:rsidRPr="00834207">
            <w:rPr>
              <w:rFonts w:asciiTheme="minorHAnsi" w:hAnsiTheme="minorHAnsi" w:cstheme="minorHAnsi"/>
            </w:rPr>
            <w:t>Personal Data</w:t>
          </w:r>
          <w:r>
            <w:tab/>
          </w:r>
          <w:r>
            <w:fldChar w:fldCharType="begin"/>
          </w:r>
          <w:r>
            <w:instrText xml:space="preserve"> PAGEREF _Toc137454324 \h </w:instrText>
          </w:r>
          <w:r>
            <w:fldChar w:fldCharType="separate"/>
          </w:r>
          <w:r w:rsidR="001D3811">
            <w:t>17</w:t>
          </w:r>
          <w:r>
            <w:fldChar w:fldCharType="end"/>
          </w:r>
        </w:p>
        <w:p w14:paraId="4A89B1E7" w14:textId="389A8A51"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18</w:t>
          </w:r>
          <w:r>
            <w:rPr>
              <w:rFonts w:asciiTheme="minorHAnsi" w:hAnsiTheme="minorHAnsi" w:cstheme="minorBidi"/>
              <w:caps w:val="0"/>
              <w:sz w:val="22"/>
              <w:szCs w:val="22"/>
            </w:rPr>
            <w:tab/>
          </w:r>
          <w:r w:rsidRPr="00834207">
            <w:rPr>
              <w:rFonts w:asciiTheme="minorHAnsi" w:hAnsiTheme="minorHAnsi" w:cstheme="minorHAnsi"/>
            </w:rPr>
            <w:t>Anti-bribery, Modern Slavery</w:t>
          </w:r>
          <w:r>
            <w:tab/>
          </w:r>
          <w:r>
            <w:fldChar w:fldCharType="begin"/>
          </w:r>
          <w:r>
            <w:instrText xml:space="preserve"> PAGEREF _Toc137454325 \h </w:instrText>
          </w:r>
          <w:r>
            <w:fldChar w:fldCharType="separate"/>
          </w:r>
          <w:r w:rsidR="001D3811">
            <w:t>18</w:t>
          </w:r>
          <w:r>
            <w:fldChar w:fldCharType="end"/>
          </w:r>
        </w:p>
        <w:p w14:paraId="1F7AC163" w14:textId="273C2D86"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19</w:t>
          </w:r>
          <w:r>
            <w:rPr>
              <w:rFonts w:asciiTheme="minorHAnsi" w:hAnsiTheme="minorHAnsi" w:cstheme="minorBidi"/>
              <w:caps w:val="0"/>
              <w:sz w:val="22"/>
              <w:szCs w:val="22"/>
            </w:rPr>
            <w:tab/>
          </w:r>
          <w:r w:rsidRPr="00834207">
            <w:rPr>
              <w:rFonts w:asciiTheme="minorHAnsi" w:hAnsiTheme="minorHAnsi" w:cstheme="minorHAnsi"/>
            </w:rPr>
            <w:t>Miscellaneous</w:t>
          </w:r>
          <w:r>
            <w:tab/>
          </w:r>
          <w:r>
            <w:fldChar w:fldCharType="begin"/>
          </w:r>
          <w:r>
            <w:instrText xml:space="preserve"> PAGEREF _Toc137454326 \h </w:instrText>
          </w:r>
          <w:r>
            <w:fldChar w:fldCharType="separate"/>
          </w:r>
          <w:r w:rsidR="001D3811">
            <w:t>18</w:t>
          </w:r>
          <w:r>
            <w:fldChar w:fldCharType="end"/>
          </w:r>
        </w:p>
        <w:p w14:paraId="4359BDF8" w14:textId="267C3B28" w:rsidR="002550F3" w:rsidRDefault="002550F3">
          <w:pPr>
            <w:pStyle w:val="TOC1"/>
            <w:rPr>
              <w:rFonts w:asciiTheme="minorHAnsi" w:hAnsiTheme="minorHAnsi" w:cstheme="minorBidi"/>
              <w:caps w:val="0"/>
              <w:sz w:val="22"/>
              <w:szCs w:val="22"/>
            </w:rPr>
          </w:pPr>
          <w:r w:rsidRPr="00834207">
            <w:rPr>
              <w:rFonts w:asciiTheme="minorHAnsi" w:hAnsiTheme="minorHAnsi" w:cstheme="minorHAnsi"/>
            </w:rPr>
            <w:t>20</w:t>
          </w:r>
          <w:r>
            <w:rPr>
              <w:rFonts w:asciiTheme="minorHAnsi" w:hAnsiTheme="minorHAnsi" w:cstheme="minorBidi"/>
              <w:caps w:val="0"/>
              <w:sz w:val="22"/>
              <w:szCs w:val="22"/>
            </w:rPr>
            <w:tab/>
          </w:r>
          <w:r w:rsidRPr="00834207">
            <w:rPr>
              <w:rFonts w:asciiTheme="minorHAnsi" w:hAnsiTheme="minorHAnsi" w:cstheme="minorHAnsi"/>
            </w:rPr>
            <w:t>Applicable Law and disputes</w:t>
          </w:r>
          <w:r>
            <w:tab/>
          </w:r>
          <w:r>
            <w:fldChar w:fldCharType="begin"/>
          </w:r>
          <w:r>
            <w:instrText xml:space="preserve"> PAGEREF _Toc137454327 \h </w:instrText>
          </w:r>
          <w:r>
            <w:fldChar w:fldCharType="separate"/>
          </w:r>
          <w:r w:rsidR="001D3811">
            <w:t>20</w:t>
          </w:r>
          <w:r>
            <w:fldChar w:fldCharType="end"/>
          </w:r>
        </w:p>
        <w:p w14:paraId="64D9A61D" w14:textId="77777777" w:rsidR="002550F3" w:rsidRDefault="002550F3" w:rsidP="002550F3">
          <w:pPr>
            <w:pStyle w:val="TOC6"/>
            <w:ind w:hanging="2835"/>
            <w:rPr>
              <w:rFonts w:asciiTheme="minorHAnsi" w:hAnsiTheme="minorHAnsi" w:cstheme="minorBidi"/>
              <w:sz w:val="22"/>
              <w:szCs w:val="22"/>
            </w:rPr>
          </w:pPr>
          <w:r w:rsidRPr="00834207">
            <w:rPr>
              <w:rFonts w:asciiTheme="minorHAnsi" w:hAnsiTheme="minorHAnsi" w:cstheme="minorHAnsi"/>
            </w:rPr>
            <w:t>Schedule 1</w:t>
          </w:r>
        </w:p>
        <w:p w14:paraId="0CC68A45" w14:textId="2DC15FDA" w:rsidR="002550F3" w:rsidRDefault="002550F3">
          <w:pPr>
            <w:pStyle w:val="TOC5"/>
            <w:rPr>
              <w:rFonts w:asciiTheme="minorHAnsi" w:hAnsiTheme="minorHAnsi" w:cstheme="minorBidi"/>
              <w:sz w:val="22"/>
              <w:szCs w:val="22"/>
            </w:rPr>
          </w:pPr>
          <w:r w:rsidRPr="00834207">
            <w:rPr>
              <w:rFonts w:asciiTheme="minorHAnsi" w:hAnsiTheme="minorHAnsi" w:cstheme="minorHAnsi"/>
            </w:rPr>
            <w:t>Part A: Project</w:t>
          </w:r>
          <w:r>
            <w:tab/>
          </w:r>
          <w:r>
            <w:fldChar w:fldCharType="begin"/>
          </w:r>
          <w:r>
            <w:instrText xml:space="preserve"> PAGEREF _Toc137454329 \h </w:instrText>
          </w:r>
          <w:r>
            <w:fldChar w:fldCharType="separate"/>
          </w:r>
          <w:r w:rsidR="001D3811">
            <w:t>21</w:t>
          </w:r>
          <w:r>
            <w:fldChar w:fldCharType="end"/>
          </w:r>
        </w:p>
        <w:p w14:paraId="6E64D1D0" w14:textId="4DEA2BD4" w:rsidR="002550F3" w:rsidRDefault="002550F3" w:rsidP="002550F3">
          <w:pPr>
            <w:pStyle w:val="TOC5"/>
            <w:rPr>
              <w:rFonts w:asciiTheme="minorHAnsi" w:hAnsiTheme="minorHAnsi" w:cstheme="minorBidi"/>
              <w:sz w:val="22"/>
              <w:szCs w:val="22"/>
            </w:rPr>
          </w:pPr>
          <w:r w:rsidRPr="00834207">
            <w:rPr>
              <w:rFonts w:asciiTheme="minorHAnsi" w:hAnsiTheme="minorHAnsi" w:cstheme="minorHAnsi"/>
              <w:bCs/>
            </w:rPr>
            <w:t>Part B: Specific Background IPR</w:t>
          </w:r>
          <w:r>
            <w:tab/>
          </w:r>
          <w:r>
            <w:fldChar w:fldCharType="begin"/>
          </w:r>
          <w:r>
            <w:instrText xml:space="preserve"> PAGEREF _Toc137454331 \h </w:instrText>
          </w:r>
          <w:r>
            <w:fldChar w:fldCharType="separate"/>
          </w:r>
          <w:r w:rsidR="001D3811">
            <w:t>21</w:t>
          </w:r>
          <w:r>
            <w:fldChar w:fldCharType="end"/>
          </w:r>
        </w:p>
        <w:p w14:paraId="2CD2183E" w14:textId="77777777" w:rsidR="002550F3" w:rsidRDefault="002550F3" w:rsidP="002550F3">
          <w:pPr>
            <w:pStyle w:val="TOC6"/>
            <w:ind w:hanging="2835"/>
            <w:rPr>
              <w:rFonts w:asciiTheme="minorHAnsi" w:hAnsiTheme="minorHAnsi" w:cstheme="minorBidi"/>
              <w:sz w:val="22"/>
              <w:szCs w:val="22"/>
            </w:rPr>
          </w:pPr>
          <w:r w:rsidRPr="00834207">
            <w:rPr>
              <w:rFonts w:asciiTheme="minorHAnsi" w:hAnsiTheme="minorHAnsi" w:cstheme="minorHAnsi"/>
            </w:rPr>
            <w:t>Schedule 2</w:t>
          </w:r>
        </w:p>
        <w:p w14:paraId="12F8C9C9" w14:textId="3DEA86CD" w:rsidR="002550F3" w:rsidRDefault="002550F3">
          <w:pPr>
            <w:pStyle w:val="TOC5"/>
            <w:rPr>
              <w:rFonts w:asciiTheme="minorHAnsi" w:hAnsiTheme="minorHAnsi" w:cstheme="minorBidi"/>
              <w:sz w:val="22"/>
              <w:szCs w:val="22"/>
            </w:rPr>
          </w:pPr>
          <w:r w:rsidRPr="00834207">
            <w:rPr>
              <w:rFonts w:asciiTheme="minorHAnsi" w:hAnsiTheme="minorHAnsi" w:cstheme="minorHAnsi"/>
            </w:rPr>
            <w:t>Funding</w:t>
          </w:r>
          <w:r>
            <w:tab/>
          </w:r>
          <w:r>
            <w:fldChar w:fldCharType="begin"/>
          </w:r>
          <w:r>
            <w:instrText xml:space="preserve"> PAGEREF _Toc137454333 \h </w:instrText>
          </w:r>
          <w:r>
            <w:fldChar w:fldCharType="separate"/>
          </w:r>
          <w:r w:rsidR="001D3811">
            <w:t>22</w:t>
          </w:r>
          <w:r>
            <w:fldChar w:fldCharType="end"/>
          </w:r>
        </w:p>
        <w:p w14:paraId="6D61CD87" w14:textId="77777777" w:rsidR="002550F3" w:rsidRDefault="002550F3" w:rsidP="002550F3">
          <w:pPr>
            <w:pStyle w:val="TOC6"/>
            <w:ind w:hanging="2835"/>
            <w:rPr>
              <w:rFonts w:asciiTheme="minorHAnsi" w:hAnsiTheme="minorHAnsi" w:cstheme="minorBidi"/>
              <w:sz w:val="22"/>
              <w:szCs w:val="22"/>
            </w:rPr>
          </w:pPr>
          <w:r w:rsidRPr="00834207">
            <w:rPr>
              <w:rFonts w:asciiTheme="minorHAnsi" w:hAnsiTheme="minorHAnsi" w:cstheme="minorHAnsi"/>
            </w:rPr>
            <w:t>Schedule 3</w:t>
          </w:r>
        </w:p>
        <w:p w14:paraId="5C16A602" w14:textId="2AA7B165" w:rsidR="002550F3" w:rsidRDefault="002550F3">
          <w:pPr>
            <w:pStyle w:val="TOC5"/>
            <w:rPr>
              <w:rFonts w:asciiTheme="minorHAnsi" w:hAnsiTheme="minorHAnsi" w:cstheme="minorBidi"/>
              <w:sz w:val="22"/>
              <w:szCs w:val="22"/>
            </w:rPr>
          </w:pPr>
          <w:r w:rsidRPr="00834207">
            <w:rPr>
              <w:rFonts w:asciiTheme="minorHAnsi" w:hAnsiTheme="minorHAnsi" w:cstheme="minorHAnsi"/>
            </w:rPr>
            <w:t>Governance</w:t>
          </w:r>
          <w:r>
            <w:tab/>
          </w:r>
          <w:r>
            <w:fldChar w:fldCharType="begin"/>
          </w:r>
          <w:r>
            <w:instrText xml:space="preserve"> PAGEREF _Toc137454335 \h </w:instrText>
          </w:r>
          <w:r>
            <w:fldChar w:fldCharType="separate"/>
          </w:r>
          <w:r w:rsidR="001D3811">
            <w:t>24</w:t>
          </w:r>
          <w:r>
            <w:fldChar w:fldCharType="end"/>
          </w:r>
        </w:p>
        <w:p w14:paraId="6BEB7F34" w14:textId="77777777" w:rsidR="002550F3" w:rsidRDefault="002550F3" w:rsidP="002550F3">
          <w:pPr>
            <w:pStyle w:val="TOC6"/>
            <w:ind w:hanging="2835"/>
            <w:rPr>
              <w:rFonts w:asciiTheme="minorHAnsi" w:hAnsiTheme="minorHAnsi" w:cstheme="minorBidi"/>
              <w:sz w:val="22"/>
              <w:szCs w:val="22"/>
            </w:rPr>
          </w:pPr>
          <w:r w:rsidRPr="00834207">
            <w:rPr>
              <w:rFonts w:asciiTheme="minorHAnsi" w:hAnsiTheme="minorHAnsi" w:cstheme="minorHAnsi"/>
            </w:rPr>
            <w:t>Schedule 4</w:t>
          </w:r>
        </w:p>
        <w:p w14:paraId="447BDDFC" w14:textId="74C306D1" w:rsidR="002550F3" w:rsidRDefault="002550F3">
          <w:pPr>
            <w:pStyle w:val="TOC5"/>
            <w:rPr>
              <w:rFonts w:asciiTheme="minorHAnsi" w:hAnsiTheme="minorHAnsi" w:cstheme="minorBidi"/>
              <w:sz w:val="22"/>
              <w:szCs w:val="22"/>
            </w:rPr>
          </w:pPr>
          <w:r w:rsidRPr="00834207">
            <w:rPr>
              <w:rFonts w:asciiTheme="minorHAnsi" w:hAnsiTheme="minorHAnsi" w:cstheme="minorHAnsi"/>
            </w:rPr>
            <w:t>Winners Agreement</w:t>
          </w:r>
          <w:r>
            <w:tab/>
          </w:r>
          <w:r>
            <w:fldChar w:fldCharType="begin"/>
          </w:r>
          <w:r>
            <w:instrText xml:space="preserve"> PAGEREF _Toc137454337 \h </w:instrText>
          </w:r>
          <w:r>
            <w:fldChar w:fldCharType="separate"/>
          </w:r>
          <w:r w:rsidR="001D3811">
            <w:t>28</w:t>
          </w:r>
          <w:r>
            <w:fldChar w:fldCharType="end"/>
          </w:r>
        </w:p>
        <w:p w14:paraId="52E39C71" w14:textId="5EFFDC32" w:rsidR="00105BCE" w:rsidRDefault="00995280" w:rsidP="00105BCE">
          <w:r>
            <w:fldChar w:fldCharType="end"/>
          </w:r>
          <w:bookmarkStart w:id="4" w:name="BMK_TOC"/>
          <w:bookmarkEnd w:id="0"/>
        </w:p>
        <w:p w14:paraId="3A6A3A92" w14:textId="719552EB" w:rsidR="00995280" w:rsidRDefault="008A2F89" w:rsidP="00995280">
          <w:pPr>
            <w:sectPr w:rsidR="00995280">
              <w:pgSz w:w="11906" w:h="16838"/>
              <w:pgMar w:top="1134" w:right="1418" w:bottom="1134" w:left="1418" w:header="567" w:footer="425" w:gutter="0"/>
              <w:cols w:space="720"/>
            </w:sectPr>
          </w:pPr>
        </w:p>
      </w:sdtContent>
    </w:sdt>
    <w:p w14:paraId="1855B7AD" w14:textId="5718542C" w:rsidR="00995280" w:rsidRPr="00E34D92" w:rsidRDefault="00995280" w:rsidP="00995280">
      <w:pPr>
        <w:pStyle w:val="IntroText"/>
        <w:jc w:val="left"/>
        <w:rPr>
          <w:rFonts w:asciiTheme="minorHAnsi" w:hAnsiTheme="minorHAnsi" w:cstheme="minorHAnsi"/>
          <w:sz w:val="20"/>
          <w:szCs w:val="20"/>
        </w:rPr>
      </w:pPr>
      <w:bookmarkStart w:id="5" w:name="BMK_Page1"/>
      <w:bookmarkEnd w:id="4"/>
      <w:r w:rsidRPr="00E34D92">
        <w:rPr>
          <w:rFonts w:asciiTheme="minorHAnsi" w:hAnsiTheme="minorHAnsi" w:cstheme="minorHAnsi"/>
          <w:b/>
          <w:bCs/>
          <w:sz w:val="20"/>
          <w:szCs w:val="20"/>
        </w:rPr>
        <w:lastRenderedPageBreak/>
        <w:t>This Agreement</w:t>
      </w:r>
      <w:r w:rsidRPr="00E34D92">
        <w:rPr>
          <w:rFonts w:asciiTheme="minorHAnsi" w:hAnsiTheme="minorHAnsi" w:cstheme="minorHAnsi"/>
          <w:sz w:val="20"/>
          <w:szCs w:val="20"/>
        </w:rPr>
        <w:t xml:space="preserve"> is made on </w:t>
      </w:r>
      <w:r w:rsidRPr="00E34D92">
        <w:rPr>
          <w:rFonts w:asciiTheme="minorHAnsi" w:hAnsiTheme="minorHAnsi" w:cstheme="minorHAnsi"/>
          <w:sz w:val="20"/>
          <w:szCs w:val="20"/>
        </w:rPr>
        <w:tab/>
      </w:r>
      <w:r w:rsidR="006E5022" w:rsidRPr="00E34D92">
        <w:rPr>
          <w:rFonts w:asciiTheme="minorHAnsi" w:hAnsiTheme="minorHAnsi" w:cstheme="minorHAnsi"/>
          <w:sz w:val="20"/>
          <w:szCs w:val="20"/>
        </w:rPr>
        <w:t>202</w:t>
      </w:r>
      <w:r w:rsidR="006E5022">
        <w:rPr>
          <w:rFonts w:asciiTheme="minorHAnsi" w:hAnsiTheme="minorHAnsi" w:cstheme="minorHAnsi"/>
          <w:sz w:val="20"/>
          <w:szCs w:val="20"/>
        </w:rPr>
        <w:t>4</w:t>
      </w:r>
    </w:p>
    <w:p w14:paraId="2B742A03" w14:textId="77777777" w:rsidR="00995280" w:rsidRPr="00E34D92" w:rsidRDefault="00995280" w:rsidP="00995280">
      <w:pPr>
        <w:pStyle w:val="IntroHeading"/>
        <w:jc w:val="left"/>
        <w:rPr>
          <w:rFonts w:asciiTheme="minorHAnsi" w:hAnsiTheme="minorHAnsi" w:cstheme="minorHAnsi"/>
          <w:sz w:val="20"/>
          <w:szCs w:val="20"/>
        </w:rPr>
      </w:pPr>
      <w:r w:rsidRPr="00E34D92">
        <w:rPr>
          <w:rFonts w:asciiTheme="minorHAnsi" w:hAnsiTheme="minorHAnsi" w:cstheme="minorHAnsi"/>
          <w:sz w:val="20"/>
          <w:szCs w:val="20"/>
        </w:rPr>
        <w:t>Between</w:t>
      </w:r>
    </w:p>
    <w:p w14:paraId="227C777A" w14:textId="2D647B3B" w:rsidR="00995280" w:rsidRPr="00E34D92" w:rsidRDefault="000D6E2F" w:rsidP="005908C9">
      <w:pPr>
        <w:pStyle w:val="ListParagraph"/>
        <w:numPr>
          <w:ilvl w:val="0"/>
          <w:numId w:val="37"/>
        </w:numPr>
        <w:spacing w:after="240"/>
        <w:jc w:val="left"/>
        <w:rPr>
          <w:rFonts w:asciiTheme="minorHAnsi" w:hAnsiTheme="minorHAnsi" w:cstheme="minorHAnsi"/>
          <w:sz w:val="20"/>
          <w:szCs w:val="20"/>
        </w:rPr>
      </w:pPr>
      <w:bookmarkStart w:id="6" w:name="PartyOne"/>
      <w:bookmarkStart w:id="7" w:name="_Ref74538200"/>
      <w:r w:rsidRPr="00E34D92">
        <w:rPr>
          <w:rFonts w:asciiTheme="minorHAnsi" w:hAnsiTheme="minorHAnsi" w:cstheme="minorHAnsi"/>
          <w:sz w:val="20"/>
          <w:szCs w:val="20"/>
          <w:highlight w:val="yellow"/>
        </w:rPr>
        <w:t>[  ]</w:t>
      </w:r>
      <w:r w:rsidRPr="00E34D92">
        <w:rPr>
          <w:rFonts w:asciiTheme="minorHAnsi" w:hAnsiTheme="minorHAnsi" w:cstheme="minorHAnsi"/>
          <w:b/>
          <w:bCs/>
          <w:sz w:val="20"/>
          <w:szCs w:val="20"/>
        </w:rPr>
        <w:t xml:space="preserve">, </w:t>
      </w:r>
      <w:r w:rsidRPr="00E34D92">
        <w:rPr>
          <w:rFonts w:asciiTheme="minorHAnsi" w:hAnsiTheme="minorHAnsi" w:cstheme="minorHAnsi"/>
          <w:sz w:val="20"/>
          <w:szCs w:val="20"/>
        </w:rPr>
        <w:t xml:space="preserve">incorporated and registered in England and Wales with company number </w:t>
      </w:r>
      <w:r w:rsidRPr="00E34D92">
        <w:rPr>
          <w:rFonts w:asciiTheme="minorHAnsi" w:hAnsiTheme="minorHAnsi" w:cstheme="minorHAnsi"/>
          <w:sz w:val="20"/>
          <w:szCs w:val="20"/>
          <w:highlight w:val="yellow"/>
        </w:rPr>
        <w:t>[  ]</w:t>
      </w:r>
      <w:r w:rsidRPr="00E34D92">
        <w:rPr>
          <w:rFonts w:asciiTheme="minorHAnsi" w:hAnsiTheme="minorHAnsi" w:cstheme="minorHAnsi"/>
          <w:sz w:val="20"/>
          <w:szCs w:val="20"/>
        </w:rPr>
        <w:t xml:space="preserve">, whose registered office </w:t>
      </w:r>
      <w:r w:rsidRPr="00E34D92">
        <w:rPr>
          <w:rFonts w:asciiTheme="minorHAnsi" w:hAnsiTheme="minorHAnsi" w:cstheme="minorHAnsi"/>
          <w:sz w:val="20"/>
          <w:szCs w:val="20"/>
          <w:highlight w:val="yellow"/>
        </w:rPr>
        <w:t>[ ]</w:t>
      </w:r>
      <w:r w:rsidRPr="00E34D92">
        <w:rPr>
          <w:rFonts w:asciiTheme="minorHAnsi" w:hAnsiTheme="minorHAnsi" w:cstheme="minorHAnsi"/>
          <w:sz w:val="20"/>
          <w:szCs w:val="20"/>
        </w:rPr>
        <w:t xml:space="preserve">; </w:t>
      </w:r>
      <w:r w:rsidR="00995280" w:rsidRPr="00E34D92">
        <w:rPr>
          <w:rFonts w:asciiTheme="minorHAnsi" w:hAnsiTheme="minorHAnsi" w:cstheme="minorHAnsi"/>
          <w:sz w:val="20"/>
          <w:szCs w:val="20"/>
        </w:rPr>
        <w:t>(the "</w:t>
      </w:r>
      <w:r w:rsidR="00995280" w:rsidRPr="00E34D92">
        <w:rPr>
          <w:rFonts w:asciiTheme="minorHAnsi" w:hAnsiTheme="minorHAnsi" w:cstheme="minorHAnsi"/>
          <w:b/>
          <w:sz w:val="20"/>
          <w:szCs w:val="20"/>
        </w:rPr>
        <w:t>Lead Party</w:t>
      </w:r>
      <w:r w:rsidR="00995280" w:rsidRPr="00E34D92">
        <w:rPr>
          <w:rFonts w:asciiTheme="minorHAnsi" w:hAnsiTheme="minorHAnsi" w:cstheme="minorHAnsi"/>
          <w:sz w:val="20"/>
          <w:szCs w:val="20"/>
        </w:rPr>
        <w:t>"); and</w:t>
      </w:r>
    </w:p>
    <w:p w14:paraId="1C005A9D" w14:textId="77777777" w:rsidR="00995280" w:rsidRPr="00E34D92" w:rsidRDefault="00995280" w:rsidP="00995280">
      <w:pPr>
        <w:pStyle w:val="ListParagraph"/>
        <w:spacing w:after="240"/>
        <w:ind w:left="1080"/>
        <w:jc w:val="left"/>
        <w:rPr>
          <w:rFonts w:asciiTheme="minorHAnsi" w:hAnsiTheme="minorHAnsi" w:cstheme="minorHAnsi"/>
          <w:sz w:val="20"/>
          <w:szCs w:val="20"/>
        </w:rPr>
      </w:pPr>
    </w:p>
    <w:p w14:paraId="54A103F6" w14:textId="3C07BD18" w:rsidR="00995280" w:rsidRPr="00E34D92" w:rsidRDefault="00195BEF" w:rsidP="005908C9">
      <w:pPr>
        <w:pStyle w:val="ListParagraph"/>
        <w:numPr>
          <w:ilvl w:val="0"/>
          <w:numId w:val="37"/>
        </w:numPr>
        <w:spacing w:after="240"/>
        <w:jc w:val="left"/>
        <w:rPr>
          <w:rFonts w:asciiTheme="minorHAnsi" w:hAnsiTheme="minorHAnsi" w:cstheme="minorHAnsi"/>
          <w:sz w:val="20"/>
          <w:szCs w:val="20"/>
        </w:rPr>
      </w:pPr>
      <w:bookmarkStart w:id="8" w:name="_Hlk111476007"/>
      <w:r w:rsidRPr="00E34D92">
        <w:rPr>
          <w:rFonts w:asciiTheme="minorHAnsi" w:hAnsiTheme="minorHAnsi" w:cstheme="minorHAnsi"/>
          <w:sz w:val="20"/>
          <w:szCs w:val="20"/>
          <w:highlight w:val="yellow"/>
        </w:rPr>
        <w:t>[  ]</w:t>
      </w:r>
      <w:r w:rsidR="00995280" w:rsidRPr="00E34D92">
        <w:rPr>
          <w:rFonts w:asciiTheme="minorHAnsi" w:hAnsiTheme="minorHAnsi" w:cstheme="minorHAnsi"/>
          <w:b/>
          <w:bCs/>
          <w:sz w:val="20"/>
          <w:szCs w:val="20"/>
        </w:rPr>
        <w:t xml:space="preserve">, </w:t>
      </w:r>
      <w:r w:rsidR="00995280" w:rsidRPr="00E34D92">
        <w:rPr>
          <w:rFonts w:asciiTheme="minorHAnsi" w:hAnsiTheme="minorHAnsi" w:cstheme="minorHAnsi"/>
          <w:sz w:val="20"/>
          <w:szCs w:val="20"/>
        </w:rPr>
        <w:t xml:space="preserve">incorporated and registered in England and Wales with company number </w:t>
      </w:r>
      <w:r w:rsidRPr="00E34D92">
        <w:rPr>
          <w:rFonts w:asciiTheme="minorHAnsi" w:hAnsiTheme="minorHAnsi" w:cstheme="minorHAnsi"/>
          <w:sz w:val="20"/>
          <w:szCs w:val="20"/>
          <w:highlight w:val="yellow"/>
        </w:rPr>
        <w:t>[  ]</w:t>
      </w:r>
      <w:r w:rsidR="00995280" w:rsidRPr="00E34D92">
        <w:rPr>
          <w:rFonts w:asciiTheme="minorHAnsi" w:hAnsiTheme="minorHAnsi" w:cstheme="minorHAnsi"/>
          <w:sz w:val="20"/>
          <w:szCs w:val="20"/>
        </w:rPr>
        <w:t xml:space="preserve">, whose registered office </w:t>
      </w:r>
      <w:r w:rsidRPr="00E34D92">
        <w:rPr>
          <w:rFonts w:asciiTheme="minorHAnsi" w:hAnsiTheme="minorHAnsi" w:cstheme="minorHAnsi"/>
          <w:sz w:val="20"/>
          <w:szCs w:val="20"/>
          <w:highlight w:val="yellow"/>
        </w:rPr>
        <w:t>[ ]</w:t>
      </w:r>
      <w:r w:rsidR="00894375" w:rsidRPr="00E34D92">
        <w:rPr>
          <w:rFonts w:asciiTheme="minorHAnsi" w:hAnsiTheme="minorHAnsi" w:cstheme="minorHAnsi"/>
          <w:sz w:val="20"/>
          <w:szCs w:val="20"/>
        </w:rPr>
        <w:t>;</w:t>
      </w:r>
      <w:r w:rsidR="00995280" w:rsidRPr="00E34D92">
        <w:rPr>
          <w:rFonts w:asciiTheme="minorHAnsi" w:hAnsiTheme="minorHAnsi" w:cstheme="minorHAnsi"/>
          <w:sz w:val="20"/>
          <w:szCs w:val="20"/>
        </w:rPr>
        <w:t xml:space="preserve"> and</w:t>
      </w:r>
    </w:p>
    <w:bookmarkEnd w:id="8"/>
    <w:p w14:paraId="4021E6C8" w14:textId="77777777" w:rsidR="00995280" w:rsidRPr="00E34D92" w:rsidRDefault="00995280" w:rsidP="00995280">
      <w:pPr>
        <w:pStyle w:val="ListParagraph"/>
        <w:spacing w:after="240"/>
        <w:ind w:left="1080"/>
        <w:jc w:val="left"/>
        <w:rPr>
          <w:rFonts w:asciiTheme="minorHAnsi" w:hAnsiTheme="minorHAnsi" w:cstheme="minorHAnsi"/>
          <w:sz w:val="20"/>
          <w:szCs w:val="20"/>
        </w:rPr>
      </w:pPr>
    </w:p>
    <w:p w14:paraId="051D5255" w14:textId="77777777" w:rsidR="00451778" w:rsidRPr="00E34D92" w:rsidRDefault="00451778" w:rsidP="005908C9">
      <w:pPr>
        <w:pStyle w:val="ListParagraph"/>
        <w:numPr>
          <w:ilvl w:val="0"/>
          <w:numId w:val="37"/>
        </w:numPr>
        <w:spacing w:after="240"/>
        <w:jc w:val="left"/>
        <w:rPr>
          <w:rFonts w:asciiTheme="minorHAnsi" w:hAnsiTheme="minorHAnsi" w:cstheme="minorHAnsi"/>
          <w:sz w:val="20"/>
          <w:szCs w:val="20"/>
        </w:rPr>
      </w:pPr>
      <w:r w:rsidRPr="00E34D92">
        <w:rPr>
          <w:rFonts w:asciiTheme="minorHAnsi" w:hAnsiTheme="minorHAnsi" w:cstheme="minorHAnsi"/>
          <w:sz w:val="20"/>
          <w:szCs w:val="20"/>
          <w:highlight w:val="yellow"/>
        </w:rPr>
        <w:t>[  ]</w:t>
      </w:r>
      <w:r w:rsidRPr="00E34D92">
        <w:rPr>
          <w:rFonts w:asciiTheme="minorHAnsi" w:hAnsiTheme="minorHAnsi" w:cstheme="minorHAnsi"/>
          <w:b/>
          <w:bCs/>
          <w:sz w:val="20"/>
          <w:szCs w:val="20"/>
        </w:rPr>
        <w:t xml:space="preserve">, </w:t>
      </w:r>
      <w:r w:rsidRPr="00E34D92">
        <w:rPr>
          <w:rFonts w:asciiTheme="minorHAnsi" w:hAnsiTheme="minorHAnsi" w:cstheme="minorHAnsi"/>
          <w:sz w:val="20"/>
          <w:szCs w:val="20"/>
        </w:rPr>
        <w:t xml:space="preserve">incorporated and registered in England and Wales with company number </w:t>
      </w:r>
      <w:r w:rsidRPr="00E34D92">
        <w:rPr>
          <w:rFonts w:asciiTheme="minorHAnsi" w:hAnsiTheme="minorHAnsi" w:cstheme="minorHAnsi"/>
          <w:sz w:val="20"/>
          <w:szCs w:val="20"/>
          <w:highlight w:val="yellow"/>
        </w:rPr>
        <w:t>[  ]</w:t>
      </w:r>
      <w:r w:rsidRPr="00E34D92">
        <w:rPr>
          <w:rFonts w:asciiTheme="minorHAnsi" w:hAnsiTheme="minorHAnsi" w:cstheme="minorHAnsi"/>
          <w:sz w:val="20"/>
          <w:szCs w:val="20"/>
        </w:rPr>
        <w:t xml:space="preserve">, whose registered office </w:t>
      </w:r>
      <w:r w:rsidRPr="00E34D92">
        <w:rPr>
          <w:rFonts w:asciiTheme="minorHAnsi" w:hAnsiTheme="minorHAnsi" w:cstheme="minorHAnsi"/>
          <w:sz w:val="20"/>
          <w:szCs w:val="20"/>
          <w:highlight w:val="yellow"/>
        </w:rPr>
        <w:t>[ ]</w:t>
      </w:r>
      <w:r w:rsidRPr="00E34D92">
        <w:rPr>
          <w:rFonts w:asciiTheme="minorHAnsi" w:hAnsiTheme="minorHAnsi" w:cstheme="minorHAnsi"/>
          <w:sz w:val="20"/>
          <w:szCs w:val="20"/>
        </w:rPr>
        <w:t>; and</w:t>
      </w:r>
    </w:p>
    <w:p w14:paraId="790235B3" w14:textId="77777777" w:rsidR="00C31637" w:rsidRPr="00E34D92" w:rsidRDefault="00C31637" w:rsidP="00C31637">
      <w:pPr>
        <w:pStyle w:val="ListParagraph"/>
        <w:rPr>
          <w:rFonts w:asciiTheme="minorHAnsi" w:hAnsiTheme="minorHAnsi" w:cstheme="minorHAnsi"/>
          <w:sz w:val="20"/>
          <w:szCs w:val="20"/>
        </w:rPr>
      </w:pPr>
    </w:p>
    <w:p w14:paraId="396A882A" w14:textId="77777777" w:rsidR="00451778" w:rsidRPr="00E34D92" w:rsidRDefault="00451778" w:rsidP="005908C9">
      <w:pPr>
        <w:pStyle w:val="ListParagraph"/>
        <w:numPr>
          <w:ilvl w:val="0"/>
          <w:numId w:val="37"/>
        </w:numPr>
        <w:spacing w:after="240"/>
        <w:jc w:val="left"/>
        <w:rPr>
          <w:rFonts w:asciiTheme="minorHAnsi" w:hAnsiTheme="minorHAnsi" w:cstheme="minorHAnsi"/>
          <w:sz w:val="20"/>
          <w:szCs w:val="20"/>
        </w:rPr>
      </w:pPr>
      <w:r w:rsidRPr="00E34D92">
        <w:rPr>
          <w:rFonts w:asciiTheme="minorHAnsi" w:hAnsiTheme="minorHAnsi" w:cstheme="minorHAnsi"/>
          <w:sz w:val="20"/>
          <w:szCs w:val="20"/>
          <w:highlight w:val="yellow"/>
        </w:rPr>
        <w:t>[  ]</w:t>
      </w:r>
      <w:r w:rsidRPr="00E34D92">
        <w:rPr>
          <w:rFonts w:asciiTheme="minorHAnsi" w:hAnsiTheme="minorHAnsi" w:cstheme="minorHAnsi"/>
          <w:b/>
          <w:bCs/>
          <w:sz w:val="20"/>
          <w:szCs w:val="20"/>
        </w:rPr>
        <w:t xml:space="preserve">, </w:t>
      </w:r>
      <w:r w:rsidRPr="00E34D92">
        <w:rPr>
          <w:rFonts w:asciiTheme="minorHAnsi" w:hAnsiTheme="minorHAnsi" w:cstheme="minorHAnsi"/>
          <w:sz w:val="20"/>
          <w:szCs w:val="20"/>
        </w:rPr>
        <w:t xml:space="preserve">incorporated and registered in England and Wales with company number </w:t>
      </w:r>
      <w:r w:rsidRPr="00E34D92">
        <w:rPr>
          <w:rFonts w:asciiTheme="minorHAnsi" w:hAnsiTheme="minorHAnsi" w:cstheme="minorHAnsi"/>
          <w:sz w:val="20"/>
          <w:szCs w:val="20"/>
          <w:highlight w:val="yellow"/>
        </w:rPr>
        <w:t>[  ]</w:t>
      </w:r>
      <w:r w:rsidRPr="00E34D92">
        <w:rPr>
          <w:rFonts w:asciiTheme="minorHAnsi" w:hAnsiTheme="minorHAnsi" w:cstheme="minorHAnsi"/>
          <w:sz w:val="20"/>
          <w:szCs w:val="20"/>
        </w:rPr>
        <w:t xml:space="preserve">, whose registered office </w:t>
      </w:r>
      <w:r w:rsidRPr="00E34D92">
        <w:rPr>
          <w:rFonts w:asciiTheme="minorHAnsi" w:hAnsiTheme="minorHAnsi" w:cstheme="minorHAnsi"/>
          <w:sz w:val="20"/>
          <w:szCs w:val="20"/>
          <w:highlight w:val="yellow"/>
        </w:rPr>
        <w:t>[ ]</w:t>
      </w:r>
      <w:r w:rsidRPr="00E34D92">
        <w:rPr>
          <w:rFonts w:asciiTheme="minorHAnsi" w:hAnsiTheme="minorHAnsi" w:cstheme="minorHAnsi"/>
          <w:sz w:val="20"/>
          <w:szCs w:val="20"/>
        </w:rPr>
        <w:t>; and</w:t>
      </w:r>
    </w:p>
    <w:p w14:paraId="4F94F1C0" w14:textId="77777777" w:rsidR="00B10617" w:rsidRPr="00E34D92" w:rsidRDefault="00B10617" w:rsidP="00B10617">
      <w:pPr>
        <w:pStyle w:val="ListParagraph"/>
        <w:rPr>
          <w:rFonts w:asciiTheme="minorHAnsi" w:hAnsiTheme="minorHAnsi" w:cstheme="minorHAnsi"/>
          <w:sz w:val="20"/>
          <w:szCs w:val="20"/>
        </w:rPr>
      </w:pPr>
    </w:p>
    <w:p w14:paraId="7EE73A1E" w14:textId="77777777" w:rsidR="00451778" w:rsidRPr="00E34D92" w:rsidRDefault="00451778" w:rsidP="005908C9">
      <w:pPr>
        <w:pStyle w:val="ListParagraph"/>
        <w:numPr>
          <w:ilvl w:val="0"/>
          <w:numId w:val="37"/>
        </w:numPr>
        <w:spacing w:after="240"/>
        <w:jc w:val="left"/>
        <w:rPr>
          <w:rFonts w:asciiTheme="minorHAnsi" w:hAnsiTheme="minorHAnsi" w:cstheme="minorHAnsi"/>
          <w:sz w:val="20"/>
          <w:szCs w:val="20"/>
        </w:rPr>
      </w:pPr>
      <w:r w:rsidRPr="00E34D92">
        <w:rPr>
          <w:rFonts w:asciiTheme="minorHAnsi" w:hAnsiTheme="minorHAnsi" w:cstheme="minorHAnsi"/>
          <w:sz w:val="20"/>
          <w:szCs w:val="20"/>
          <w:highlight w:val="yellow"/>
        </w:rPr>
        <w:t>[  ]</w:t>
      </w:r>
      <w:r w:rsidRPr="00E34D92">
        <w:rPr>
          <w:rFonts w:asciiTheme="minorHAnsi" w:hAnsiTheme="minorHAnsi" w:cstheme="minorHAnsi"/>
          <w:b/>
          <w:bCs/>
          <w:sz w:val="20"/>
          <w:szCs w:val="20"/>
        </w:rPr>
        <w:t xml:space="preserve">, </w:t>
      </w:r>
      <w:r w:rsidRPr="00E34D92">
        <w:rPr>
          <w:rFonts w:asciiTheme="minorHAnsi" w:hAnsiTheme="minorHAnsi" w:cstheme="minorHAnsi"/>
          <w:sz w:val="20"/>
          <w:szCs w:val="20"/>
        </w:rPr>
        <w:t xml:space="preserve">incorporated and registered in England and Wales with company number </w:t>
      </w:r>
      <w:r w:rsidRPr="00E34D92">
        <w:rPr>
          <w:rFonts w:asciiTheme="minorHAnsi" w:hAnsiTheme="minorHAnsi" w:cstheme="minorHAnsi"/>
          <w:sz w:val="20"/>
          <w:szCs w:val="20"/>
          <w:highlight w:val="yellow"/>
        </w:rPr>
        <w:t>[  ]</w:t>
      </w:r>
      <w:r w:rsidRPr="00E34D92">
        <w:rPr>
          <w:rFonts w:asciiTheme="minorHAnsi" w:hAnsiTheme="minorHAnsi" w:cstheme="minorHAnsi"/>
          <w:sz w:val="20"/>
          <w:szCs w:val="20"/>
        </w:rPr>
        <w:t xml:space="preserve">, whose registered office </w:t>
      </w:r>
      <w:r w:rsidRPr="00E34D92">
        <w:rPr>
          <w:rFonts w:asciiTheme="minorHAnsi" w:hAnsiTheme="minorHAnsi" w:cstheme="minorHAnsi"/>
          <w:sz w:val="20"/>
          <w:szCs w:val="20"/>
          <w:highlight w:val="yellow"/>
        </w:rPr>
        <w:t>[ ]</w:t>
      </w:r>
      <w:r w:rsidRPr="00E34D92">
        <w:rPr>
          <w:rFonts w:asciiTheme="minorHAnsi" w:hAnsiTheme="minorHAnsi" w:cstheme="minorHAnsi"/>
          <w:sz w:val="20"/>
          <w:szCs w:val="20"/>
        </w:rPr>
        <w:t>.</w:t>
      </w:r>
    </w:p>
    <w:p w14:paraId="07AD8E42" w14:textId="77777777" w:rsidR="00451778" w:rsidRPr="00E34D92" w:rsidRDefault="00451778" w:rsidP="00451778">
      <w:pPr>
        <w:pStyle w:val="ListParagraph"/>
        <w:rPr>
          <w:rFonts w:asciiTheme="minorHAnsi" w:hAnsiTheme="minorHAnsi" w:cstheme="minorHAnsi"/>
          <w:sz w:val="20"/>
          <w:szCs w:val="20"/>
        </w:rPr>
      </w:pPr>
    </w:p>
    <w:p w14:paraId="33FEA467" w14:textId="4D061F2F" w:rsidR="00995280" w:rsidRPr="00E34D92" w:rsidRDefault="00995280" w:rsidP="00451778">
      <w:pPr>
        <w:pStyle w:val="ListParagraph"/>
        <w:spacing w:after="240"/>
        <w:ind w:left="1080"/>
        <w:jc w:val="left"/>
        <w:rPr>
          <w:rFonts w:asciiTheme="minorHAnsi" w:hAnsiTheme="minorHAnsi" w:cstheme="minorHAnsi"/>
          <w:sz w:val="20"/>
          <w:szCs w:val="20"/>
        </w:rPr>
      </w:pPr>
      <w:r w:rsidRPr="00E34D92">
        <w:rPr>
          <w:rFonts w:asciiTheme="minorHAnsi" w:hAnsiTheme="minorHAnsi" w:cstheme="minorHAnsi"/>
          <w:sz w:val="20"/>
          <w:szCs w:val="20"/>
        </w:rPr>
        <w:t>(hereinafter referred to individually as “</w:t>
      </w:r>
      <w:r w:rsidRPr="00E34D92">
        <w:rPr>
          <w:rFonts w:asciiTheme="minorHAnsi" w:hAnsiTheme="minorHAnsi" w:cstheme="minorHAnsi"/>
          <w:b/>
          <w:bCs/>
          <w:sz w:val="20"/>
          <w:szCs w:val="20"/>
        </w:rPr>
        <w:t>Party</w:t>
      </w:r>
      <w:r w:rsidRPr="00E34D92">
        <w:rPr>
          <w:rFonts w:asciiTheme="minorHAnsi" w:hAnsiTheme="minorHAnsi" w:cstheme="minorHAnsi"/>
          <w:sz w:val="20"/>
          <w:szCs w:val="20"/>
        </w:rPr>
        <w:t>” and collectively as the "</w:t>
      </w:r>
      <w:r w:rsidRPr="00E34D92">
        <w:rPr>
          <w:rFonts w:asciiTheme="minorHAnsi" w:hAnsiTheme="minorHAnsi" w:cstheme="minorHAnsi"/>
          <w:b/>
          <w:bCs/>
          <w:sz w:val="20"/>
          <w:szCs w:val="20"/>
        </w:rPr>
        <w:t>Parties</w:t>
      </w:r>
      <w:r w:rsidRPr="00E34D92">
        <w:rPr>
          <w:rFonts w:asciiTheme="minorHAnsi" w:hAnsiTheme="minorHAnsi" w:cstheme="minorHAnsi"/>
          <w:sz w:val="20"/>
          <w:szCs w:val="20"/>
        </w:rPr>
        <w:t>”).</w:t>
      </w:r>
    </w:p>
    <w:bookmarkEnd w:id="6"/>
    <w:bookmarkEnd w:id="7"/>
    <w:p w14:paraId="4AF5E593" w14:textId="77777777" w:rsidR="00995280" w:rsidRPr="00E34D92" w:rsidRDefault="00995280" w:rsidP="00995280">
      <w:pPr>
        <w:pStyle w:val="IntroHeading"/>
        <w:rPr>
          <w:rFonts w:asciiTheme="minorHAnsi" w:hAnsiTheme="minorHAnsi" w:cstheme="minorHAnsi"/>
          <w:sz w:val="20"/>
          <w:szCs w:val="20"/>
        </w:rPr>
      </w:pPr>
      <w:r w:rsidRPr="00E34D92">
        <w:rPr>
          <w:rFonts w:asciiTheme="minorHAnsi" w:hAnsiTheme="minorHAnsi" w:cstheme="minorHAnsi"/>
          <w:sz w:val="20"/>
          <w:szCs w:val="20"/>
        </w:rPr>
        <w:t>Whereas</w:t>
      </w:r>
    </w:p>
    <w:p w14:paraId="426233B0" w14:textId="77777777" w:rsidR="00452E1E" w:rsidRPr="00E34D92" w:rsidRDefault="00452E1E" w:rsidP="005908C9">
      <w:pPr>
        <w:pStyle w:val="Background1"/>
        <w:numPr>
          <w:ilvl w:val="0"/>
          <w:numId w:val="33"/>
        </w:numPr>
        <w:rPr>
          <w:rFonts w:asciiTheme="minorHAnsi" w:hAnsiTheme="minorHAnsi" w:cstheme="minorHAnsi"/>
          <w:sz w:val="20"/>
          <w:szCs w:val="20"/>
        </w:rPr>
      </w:pPr>
      <w:r w:rsidRPr="00E34D92">
        <w:rPr>
          <w:rFonts w:asciiTheme="minorHAnsi" w:hAnsiTheme="minorHAnsi" w:cstheme="minorHAnsi"/>
          <w:sz w:val="20"/>
          <w:szCs w:val="20"/>
        </w:rPr>
        <w:t>The Parties to this Agreement wish to collaborate on the Project</w:t>
      </w:r>
    </w:p>
    <w:p w14:paraId="4552E465" w14:textId="41C7CE5F" w:rsidR="00995280" w:rsidRPr="00E34D92" w:rsidRDefault="00FC0C26" w:rsidP="005908C9">
      <w:pPr>
        <w:pStyle w:val="Background1"/>
        <w:numPr>
          <w:ilvl w:val="0"/>
          <w:numId w:val="33"/>
        </w:numPr>
        <w:rPr>
          <w:rFonts w:asciiTheme="minorHAnsi" w:hAnsiTheme="minorHAnsi" w:cstheme="minorHAnsi"/>
          <w:sz w:val="20"/>
          <w:szCs w:val="20"/>
        </w:rPr>
      </w:pPr>
      <w:r>
        <w:rPr>
          <w:rFonts w:asciiTheme="minorHAnsi" w:hAnsiTheme="minorHAnsi" w:cstheme="minorHAnsi"/>
          <w:sz w:val="20"/>
          <w:szCs w:val="20"/>
        </w:rPr>
        <w:t>T</w:t>
      </w:r>
      <w:r w:rsidR="00995280" w:rsidRPr="00E34D92">
        <w:rPr>
          <w:rFonts w:asciiTheme="minorHAnsi" w:hAnsiTheme="minorHAnsi" w:cstheme="minorHAnsi"/>
          <w:sz w:val="20"/>
          <w:szCs w:val="20"/>
        </w:rPr>
        <w:t xml:space="preserve">he Water Services Regulation Authority for England and Wales has established an Innovation Fund which Water </w:t>
      </w:r>
      <w:r w:rsidR="00644986" w:rsidRPr="00E34D92">
        <w:rPr>
          <w:rFonts w:asciiTheme="minorHAnsi" w:hAnsiTheme="minorHAnsi" w:cstheme="minorHAnsi"/>
          <w:sz w:val="20"/>
          <w:szCs w:val="20"/>
        </w:rPr>
        <w:t>Companies</w:t>
      </w:r>
      <w:r w:rsidR="00995280" w:rsidRPr="00E34D92">
        <w:rPr>
          <w:rFonts w:asciiTheme="minorHAnsi" w:hAnsiTheme="minorHAnsi" w:cstheme="minorHAnsi"/>
          <w:sz w:val="20"/>
          <w:szCs w:val="20"/>
        </w:rPr>
        <w:t xml:space="preserve"> are able to </w:t>
      </w:r>
      <w:r w:rsidR="00E44E64" w:rsidRPr="00E34D92">
        <w:rPr>
          <w:rFonts w:asciiTheme="minorHAnsi" w:hAnsiTheme="minorHAnsi" w:cstheme="minorHAnsi"/>
          <w:sz w:val="20"/>
          <w:szCs w:val="20"/>
        </w:rPr>
        <w:t>submit applications for funding for projects that promote innovation in the water industry</w:t>
      </w:r>
      <w:r w:rsidR="00995280" w:rsidRPr="00E34D92">
        <w:rPr>
          <w:rFonts w:asciiTheme="minorHAnsi" w:hAnsiTheme="minorHAnsi" w:cstheme="minorHAnsi"/>
          <w:sz w:val="20"/>
          <w:szCs w:val="20"/>
        </w:rPr>
        <w:t xml:space="preserve">. </w:t>
      </w:r>
    </w:p>
    <w:p w14:paraId="1810E18B" w14:textId="61DFE702" w:rsidR="00995280" w:rsidRPr="00E34D92" w:rsidRDefault="00995280" w:rsidP="005908C9">
      <w:pPr>
        <w:pStyle w:val="Background1"/>
        <w:numPr>
          <w:ilvl w:val="0"/>
          <w:numId w:val="33"/>
        </w:numPr>
        <w:rPr>
          <w:rFonts w:asciiTheme="minorHAnsi" w:hAnsiTheme="minorHAnsi" w:cstheme="minorHAnsi"/>
          <w:sz w:val="20"/>
          <w:szCs w:val="20"/>
        </w:rPr>
      </w:pPr>
      <w:r w:rsidRPr="00E34D92">
        <w:rPr>
          <w:rFonts w:asciiTheme="minorHAnsi" w:hAnsiTheme="minorHAnsi" w:cstheme="minorHAnsi"/>
          <w:sz w:val="20"/>
          <w:szCs w:val="20"/>
        </w:rPr>
        <w:t>The Parties</w:t>
      </w:r>
      <w:r w:rsidR="00323F1A" w:rsidRPr="00E34D92">
        <w:rPr>
          <w:rFonts w:asciiTheme="minorHAnsi" w:hAnsiTheme="minorHAnsi" w:cstheme="minorHAnsi"/>
          <w:sz w:val="20"/>
          <w:szCs w:val="20"/>
        </w:rPr>
        <w:t xml:space="preserve"> </w:t>
      </w:r>
      <w:r w:rsidRPr="00E34D92">
        <w:rPr>
          <w:rFonts w:asciiTheme="minorHAnsi" w:hAnsiTheme="minorHAnsi" w:cstheme="minorHAnsi"/>
          <w:sz w:val="20"/>
          <w:szCs w:val="20"/>
        </w:rPr>
        <w:t xml:space="preserve">jointly participated in a Bid </w:t>
      </w:r>
      <w:r w:rsidR="005174BF" w:rsidRPr="00E34D92">
        <w:rPr>
          <w:rFonts w:asciiTheme="minorHAnsi" w:hAnsiTheme="minorHAnsi" w:cstheme="minorHAnsi"/>
          <w:sz w:val="20"/>
          <w:szCs w:val="20"/>
        </w:rPr>
        <w:t>entitled</w:t>
      </w:r>
      <w:r w:rsidR="00CC0385" w:rsidRPr="00E34D92">
        <w:rPr>
          <w:rFonts w:asciiTheme="minorHAnsi" w:hAnsiTheme="minorHAnsi" w:cstheme="minorHAnsi"/>
          <w:sz w:val="20"/>
          <w:szCs w:val="20"/>
        </w:rPr>
        <w:t xml:space="preserve"> </w:t>
      </w:r>
      <w:r w:rsidR="00451778" w:rsidRPr="00E34D92">
        <w:rPr>
          <w:rFonts w:asciiTheme="minorHAnsi" w:hAnsiTheme="minorHAnsi" w:cstheme="minorHAnsi"/>
          <w:sz w:val="20"/>
          <w:szCs w:val="20"/>
          <w:highlight w:val="yellow"/>
        </w:rPr>
        <w:t>[name of project]</w:t>
      </w:r>
      <w:r w:rsidR="00FF2B93" w:rsidRPr="00E34D92">
        <w:rPr>
          <w:rFonts w:asciiTheme="minorHAnsi" w:hAnsiTheme="minorHAnsi" w:cstheme="minorHAnsi"/>
          <w:sz w:val="20"/>
          <w:szCs w:val="20"/>
        </w:rPr>
        <w:t xml:space="preserve"> which was submitted to OFWAT by the Lead Party</w:t>
      </w:r>
      <w:r w:rsidRPr="00E34D92">
        <w:rPr>
          <w:rFonts w:asciiTheme="minorHAnsi" w:hAnsiTheme="minorHAnsi" w:cstheme="minorHAnsi"/>
          <w:sz w:val="20"/>
          <w:szCs w:val="20"/>
        </w:rPr>
        <w:t>.</w:t>
      </w:r>
    </w:p>
    <w:p w14:paraId="5AA945B8" w14:textId="1C696AB5" w:rsidR="00995280" w:rsidRPr="00E34D92" w:rsidRDefault="00995280" w:rsidP="005908C9">
      <w:pPr>
        <w:pStyle w:val="Background1"/>
        <w:numPr>
          <w:ilvl w:val="0"/>
          <w:numId w:val="33"/>
        </w:numPr>
        <w:rPr>
          <w:rFonts w:asciiTheme="minorHAnsi" w:hAnsiTheme="minorHAnsi" w:cstheme="minorHAnsi"/>
          <w:sz w:val="20"/>
          <w:szCs w:val="20"/>
        </w:rPr>
      </w:pPr>
      <w:r w:rsidRPr="00E34D92">
        <w:rPr>
          <w:rFonts w:asciiTheme="minorHAnsi" w:hAnsiTheme="minorHAnsi" w:cstheme="minorHAnsi"/>
          <w:sz w:val="20"/>
          <w:szCs w:val="20"/>
        </w:rPr>
        <w:t xml:space="preserve">The </w:t>
      </w:r>
      <w:r w:rsidR="001105FC" w:rsidRPr="00E34D92">
        <w:rPr>
          <w:rFonts w:asciiTheme="minorHAnsi" w:hAnsiTheme="minorHAnsi" w:cstheme="minorHAnsi"/>
          <w:sz w:val="20"/>
          <w:szCs w:val="20"/>
        </w:rPr>
        <w:t>Lead Party (with assistance of the Parties) was</w:t>
      </w:r>
      <w:r w:rsidRPr="00E34D92">
        <w:rPr>
          <w:rFonts w:asciiTheme="minorHAnsi" w:hAnsiTheme="minorHAnsi" w:cstheme="minorHAnsi"/>
          <w:sz w:val="20"/>
          <w:szCs w:val="20"/>
        </w:rPr>
        <w:t xml:space="preserve"> successful in the Bid.</w:t>
      </w:r>
      <w:r w:rsidR="00C01E81" w:rsidRPr="00E34D92">
        <w:rPr>
          <w:rFonts w:asciiTheme="minorHAnsi" w:hAnsiTheme="minorHAnsi" w:cstheme="minorHAnsi"/>
          <w:sz w:val="20"/>
          <w:szCs w:val="20"/>
        </w:rPr>
        <w:t xml:space="preserve"> </w:t>
      </w:r>
      <w:r w:rsidR="00E44E64" w:rsidRPr="00E34D92">
        <w:rPr>
          <w:rFonts w:asciiTheme="minorHAnsi" w:hAnsiTheme="minorHAnsi" w:cstheme="minorHAnsi"/>
          <w:sz w:val="20"/>
          <w:szCs w:val="20"/>
        </w:rPr>
        <w:t>In order to regulate the delivery of the Project and comply with the Winner</w:t>
      </w:r>
      <w:r w:rsidR="00571B05">
        <w:rPr>
          <w:rFonts w:asciiTheme="minorHAnsi" w:hAnsiTheme="minorHAnsi" w:cstheme="minorHAnsi"/>
          <w:sz w:val="20"/>
          <w:szCs w:val="20"/>
        </w:rPr>
        <w:t>’</w:t>
      </w:r>
      <w:r w:rsidR="00E44E64" w:rsidRPr="00E34D92">
        <w:rPr>
          <w:rFonts w:asciiTheme="minorHAnsi" w:hAnsiTheme="minorHAnsi" w:cstheme="minorHAnsi"/>
          <w:sz w:val="20"/>
          <w:szCs w:val="20"/>
        </w:rPr>
        <w:t xml:space="preserve">s Agreement and any other stipulations of </w:t>
      </w:r>
      <w:r w:rsidR="00FC0C26">
        <w:rPr>
          <w:rFonts w:asciiTheme="minorHAnsi" w:hAnsiTheme="minorHAnsi" w:cstheme="minorHAnsi"/>
          <w:sz w:val="20"/>
          <w:szCs w:val="20"/>
        </w:rPr>
        <w:t>OFWAT</w:t>
      </w:r>
      <w:r w:rsidR="00E44E64" w:rsidRPr="00E34D92">
        <w:rPr>
          <w:rFonts w:asciiTheme="minorHAnsi" w:hAnsiTheme="minorHAnsi" w:cstheme="minorHAnsi"/>
          <w:sz w:val="20"/>
          <w:szCs w:val="20"/>
        </w:rPr>
        <w:t xml:space="preserve"> in connection with the Bid, the Parties intend to enter into this Agreement to govern </w:t>
      </w:r>
      <w:r w:rsidR="00C01E81" w:rsidRPr="00E34D92">
        <w:rPr>
          <w:rFonts w:asciiTheme="minorHAnsi" w:hAnsiTheme="minorHAnsi" w:cstheme="minorHAnsi"/>
          <w:sz w:val="20"/>
          <w:szCs w:val="20"/>
        </w:rPr>
        <w:t>their collaboration in respect of the Project</w:t>
      </w:r>
    </w:p>
    <w:p w14:paraId="75E0D77B" w14:textId="77CD22FD" w:rsidR="0064176A" w:rsidRPr="00E34D92" w:rsidRDefault="0064176A" w:rsidP="005908C9">
      <w:pPr>
        <w:pStyle w:val="Background1"/>
        <w:numPr>
          <w:ilvl w:val="0"/>
          <w:numId w:val="33"/>
        </w:numPr>
        <w:rPr>
          <w:rFonts w:asciiTheme="minorHAnsi" w:hAnsiTheme="minorHAnsi" w:cstheme="minorHAnsi"/>
          <w:sz w:val="20"/>
          <w:szCs w:val="20"/>
        </w:rPr>
      </w:pPr>
      <w:r w:rsidRPr="00E34D92">
        <w:rPr>
          <w:rFonts w:asciiTheme="minorHAnsi" w:hAnsiTheme="minorHAnsi" w:cstheme="minorHAnsi"/>
          <w:sz w:val="20"/>
          <w:szCs w:val="20"/>
        </w:rPr>
        <w:t xml:space="preserve">The Parties acknowledge that </w:t>
      </w:r>
      <w:r w:rsidR="0066201F" w:rsidRPr="00E34D92">
        <w:rPr>
          <w:rFonts w:asciiTheme="minorHAnsi" w:hAnsiTheme="minorHAnsi" w:cstheme="minorHAnsi"/>
          <w:sz w:val="20"/>
          <w:szCs w:val="20"/>
        </w:rPr>
        <w:t>the outcomes of the Project are ultimately for the benefit of all water industry customers, and as such learning from the Project will be made publicly available</w:t>
      </w:r>
      <w:r w:rsidR="00731301" w:rsidRPr="00E34D92">
        <w:rPr>
          <w:rFonts w:asciiTheme="minorHAnsi" w:hAnsiTheme="minorHAnsi" w:cstheme="minorHAnsi"/>
          <w:sz w:val="20"/>
          <w:szCs w:val="20"/>
        </w:rPr>
        <w:t xml:space="preserve">, </w:t>
      </w:r>
      <w:bookmarkStart w:id="9" w:name="_Hlk132400941"/>
      <w:r w:rsidR="00731301" w:rsidRPr="00E34D92">
        <w:rPr>
          <w:rFonts w:asciiTheme="minorHAnsi" w:hAnsiTheme="minorHAnsi" w:cstheme="minorHAnsi"/>
          <w:sz w:val="20"/>
          <w:szCs w:val="20"/>
        </w:rPr>
        <w:t>subject to any agreed Specific Background IPR requirements,</w:t>
      </w:r>
      <w:r w:rsidR="0066201F" w:rsidRPr="00E34D92">
        <w:rPr>
          <w:rFonts w:asciiTheme="minorHAnsi" w:hAnsiTheme="minorHAnsi" w:cstheme="minorHAnsi"/>
          <w:sz w:val="20"/>
          <w:szCs w:val="20"/>
        </w:rPr>
        <w:t xml:space="preserve"> </w:t>
      </w:r>
      <w:bookmarkEnd w:id="9"/>
      <w:r w:rsidR="0066201F" w:rsidRPr="00E34D92">
        <w:rPr>
          <w:rFonts w:asciiTheme="minorHAnsi" w:hAnsiTheme="minorHAnsi" w:cstheme="minorHAnsi"/>
          <w:sz w:val="20"/>
          <w:szCs w:val="20"/>
        </w:rPr>
        <w:t>without charge</w:t>
      </w:r>
      <w:r w:rsidR="002E1502" w:rsidRPr="00E34D92">
        <w:rPr>
          <w:rFonts w:asciiTheme="minorHAnsi" w:hAnsiTheme="minorHAnsi" w:cstheme="minorHAnsi"/>
          <w:sz w:val="20"/>
          <w:szCs w:val="20"/>
        </w:rPr>
        <w:t>.</w:t>
      </w:r>
    </w:p>
    <w:p w14:paraId="2AE494D6" w14:textId="77777777" w:rsidR="00995280" w:rsidRPr="00E34D92" w:rsidRDefault="00995280" w:rsidP="00995280">
      <w:pPr>
        <w:pStyle w:val="IntroHeading"/>
        <w:rPr>
          <w:rFonts w:asciiTheme="minorHAnsi" w:hAnsiTheme="minorHAnsi" w:cstheme="minorHAnsi"/>
          <w:sz w:val="20"/>
          <w:szCs w:val="20"/>
        </w:rPr>
      </w:pPr>
      <w:r w:rsidRPr="00E34D92">
        <w:rPr>
          <w:rFonts w:asciiTheme="minorHAnsi" w:hAnsiTheme="minorHAnsi" w:cstheme="minorHAnsi"/>
          <w:sz w:val="20"/>
          <w:szCs w:val="20"/>
        </w:rPr>
        <w:t>It is agreed</w:t>
      </w:r>
    </w:p>
    <w:p w14:paraId="1E2EAC49" w14:textId="77777777" w:rsidR="00995280" w:rsidRPr="00E34D92" w:rsidRDefault="00995280" w:rsidP="005908C9">
      <w:pPr>
        <w:pStyle w:val="Level1Heading"/>
        <w:numPr>
          <w:ilvl w:val="0"/>
          <w:numId w:val="34"/>
        </w:numPr>
        <w:jc w:val="left"/>
        <w:rPr>
          <w:rFonts w:asciiTheme="minorHAnsi" w:hAnsiTheme="minorHAnsi" w:cstheme="minorHAnsi"/>
          <w:sz w:val="20"/>
          <w:szCs w:val="20"/>
        </w:rPr>
      </w:pPr>
      <w:bookmarkStart w:id="10" w:name="_Toc162078641"/>
      <w:bookmarkStart w:id="11" w:name="_Toc208039032"/>
      <w:bookmarkStart w:id="12" w:name="_Toc208039686"/>
      <w:bookmarkStart w:id="13" w:name="_Toc373140284"/>
      <w:bookmarkStart w:id="14" w:name="_Toc373140373"/>
      <w:bookmarkStart w:id="15" w:name="_Toc439767909"/>
      <w:bookmarkStart w:id="16" w:name="_Toc439772123"/>
      <w:bookmarkStart w:id="17" w:name="_Toc439772172"/>
      <w:bookmarkStart w:id="18" w:name="_Toc439772899"/>
      <w:bookmarkStart w:id="19" w:name="_Toc439773003"/>
      <w:bookmarkStart w:id="20" w:name="_Toc439773421"/>
      <w:bookmarkStart w:id="21" w:name="_Toc448417292"/>
      <w:bookmarkStart w:id="22" w:name="_Toc449346352"/>
      <w:bookmarkStart w:id="23" w:name="_Toc449351683"/>
      <w:bookmarkStart w:id="24" w:name="_Toc449428902"/>
      <w:bookmarkStart w:id="25" w:name="_Toc137454308"/>
      <w:bookmarkStart w:id="26" w:name="TMS_BMK_START"/>
      <w:r w:rsidRPr="00E34D92">
        <w:rPr>
          <w:rFonts w:asciiTheme="minorHAnsi" w:hAnsiTheme="minorHAnsi" w:cstheme="minorHAnsi"/>
          <w:sz w:val="20"/>
          <w:szCs w:val="20"/>
        </w:rPr>
        <w:t>Definitions and Interpretation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F943E7D" w14:textId="77777777" w:rsidR="00995280" w:rsidRPr="00E34D92" w:rsidRDefault="00995280" w:rsidP="005908C9">
      <w:pPr>
        <w:pStyle w:val="Level2Number"/>
        <w:numPr>
          <w:ilvl w:val="1"/>
          <w:numId w:val="34"/>
        </w:numPr>
        <w:jc w:val="left"/>
        <w:rPr>
          <w:rFonts w:asciiTheme="minorHAnsi" w:hAnsiTheme="minorHAnsi" w:cstheme="minorHAnsi"/>
          <w:sz w:val="20"/>
          <w:szCs w:val="20"/>
        </w:rPr>
      </w:pPr>
      <w:r w:rsidRPr="00E34D92">
        <w:rPr>
          <w:rFonts w:asciiTheme="minorHAnsi" w:hAnsiTheme="minorHAnsi" w:cstheme="minorHAnsi"/>
          <w:sz w:val="20"/>
          <w:szCs w:val="20"/>
        </w:rPr>
        <w:t>In this Agreement:</w:t>
      </w:r>
    </w:p>
    <w:p w14:paraId="752E36AC" w14:textId="77777777" w:rsidR="00995280" w:rsidRPr="00E34D92" w:rsidRDefault="00995280" w:rsidP="00995280">
      <w:pPr>
        <w:pStyle w:val="BodyText2"/>
        <w:rPr>
          <w:rFonts w:asciiTheme="minorHAnsi" w:hAnsiTheme="minorHAnsi" w:cstheme="minorHAnsi"/>
          <w:sz w:val="20"/>
          <w:szCs w:val="20"/>
        </w:rPr>
      </w:pPr>
      <w:r w:rsidRPr="00E34D92">
        <w:rPr>
          <w:rFonts w:asciiTheme="minorHAnsi" w:hAnsiTheme="minorHAnsi" w:cstheme="minorHAnsi"/>
          <w:b/>
          <w:sz w:val="20"/>
          <w:szCs w:val="20"/>
        </w:rPr>
        <w:t xml:space="preserve">Affiliates </w:t>
      </w:r>
      <w:r w:rsidRPr="00E34D92">
        <w:rPr>
          <w:rFonts w:asciiTheme="minorHAnsi" w:hAnsiTheme="minorHAnsi" w:cstheme="minorHAnsi"/>
          <w:sz w:val="20"/>
          <w:szCs w:val="20"/>
        </w:rPr>
        <w:t>means in relation to each Party any business entity from time to time Controlling, Controlled by, or under common Control with, that Party</w:t>
      </w:r>
    </w:p>
    <w:p w14:paraId="484C3ED9" w14:textId="323E3438" w:rsidR="00950A26" w:rsidRPr="00E34D92" w:rsidRDefault="00950A26" w:rsidP="00995280">
      <w:pPr>
        <w:pStyle w:val="BodyText2"/>
        <w:rPr>
          <w:rFonts w:asciiTheme="minorHAnsi" w:hAnsiTheme="minorHAnsi" w:cstheme="minorHAnsi"/>
          <w:bCs/>
          <w:sz w:val="20"/>
          <w:szCs w:val="20"/>
        </w:rPr>
      </w:pPr>
      <w:r w:rsidRPr="00E34D92">
        <w:rPr>
          <w:rFonts w:asciiTheme="minorHAnsi" w:hAnsiTheme="minorHAnsi" w:cstheme="minorHAnsi"/>
          <w:b/>
          <w:sz w:val="20"/>
          <w:szCs w:val="20"/>
        </w:rPr>
        <w:t xml:space="preserve">Allocated Project Funding </w:t>
      </w:r>
      <w:r w:rsidRPr="00E34D92">
        <w:rPr>
          <w:rFonts w:asciiTheme="minorHAnsi" w:hAnsiTheme="minorHAnsi" w:cstheme="minorHAnsi"/>
          <w:bCs/>
          <w:sz w:val="20"/>
          <w:szCs w:val="20"/>
        </w:rPr>
        <w:t xml:space="preserve">means the </w:t>
      </w:r>
      <w:r w:rsidR="00DB4B30" w:rsidRPr="00E34D92">
        <w:rPr>
          <w:rFonts w:asciiTheme="minorHAnsi" w:hAnsiTheme="minorHAnsi" w:cstheme="minorHAnsi"/>
          <w:bCs/>
          <w:sz w:val="20"/>
          <w:szCs w:val="20"/>
        </w:rPr>
        <w:t xml:space="preserve">maximum value of the Total Project Funding that a Party </w:t>
      </w:r>
      <w:r w:rsidR="00172C81" w:rsidRPr="00E34D92">
        <w:rPr>
          <w:rFonts w:asciiTheme="minorHAnsi" w:hAnsiTheme="minorHAnsi" w:cstheme="minorHAnsi"/>
          <w:bCs/>
          <w:sz w:val="20"/>
          <w:szCs w:val="20"/>
        </w:rPr>
        <w:t>is entitled to under this Agreement in respect of its performance of its obligations in respect of the Project</w:t>
      </w:r>
      <w:r w:rsidR="00172A16" w:rsidRPr="00E34D92">
        <w:rPr>
          <w:rFonts w:asciiTheme="minorHAnsi" w:hAnsiTheme="minorHAnsi" w:cstheme="minorHAnsi"/>
          <w:bCs/>
          <w:sz w:val="20"/>
          <w:szCs w:val="20"/>
        </w:rPr>
        <w:t xml:space="preserve"> as set out in</w:t>
      </w:r>
      <w:r w:rsidR="004D3E23">
        <w:rPr>
          <w:rFonts w:asciiTheme="minorHAnsi" w:hAnsiTheme="minorHAnsi" w:cstheme="minorHAnsi"/>
          <w:bCs/>
          <w:sz w:val="20"/>
          <w:szCs w:val="20"/>
        </w:rPr>
        <w:t xml:space="preserve"> </w:t>
      </w:r>
      <w:r w:rsidR="004D3E23">
        <w:rPr>
          <w:rFonts w:asciiTheme="minorHAnsi" w:hAnsiTheme="minorHAnsi" w:cstheme="minorHAnsi"/>
          <w:bCs/>
          <w:sz w:val="20"/>
          <w:szCs w:val="20"/>
        </w:rPr>
        <w:fldChar w:fldCharType="begin"/>
      </w:r>
      <w:r w:rsidR="004D3E23">
        <w:rPr>
          <w:rFonts w:asciiTheme="minorHAnsi" w:hAnsiTheme="minorHAnsi" w:cstheme="minorHAnsi"/>
          <w:bCs/>
          <w:sz w:val="20"/>
          <w:szCs w:val="20"/>
        </w:rPr>
        <w:instrText xml:space="preserve"> REF _Ref132904434 \r \h </w:instrText>
      </w:r>
      <w:r w:rsidR="004D3E23">
        <w:rPr>
          <w:rFonts w:asciiTheme="minorHAnsi" w:hAnsiTheme="minorHAnsi" w:cstheme="minorHAnsi"/>
          <w:bCs/>
          <w:sz w:val="20"/>
          <w:szCs w:val="20"/>
        </w:rPr>
      </w:r>
      <w:r w:rsidR="004D3E23">
        <w:rPr>
          <w:rFonts w:asciiTheme="minorHAnsi" w:hAnsiTheme="minorHAnsi" w:cstheme="minorHAnsi"/>
          <w:bCs/>
          <w:sz w:val="20"/>
          <w:szCs w:val="20"/>
        </w:rPr>
        <w:fldChar w:fldCharType="separate"/>
      </w:r>
      <w:r w:rsidR="001D3811">
        <w:rPr>
          <w:rFonts w:asciiTheme="minorHAnsi" w:hAnsiTheme="minorHAnsi" w:cstheme="minorHAnsi"/>
          <w:bCs/>
          <w:sz w:val="20"/>
          <w:szCs w:val="20"/>
          <w:cs/>
        </w:rPr>
        <w:t>‎</w:t>
      </w:r>
      <w:r w:rsidR="001D3811">
        <w:rPr>
          <w:rFonts w:asciiTheme="minorHAnsi" w:hAnsiTheme="minorHAnsi" w:cstheme="minorHAnsi"/>
          <w:bCs/>
          <w:sz w:val="20"/>
          <w:szCs w:val="20"/>
        </w:rPr>
        <w:t>Schedule 2</w:t>
      </w:r>
      <w:r w:rsidR="004D3E23">
        <w:rPr>
          <w:rFonts w:asciiTheme="minorHAnsi" w:hAnsiTheme="minorHAnsi" w:cstheme="minorHAnsi"/>
          <w:bCs/>
          <w:sz w:val="20"/>
          <w:szCs w:val="20"/>
        </w:rPr>
        <w:fldChar w:fldCharType="end"/>
      </w:r>
      <w:r w:rsidR="00172A16" w:rsidRPr="00E34D92">
        <w:rPr>
          <w:rFonts w:asciiTheme="minorHAnsi" w:hAnsiTheme="minorHAnsi" w:cstheme="minorHAnsi"/>
          <w:bCs/>
          <w:sz w:val="20"/>
          <w:szCs w:val="20"/>
        </w:rPr>
        <w:t>;</w:t>
      </w:r>
    </w:p>
    <w:p w14:paraId="08F448AB" w14:textId="49881C1E" w:rsidR="00995280" w:rsidRPr="00E34D92" w:rsidRDefault="00995280" w:rsidP="00995280">
      <w:pPr>
        <w:pStyle w:val="BodyText2"/>
        <w:rPr>
          <w:rFonts w:asciiTheme="minorHAnsi" w:hAnsiTheme="minorHAnsi" w:cstheme="minorHAnsi"/>
          <w:b/>
          <w:sz w:val="20"/>
          <w:szCs w:val="20"/>
        </w:rPr>
      </w:pPr>
      <w:r w:rsidRPr="00E34D92">
        <w:rPr>
          <w:rFonts w:asciiTheme="minorHAnsi" w:hAnsiTheme="minorHAnsi" w:cstheme="minorHAnsi"/>
          <w:b/>
          <w:sz w:val="20"/>
          <w:szCs w:val="20"/>
        </w:rPr>
        <w:t xml:space="preserve">Applicable Law </w:t>
      </w:r>
      <w:r w:rsidRPr="00E34D92">
        <w:rPr>
          <w:rFonts w:asciiTheme="minorHAnsi" w:hAnsiTheme="minorHAnsi" w:cstheme="minorHAnsi"/>
          <w:sz w:val="20"/>
          <w:szCs w:val="20"/>
        </w:rPr>
        <w:t xml:space="preserve">means, for the time being, any binding </w:t>
      </w:r>
      <w:r w:rsidR="00254C31">
        <w:rPr>
          <w:rFonts w:asciiTheme="minorHAnsi" w:hAnsiTheme="minorHAnsi" w:cstheme="minorHAnsi"/>
          <w:sz w:val="20"/>
          <w:szCs w:val="20"/>
        </w:rPr>
        <w:t>c</w:t>
      </w:r>
      <w:r w:rsidRPr="00E34D92">
        <w:rPr>
          <w:rFonts w:asciiTheme="minorHAnsi" w:hAnsiTheme="minorHAnsi" w:cstheme="minorHAnsi"/>
          <w:sz w:val="20"/>
          <w:szCs w:val="20"/>
        </w:rPr>
        <w:t>ourt order, judgment or decree, and any law, statute, regulation, bylaw, ordinance, subordinate legislation, industry licence, code, policy, guidance, standard or accreditation terms enforceable by law which is in force and/or which is stipulated by any relevant regulatory authority (including any licences granted under the Water Act 1989 and/or the Water Industry Act 1991)</w:t>
      </w:r>
    </w:p>
    <w:p w14:paraId="54890B31" w14:textId="59D55DAA" w:rsidR="008435C0" w:rsidRPr="00E34D92" w:rsidRDefault="008435C0" w:rsidP="00213B6D">
      <w:pPr>
        <w:numPr>
          <w:ilvl w:val="0"/>
          <w:numId w:val="42"/>
        </w:numPr>
        <w:spacing w:after="240"/>
        <w:ind w:left="720"/>
        <w:rPr>
          <w:rFonts w:asciiTheme="minorHAnsi" w:hAnsiTheme="minorHAnsi" w:cstheme="minorHAnsi"/>
          <w:sz w:val="20"/>
          <w:szCs w:val="20"/>
        </w:rPr>
      </w:pPr>
      <w:r w:rsidRPr="00E34D92">
        <w:rPr>
          <w:rFonts w:asciiTheme="minorHAnsi" w:hAnsiTheme="minorHAnsi" w:cstheme="minorHAnsi"/>
          <w:b/>
          <w:sz w:val="20"/>
          <w:szCs w:val="20"/>
        </w:rPr>
        <w:lastRenderedPageBreak/>
        <w:t xml:space="preserve">Background IPR </w:t>
      </w:r>
      <w:r w:rsidRPr="00E34D92">
        <w:rPr>
          <w:rFonts w:asciiTheme="minorHAnsi" w:hAnsiTheme="minorHAnsi" w:cstheme="minorHAnsi"/>
          <w:sz w:val="20"/>
          <w:szCs w:val="20"/>
        </w:rPr>
        <w:t xml:space="preserve">means </w:t>
      </w:r>
      <w:r w:rsidR="00994A13">
        <w:rPr>
          <w:rFonts w:asciiTheme="minorHAnsi" w:hAnsiTheme="minorHAnsi" w:cstheme="minorHAnsi"/>
          <w:sz w:val="20"/>
          <w:szCs w:val="20"/>
        </w:rPr>
        <w:t>I</w:t>
      </w:r>
      <w:r w:rsidR="00213B6D">
        <w:rPr>
          <w:rFonts w:asciiTheme="minorHAnsi" w:hAnsiTheme="minorHAnsi" w:cstheme="minorHAnsi"/>
          <w:sz w:val="20"/>
          <w:szCs w:val="20"/>
        </w:rPr>
        <w:t>P</w:t>
      </w:r>
      <w:r w:rsidR="00994A13">
        <w:rPr>
          <w:rFonts w:asciiTheme="minorHAnsi" w:hAnsiTheme="minorHAnsi" w:cstheme="minorHAnsi"/>
          <w:sz w:val="20"/>
          <w:szCs w:val="20"/>
        </w:rPr>
        <w:t xml:space="preserve"> Rights</w:t>
      </w:r>
      <w:r w:rsidRPr="00E34D92">
        <w:rPr>
          <w:rFonts w:asciiTheme="minorHAnsi" w:hAnsiTheme="minorHAnsi" w:cstheme="minorHAnsi"/>
          <w:sz w:val="20"/>
          <w:szCs w:val="20"/>
        </w:rPr>
        <w:t xml:space="preserve"> which is either held by a Party prior to </w:t>
      </w:r>
      <w:r w:rsidR="00C72E3E">
        <w:rPr>
          <w:rFonts w:asciiTheme="minorHAnsi" w:hAnsiTheme="minorHAnsi" w:cstheme="minorHAnsi"/>
          <w:sz w:val="20"/>
          <w:szCs w:val="20"/>
        </w:rPr>
        <w:t>the Commencement Date</w:t>
      </w:r>
      <w:r w:rsidRPr="00E34D92">
        <w:rPr>
          <w:rFonts w:asciiTheme="minorHAnsi" w:hAnsiTheme="minorHAnsi" w:cstheme="minorHAnsi"/>
          <w:sz w:val="20"/>
          <w:szCs w:val="20"/>
        </w:rPr>
        <w:t xml:space="preserve"> or that has been developed or obtained by a Party thereafter independently from the Project</w:t>
      </w:r>
      <w:r w:rsidRPr="00E34D92">
        <w:rPr>
          <w:rFonts w:asciiTheme="minorHAnsi" w:eastAsia="SimHei" w:hAnsiTheme="minorHAnsi" w:cstheme="minorHAnsi"/>
          <w:sz w:val="20"/>
          <w:szCs w:val="20"/>
        </w:rPr>
        <w:t>.</w:t>
      </w:r>
    </w:p>
    <w:p w14:paraId="44417145" w14:textId="38EA53E7" w:rsidR="00A2066A" w:rsidRPr="00E34D92" w:rsidRDefault="00A2066A" w:rsidP="00A2066A">
      <w:pPr>
        <w:pStyle w:val="iDefinition"/>
        <w:numPr>
          <w:ilvl w:val="0"/>
          <w:numId w:val="0"/>
        </w:numPr>
        <w:ind w:left="709"/>
        <w:rPr>
          <w:rFonts w:asciiTheme="minorHAnsi" w:hAnsiTheme="minorHAnsi" w:cstheme="minorHAnsi"/>
          <w:b/>
          <w:sz w:val="20"/>
          <w:szCs w:val="20"/>
        </w:rPr>
      </w:pPr>
      <w:r w:rsidRPr="00E34D92">
        <w:rPr>
          <w:rFonts w:asciiTheme="minorHAnsi" w:hAnsiTheme="minorHAnsi" w:cstheme="minorHAnsi"/>
          <w:b/>
          <w:sz w:val="20"/>
          <w:szCs w:val="20"/>
        </w:rPr>
        <w:t xml:space="preserve">Background IPR Principles </w:t>
      </w:r>
      <w:r w:rsidRPr="00E34D92">
        <w:rPr>
          <w:rFonts w:asciiTheme="minorHAnsi" w:hAnsiTheme="minorHAnsi" w:cstheme="minorHAnsi"/>
          <w:sz w:val="20"/>
          <w:szCs w:val="20"/>
        </w:rPr>
        <w:t xml:space="preserve">means the principles that will be used to determine any royalties and/or other remuneration payable for any licence granted to a Water Company under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_Ref119941653 \r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13.5</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which principles </w:t>
      </w:r>
      <w:r w:rsidR="00FC0C26">
        <w:rPr>
          <w:rFonts w:asciiTheme="minorHAnsi" w:hAnsiTheme="minorHAnsi" w:cstheme="minorHAnsi"/>
          <w:sz w:val="20"/>
          <w:szCs w:val="20"/>
        </w:rPr>
        <w:t>are</w:t>
      </w:r>
      <w:r w:rsidRPr="00E34D92">
        <w:rPr>
          <w:rFonts w:asciiTheme="minorHAnsi" w:hAnsiTheme="minorHAnsi" w:cstheme="minorHAnsi"/>
          <w:sz w:val="20"/>
          <w:szCs w:val="20"/>
        </w:rPr>
        <w:t xml:space="preserve"> detailed in the Lead Party’s </w:t>
      </w:r>
      <w:r w:rsidR="009C1595" w:rsidRPr="00E34D92">
        <w:rPr>
          <w:rFonts w:asciiTheme="minorHAnsi" w:hAnsiTheme="minorHAnsi" w:cstheme="minorHAnsi"/>
          <w:sz w:val="20"/>
          <w:szCs w:val="20"/>
        </w:rPr>
        <w:t xml:space="preserve">Bid </w:t>
      </w:r>
      <w:r w:rsidRPr="00E34D92">
        <w:rPr>
          <w:rFonts w:asciiTheme="minorHAnsi" w:hAnsiTheme="minorHAnsi" w:cstheme="minorHAnsi"/>
          <w:sz w:val="20"/>
          <w:szCs w:val="20"/>
        </w:rPr>
        <w:t xml:space="preserve">and/or as may otherwise be agreed between that Party and </w:t>
      </w:r>
      <w:r w:rsidR="00FC0C26">
        <w:rPr>
          <w:rFonts w:asciiTheme="minorHAnsi" w:hAnsiTheme="minorHAnsi" w:cstheme="minorHAnsi"/>
          <w:sz w:val="20"/>
          <w:szCs w:val="20"/>
        </w:rPr>
        <w:t>OFWAT</w:t>
      </w:r>
    </w:p>
    <w:p w14:paraId="4081B7D3" w14:textId="374EF0CA" w:rsidR="00995280" w:rsidRPr="00E34D92" w:rsidRDefault="00995280" w:rsidP="00995280">
      <w:pPr>
        <w:pStyle w:val="BodyText2"/>
        <w:rPr>
          <w:rFonts w:asciiTheme="minorHAnsi" w:hAnsiTheme="minorHAnsi" w:cstheme="minorHAnsi"/>
          <w:bCs/>
          <w:sz w:val="20"/>
          <w:szCs w:val="20"/>
        </w:rPr>
      </w:pPr>
      <w:r w:rsidRPr="00E34D92">
        <w:rPr>
          <w:rFonts w:asciiTheme="minorHAnsi" w:hAnsiTheme="minorHAnsi" w:cstheme="minorHAnsi"/>
          <w:b/>
          <w:sz w:val="20"/>
          <w:szCs w:val="20"/>
        </w:rPr>
        <w:t xml:space="preserve">Bid </w:t>
      </w:r>
      <w:r w:rsidRPr="00E34D92">
        <w:rPr>
          <w:rFonts w:asciiTheme="minorHAnsi" w:hAnsiTheme="minorHAnsi" w:cstheme="minorHAnsi"/>
          <w:bCs/>
          <w:sz w:val="20"/>
          <w:szCs w:val="20"/>
        </w:rPr>
        <w:t xml:space="preserve">means the </w:t>
      </w:r>
      <w:r w:rsidR="00EF7AEC" w:rsidRPr="00E34D92">
        <w:rPr>
          <w:rFonts w:asciiTheme="minorHAnsi" w:hAnsiTheme="minorHAnsi" w:cstheme="minorHAnsi"/>
          <w:bCs/>
          <w:sz w:val="20"/>
          <w:szCs w:val="20"/>
        </w:rPr>
        <w:t>bid documents submitted</w:t>
      </w:r>
      <w:r w:rsidRPr="00E34D92">
        <w:rPr>
          <w:rFonts w:asciiTheme="minorHAnsi" w:hAnsiTheme="minorHAnsi" w:cstheme="minorHAnsi"/>
          <w:bCs/>
          <w:sz w:val="20"/>
          <w:szCs w:val="20"/>
        </w:rPr>
        <w:t xml:space="preserve"> by the </w:t>
      </w:r>
      <w:r w:rsidR="001105FC" w:rsidRPr="00E34D92">
        <w:rPr>
          <w:rFonts w:asciiTheme="minorHAnsi" w:hAnsiTheme="minorHAnsi" w:cstheme="minorHAnsi"/>
          <w:bCs/>
          <w:sz w:val="20"/>
          <w:szCs w:val="20"/>
        </w:rPr>
        <w:t>Lead Party</w:t>
      </w:r>
      <w:r w:rsidRPr="00E34D92">
        <w:rPr>
          <w:rFonts w:asciiTheme="minorHAnsi" w:hAnsiTheme="minorHAnsi" w:cstheme="minorHAnsi"/>
          <w:bCs/>
          <w:sz w:val="20"/>
          <w:szCs w:val="20"/>
        </w:rPr>
        <w:t xml:space="preserve"> to the Innovation Fund</w:t>
      </w:r>
      <w:r w:rsidR="00EF7AEC" w:rsidRPr="00E34D92">
        <w:rPr>
          <w:rFonts w:asciiTheme="minorHAnsi" w:hAnsiTheme="minorHAnsi" w:cstheme="minorHAnsi"/>
          <w:bCs/>
          <w:sz w:val="20"/>
          <w:szCs w:val="20"/>
        </w:rPr>
        <w:t xml:space="preserve"> in respect of the Project and as </w:t>
      </w:r>
      <w:r w:rsidR="002604ED" w:rsidRPr="00E34D92">
        <w:rPr>
          <w:rFonts w:asciiTheme="minorHAnsi" w:hAnsiTheme="minorHAnsi" w:cstheme="minorHAnsi"/>
          <w:bCs/>
          <w:sz w:val="20"/>
          <w:szCs w:val="20"/>
        </w:rPr>
        <w:t>attached to the Winner</w:t>
      </w:r>
      <w:r w:rsidR="00EF7AEC" w:rsidRPr="00E34D92">
        <w:rPr>
          <w:rFonts w:asciiTheme="minorHAnsi" w:hAnsiTheme="minorHAnsi" w:cstheme="minorHAnsi"/>
          <w:bCs/>
          <w:sz w:val="20"/>
          <w:szCs w:val="20"/>
        </w:rPr>
        <w:t>’</w:t>
      </w:r>
      <w:r w:rsidR="002604ED" w:rsidRPr="00E34D92">
        <w:rPr>
          <w:rFonts w:asciiTheme="minorHAnsi" w:hAnsiTheme="minorHAnsi" w:cstheme="minorHAnsi"/>
          <w:bCs/>
          <w:sz w:val="20"/>
          <w:szCs w:val="20"/>
        </w:rPr>
        <w:t>s Agreement</w:t>
      </w:r>
      <w:r w:rsidRPr="00E34D92">
        <w:rPr>
          <w:rFonts w:asciiTheme="minorHAnsi" w:hAnsiTheme="minorHAnsi" w:cstheme="minorHAnsi"/>
          <w:bCs/>
          <w:sz w:val="20"/>
          <w:szCs w:val="20"/>
        </w:rPr>
        <w:t>.</w:t>
      </w:r>
    </w:p>
    <w:p w14:paraId="4B75F118" w14:textId="77777777" w:rsidR="00995280" w:rsidRPr="00E34D92" w:rsidRDefault="00995280" w:rsidP="00995280">
      <w:pPr>
        <w:pStyle w:val="BodyText2"/>
        <w:rPr>
          <w:rFonts w:asciiTheme="minorHAnsi" w:hAnsiTheme="minorHAnsi" w:cstheme="minorHAnsi"/>
          <w:sz w:val="20"/>
          <w:szCs w:val="20"/>
        </w:rPr>
      </w:pPr>
      <w:r w:rsidRPr="00E34D92">
        <w:rPr>
          <w:rFonts w:asciiTheme="minorHAnsi" w:hAnsiTheme="minorHAnsi" w:cstheme="minorHAnsi"/>
          <w:b/>
          <w:sz w:val="20"/>
          <w:szCs w:val="20"/>
        </w:rPr>
        <w:t xml:space="preserve">Business Days </w:t>
      </w:r>
      <w:r w:rsidRPr="00E34D92">
        <w:rPr>
          <w:rFonts w:asciiTheme="minorHAnsi" w:hAnsiTheme="minorHAnsi" w:cstheme="minorHAnsi"/>
          <w:sz w:val="20"/>
          <w:szCs w:val="20"/>
        </w:rPr>
        <w:t>means</w:t>
      </w:r>
      <w:r w:rsidRPr="00E34D92">
        <w:rPr>
          <w:rFonts w:asciiTheme="minorHAnsi" w:hAnsiTheme="minorHAnsi" w:cstheme="minorHAnsi"/>
          <w:b/>
          <w:sz w:val="20"/>
          <w:szCs w:val="20"/>
        </w:rPr>
        <w:t xml:space="preserve"> </w:t>
      </w:r>
      <w:r w:rsidRPr="00E34D92">
        <w:rPr>
          <w:rFonts w:asciiTheme="minorHAnsi" w:hAnsiTheme="minorHAnsi" w:cstheme="minorHAnsi"/>
          <w:sz w:val="20"/>
          <w:szCs w:val="20"/>
        </w:rPr>
        <w:t>any day other than a Saturday, Sunday or a public or bank holiday in England and Wales</w:t>
      </w:r>
    </w:p>
    <w:p w14:paraId="06AEFE96" w14:textId="12F1E9B2" w:rsidR="00995280" w:rsidRPr="00E34D92" w:rsidRDefault="00995280" w:rsidP="006427FD">
      <w:pPr>
        <w:pStyle w:val="BodyText2"/>
        <w:jc w:val="left"/>
        <w:rPr>
          <w:rFonts w:asciiTheme="minorHAnsi" w:hAnsiTheme="minorHAnsi" w:cstheme="minorHAnsi"/>
          <w:sz w:val="20"/>
          <w:szCs w:val="20"/>
        </w:rPr>
      </w:pPr>
      <w:r w:rsidRPr="00E34D92">
        <w:rPr>
          <w:rFonts w:asciiTheme="minorHAnsi" w:hAnsiTheme="minorHAnsi" w:cstheme="minorHAnsi"/>
          <w:b/>
          <w:sz w:val="20"/>
          <w:szCs w:val="20"/>
        </w:rPr>
        <w:t xml:space="preserve">Commencement Date </w:t>
      </w:r>
      <w:r w:rsidRPr="00E34D92">
        <w:rPr>
          <w:rFonts w:asciiTheme="minorHAnsi" w:hAnsiTheme="minorHAnsi" w:cstheme="minorHAnsi"/>
          <w:sz w:val="20"/>
          <w:szCs w:val="20"/>
        </w:rPr>
        <w:t xml:space="preserve">shall mean </w:t>
      </w:r>
      <w:r w:rsidR="00451778" w:rsidRPr="00E34D92">
        <w:rPr>
          <w:rFonts w:asciiTheme="minorHAnsi" w:hAnsiTheme="minorHAnsi" w:cstheme="minorHAnsi"/>
          <w:sz w:val="20"/>
          <w:szCs w:val="20"/>
          <w:highlight w:val="yellow"/>
        </w:rPr>
        <w:t>[  ]</w:t>
      </w:r>
    </w:p>
    <w:p w14:paraId="0269844E" w14:textId="5C545735" w:rsidR="00995280" w:rsidRPr="00E34D92" w:rsidRDefault="00995280" w:rsidP="00995280">
      <w:pPr>
        <w:pStyle w:val="BodyText2"/>
        <w:rPr>
          <w:rFonts w:asciiTheme="minorHAnsi" w:hAnsiTheme="minorHAnsi" w:cstheme="minorHAnsi"/>
          <w:b/>
          <w:sz w:val="20"/>
          <w:szCs w:val="20"/>
        </w:rPr>
      </w:pPr>
      <w:r w:rsidRPr="00E34D92">
        <w:rPr>
          <w:rFonts w:asciiTheme="minorHAnsi" w:hAnsiTheme="minorHAnsi" w:cstheme="minorHAnsi"/>
          <w:b/>
          <w:sz w:val="20"/>
          <w:szCs w:val="20"/>
        </w:rPr>
        <w:t xml:space="preserve">Confidential Information </w:t>
      </w:r>
      <w:r w:rsidRPr="00E34D92">
        <w:rPr>
          <w:rFonts w:asciiTheme="minorHAnsi" w:hAnsiTheme="minorHAnsi" w:cstheme="minorHAnsi"/>
          <w:sz w:val="20"/>
          <w:szCs w:val="20"/>
        </w:rPr>
        <w:t>means any information of a confidential nature whether in physical form, electronic form or otherwise, whether expressed to be confidential or not, and in whatever media or format, in each case provided or orally disclosed to or otherwise learnt or acquired by a Party from another Party in connection with this Agreement (or its subject matter), including trade secrets and information of commercial value, this Agreement, and information comprised in or relating to any IP Rights of a Party</w:t>
      </w:r>
    </w:p>
    <w:p w14:paraId="25056693" w14:textId="77777777" w:rsidR="00995280" w:rsidRPr="00E34D92" w:rsidRDefault="00995280" w:rsidP="00995280">
      <w:pPr>
        <w:pStyle w:val="BodyText2"/>
        <w:rPr>
          <w:rFonts w:asciiTheme="minorHAnsi" w:hAnsiTheme="minorHAnsi" w:cstheme="minorHAnsi"/>
          <w:b/>
          <w:sz w:val="20"/>
          <w:szCs w:val="20"/>
        </w:rPr>
      </w:pPr>
      <w:r w:rsidRPr="00E34D92">
        <w:rPr>
          <w:rFonts w:asciiTheme="minorHAnsi" w:hAnsiTheme="minorHAnsi" w:cstheme="minorHAnsi"/>
          <w:b/>
          <w:sz w:val="20"/>
          <w:szCs w:val="20"/>
        </w:rPr>
        <w:t>Control</w:t>
      </w:r>
      <w:r w:rsidRPr="00E34D92">
        <w:rPr>
          <w:rFonts w:asciiTheme="minorHAnsi" w:hAnsiTheme="minorHAnsi" w:cstheme="minorHAnsi"/>
          <w:sz w:val="20"/>
          <w:szCs w:val="20"/>
        </w:rPr>
        <w:t xml:space="preserve"> shall have the meaning set out in section 1124 of The Corporation Tax Act 2010 and </w:t>
      </w:r>
      <w:r w:rsidRPr="00E34D92">
        <w:rPr>
          <w:rFonts w:asciiTheme="minorHAnsi" w:hAnsiTheme="minorHAnsi" w:cstheme="minorHAnsi"/>
          <w:b/>
          <w:sz w:val="20"/>
          <w:szCs w:val="20"/>
        </w:rPr>
        <w:t xml:space="preserve">Controlling </w:t>
      </w:r>
      <w:r w:rsidRPr="00E34D92">
        <w:rPr>
          <w:rFonts w:asciiTheme="minorHAnsi" w:hAnsiTheme="minorHAnsi" w:cstheme="minorHAnsi"/>
          <w:sz w:val="20"/>
          <w:szCs w:val="20"/>
        </w:rPr>
        <w:t>and</w:t>
      </w:r>
      <w:r w:rsidRPr="00E34D92">
        <w:rPr>
          <w:rFonts w:asciiTheme="minorHAnsi" w:hAnsiTheme="minorHAnsi" w:cstheme="minorHAnsi"/>
          <w:b/>
          <w:sz w:val="20"/>
          <w:szCs w:val="20"/>
        </w:rPr>
        <w:t xml:space="preserve"> Controlled </w:t>
      </w:r>
      <w:r w:rsidRPr="00E34D92">
        <w:rPr>
          <w:rFonts w:asciiTheme="minorHAnsi" w:hAnsiTheme="minorHAnsi" w:cstheme="minorHAnsi"/>
          <w:sz w:val="20"/>
          <w:szCs w:val="20"/>
        </w:rPr>
        <w:t>shall be construed accordingly</w:t>
      </w:r>
    </w:p>
    <w:p w14:paraId="0C904C8C" w14:textId="3B1DACF7" w:rsidR="00274479" w:rsidRPr="00E34D92" w:rsidRDefault="00B21F3A" w:rsidP="00995280">
      <w:pPr>
        <w:pStyle w:val="BodyText2"/>
        <w:rPr>
          <w:rFonts w:asciiTheme="minorHAnsi" w:hAnsiTheme="minorHAnsi" w:cstheme="minorHAnsi"/>
          <w:b/>
          <w:bCs/>
          <w:sz w:val="20"/>
          <w:szCs w:val="20"/>
        </w:rPr>
      </w:pPr>
      <w:r w:rsidRPr="00E34D92">
        <w:rPr>
          <w:rFonts w:asciiTheme="minorHAnsi" w:hAnsiTheme="minorHAnsi" w:cstheme="minorHAnsi"/>
          <w:b/>
          <w:bCs/>
          <w:sz w:val="20"/>
          <w:szCs w:val="20"/>
        </w:rPr>
        <w:t xml:space="preserve">Data Protection Laws </w:t>
      </w:r>
      <w:r w:rsidR="00274479" w:rsidRPr="00E34D92">
        <w:rPr>
          <w:rFonts w:asciiTheme="minorHAnsi" w:hAnsiTheme="minorHAnsi" w:cstheme="minorHAnsi"/>
          <w:sz w:val="20"/>
          <w:szCs w:val="20"/>
        </w:rPr>
        <w:t>means all applicable data protection and privacy legislation, regulations and guidance including  Regulation (EU) 2016/679 (the "General Data Protection Regulation" or "GDPR")</w:t>
      </w:r>
      <w:r w:rsidR="007E53F9" w:rsidRPr="00E34D92">
        <w:rPr>
          <w:rFonts w:asciiTheme="minorHAnsi" w:hAnsiTheme="minorHAnsi" w:cstheme="minorHAnsi"/>
          <w:sz w:val="20"/>
          <w:szCs w:val="20"/>
        </w:rPr>
        <w:t xml:space="preserve"> as adopted into English law under the European Union (Withdrawal) Act 2018</w:t>
      </w:r>
      <w:r w:rsidR="00274479" w:rsidRPr="00E34D92">
        <w:rPr>
          <w:rFonts w:asciiTheme="minorHAnsi" w:hAnsiTheme="minorHAnsi" w:cstheme="minorHAnsi"/>
          <w:sz w:val="20"/>
          <w:szCs w:val="20"/>
        </w:rPr>
        <w:t>, the Data Protection Act 2018 and the Privacy and Electronic Communications (EC Directive) Regulations 2011 together with any legislation which replaces it; any rule, policy, guidance or recommendation issued by any governmental, statutory or regulatory body or supervisory authority; and at all times, any other data protection laws and regulations applicable to the Parties.</w:t>
      </w:r>
    </w:p>
    <w:p w14:paraId="5B3CDEC2" w14:textId="1FF607F4" w:rsidR="00995280" w:rsidRPr="00E34D92" w:rsidRDefault="00995280" w:rsidP="00995280">
      <w:pPr>
        <w:pStyle w:val="BodyText2"/>
        <w:rPr>
          <w:rFonts w:asciiTheme="minorHAnsi" w:hAnsiTheme="minorHAnsi" w:cstheme="minorHAnsi"/>
          <w:sz w:val="20"/>
          <w:szCs w:val="20"/>
        </w:rPr>
      </w:pPr>
      <w:r w:rsidRPr="00E34D92">
        <w:rPr>
          <w:rFonts w:asciiTheme="minorHAnsi" w:hAnsiTheme="minorHAnsi" w:cstheme="minorHAnsi"/>
          <w:b/>
          <w:bCs/>
          <w:sz w:val="20"/>
          <w:szCs w:val="20"/>
        </w:rPr>
        <w:t>Delegate</w:t>
      </w:r>
      <w:r w:rsidRPr="00E34D92">
        <w:rPr>
          <w:rFonts w:asciiTheme="minorHAnsi" w:hAnsiTheme="minorHAnsi" w:cstheme="minorHAnsi"/>
          <w:sz w:val="20"/>
          <w:szCs w:val="20"/>
        </w:rPr>
        <w:t xml:space="preserve"> means an individual appointed by a Party to represent that Party on the </w:t>
      </w:r>
      <w:r w:rsidR="008204D2" w:rsidRPr="00E34D92">
        <w:rPr>
          <w:rFonts w:asciiTheme="minorHAnsi" w:hAnsiTheme="minorHAnsi" w:cstheme="minorHAnsi"/>
          <w:sz w:val="20"/>
          <w:szCs w:val="20"/>
        </w:rPr>
        <w:t>Steering</w:t>
      </w:r>
      <w:r w:rsidRPr="00E34D92">
        <w:rPr>
          <w:rFonts w:asciiTheme="minorHAnsi" w:hAnsiTheme="minorHAnsi" w:cstheme="minorHAnsi"/>
          <w:sz w:val="20"/>
          <w:szCs w:val="20"/>
        </w:rPr>
        <w:t xml:space="preserve"> Group pursuant to </w:t>
      </w:r>
      <w:r w:rsidR="003B51B9">
        <w:rPr>
          <w:rFonts w:asciiTheme="minorHAnsi" w:hAnsiTheme="minorHAnsi" w:cstheme="minorHAnsi"/>
          <w:sz w:val="20"/>
          <w:szCs w:val="20"/>
        </w:rPr>
        <w:t>C</w:t>
      </w:r>
      <w:r w:rsidRPr="00E34D92">
        <w:rPr>
          <w:rFonts w:asciiTheme="minorHAnsi" w:hAnsiTheme="minorHAnsi" w:cstheme="minorHAnsi"/>
          <w:sz w:val="20"/>
          <w:szCs w:val="20"/>
        </w:rPr>
        <w:t>lause</w:t>
      </w:r>
      <w:r w:rsidR="003B51B9">
        <w:rPr>
          <w:rFonts w:asciiTheme="minorHAnsi" w:hAnsiTheme="minorHAnsi" w:cstheme="minorHAnsi"/>
          <w:sz w:val="20"/>
          <w:szCs w:val="20"/>
        </w:rPr>
        <w:t xml:space="preserve"> </w:t>
      </w:r>
      <w:r w:rsidR="003B51B9">
        <w:rPr>
          <w:rFonts w:asciiTheme="minorHAnsi" w:hAnsiTheme="minorHAnsi" w:cstheme="minorHAnsi"/>
          <w:sz w:val="20"/>
          <w:szCs w:val="20"/>
        </w:rPr>
        <w:fldChar w:fldCharType="begin"/>
      </w:r>
      <w:r w:rsidR="003B51B9">
        <w:rPr>
          <w:rFonts w:asciiTheme="minorHAnsi" w:hAnsiTheme="minorHAnsi" w:cstheme="minorHAnsi"/>
          <w:sz w:val="20"/>
          <w:szCs w:val="20"/>
        </w:rPr>
        <w:instrText xml:space="preserve"> REF _Ref137213672 \r \h </w:instrText>
      </w:r>
      <w:r w:rsidR="003B51B9">
        <w:rPr>
          <w:rFonts w:asciiTheme="minorHAnsi" w:hAnsiTheme="minorHAnsi" w:cstheme="minorHAnsi"/>
          <w:sz w:val="20"/>
          <w:szCs w:val="20"/>
        </w:rPr>
      </w:r>
      <w:r w:rsidR="003B51B9">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6.2</w:t>
      </w:r>
      <w:r w:rsidR="003B51B9">
        <w:rPr>
          <w:rFonts w:asciiTheme="minorHAnsi" w:hAnsiTheme="minorHAnsi" w:cstheme="minorHAnsi"/>
          <w:sz w:val="20"/>
          <w:szCs w:val="20"/>
        </w:rPr>
        <w:fldChar w:fldCharType="end"/>
      </w:r>
      <w:r w:rsidR="003B51B9">
        <w:rPr>
          <w:rFonts w:asciiTheme="minorHAnsi" w:hAnsiTheme="minorHAnsi" w:cstheme="minorHAnsi"/>
          <w:sz w:val="20"/>
          <w:szCs w:val="20"/>
        </w:rPr>
        <w:t>.</w:t>
      </w:r>
    </w:p>
    <w:p w14:paraId="493AA2A6" w14:textId="77777777" w:rsidR="00995280" w:rsidRPr="00E34D92" w:rsidRDefault="00995280" w:rsidP="00995280">
      <w:pPr>
        <w:pStyle w:val="BodyText2"/>
        <w:rPr>
          <w:rFonts w:asciiTheme="minorHAnsi" w:hAnsiTheme="minorHAnsi" w:cstheme="minorHAnsi"/>
          <w:sz w:val="20"/>
          <w:szCs w:val="20"/>
        </w:rPr>
      </w:pPr>
      <w:r w:rsidRPr="00E34D92">
        <w:rPr>
          <w:rFonts w:asciiTheme="minorHAnsi" w:hAnsiTheme="minorHAnsi" w:cstheme="minorHAnsi"/>
          <w:b/>
          <w:sz w:val="20"/>
          <w:szCs w:val="20"/>
        </w:rPr>
        <w:t>External Funding</w:t>
      </w:r>
      <w:r w:rsidRPr="00E34D92">
        <w:rPr>
          <w:rFonts w:asciiTheme="minorHAnsi" w:hAnsiTheme="minorHAnsi" w:cstheme="minorHAnsi"/>
          <w:sz w:val="20"/>
          <w:szCs w:val="20"/>
        </w:rPr>
        <w:t xml:space="preserve"> means the funding from the Innovation Fund for the Project, or to a Party for use in the Project as more particularly described in the Winner’s Agreement.</w:t>
      </w:r>
    </w:p>
    <w:p w14:paraId="697EA2E7" w14:textId="32272940" w:rsidR="00995280" w:rsidRPr="00E34D92" w:rsidRDefault="00995280" w:rsidP="00995280">
      <w:pPr>
        <w:pStyle w:val="BodyText2"/>
        <w:rPr>
          <w:rFonts w:asciiTheme="minorHAnsi" w:hAnsiTheme="minorHAnsi" w:cstheme="minorHAnsi"/>
          <w:b/>
          <w:sz w:val="20"/>
          <w:szCs w:val="20"/>
        </w:rPr>
      </w:pPr>
      <w:r w:rsidRPr="00E34D92">
        <w:rPr>
          <w:rFonts w:asciiTheme="minorHAnsi" w:hAnsiTheme="minorHAnsi" w:cstheme="minorHAnsi"/>
          <w:b/>
          <w:sz w:val="20"/>
          <w:szCs w:val="20"/>
        </w:rPr>
        <w:t xml:space="preserve">Financial Contribution(s) </w:t>
      </w:r>
      <w:r w:rsidRPr="00E34D92">
        <w:rPr>
          <w:rFonts w:asciiTheme="minorHAnsi" w:hAnsiTheme="minorHAnsi" w:cstheme="minorHAnsi"/>
          <w:sz w:val="20"/>
          <w:szCs w:val="20"/>
        </w:rPr>
        <w:t xml:space="preserve">means the financial contribution (if any) to be provided by a Party as set out in </w:t>
      </w:r>
      <w:r w:rsidR="00CC0385" w:rsidRPr="00E34D92">
        <w:rPr>
          <w:rFonts w:asciiTheme="minorHAnsi" w:hAnsiTheme="minorHAnsi" w:cstheme="minorHAnsi"/>
          <w:sz w:val="20"/>
          <w:szCs w:val="20"/>
        </w:rPr>
        <w:fldChar w:fldCharType="begin"/>
      </w:r>
      <w:r w:rsidR="00CC0385" w:rsidRPr="00E34D92">
        <w:rPr>
          <w:rFonts w:asciiTheme="minorHAnsi" w:hAnsiTheme="minorHAnsi" w:cstheme="minorHAnsi"/>
          <w:sz w:val="20"/>
          <w:szCs w:val="20"/>
        </w:rPr>
        <w:instrText xml:space="preserve"> REF _Ref103030806 \r \h </w:instrText>
      </w:r>
      <w:r w:rsidR="00E34D92" w:rsidRPr="00E34D92">
        <w:rPr>
          <w:rFonts w:asciiTheme="minorHAnsi" w:hAnsiTheme="minorHAnsi" w:cstheme="minorHAnsi"/>
          <w:sz w:val="20"/>
          <w:szCs w:val="20"/>
        </w:rPr>
        <w:instrText xml:space="preserve"> \* MERGEFORMAT </w:instrText>
      </w:r>
      <w:r w:rsidR="00CC0385" w:rsidRPr="00E34D92">
        <w:rPr>
          <w:rFonts w:asciiTheme="minorHAnsi" w:hAnsiTheme="minorHAnsi" w:cstheme="minorHAnsi"/>
          <w:sz w:val="20"/>
          <w:szCs w:val="20"/>
        </w:rPr>
      </w:r>
      <w:r w:rsidR="00CC0385"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CC0385" w:rsidRPr="00E34D92">
        <w:rPr>
          <w:rFonts w:asciiTheme="minorHAnsi" w:hAnsiTheme="minorHAnsi" w:cstheme="minorHAnsi"/>
          <w:sz w:val="20"/>
          <w:szCs w:val="20"/>
        </w:rPr>
        <w:fldChar w:fldCharType="end"/>
      </w:r>
      <w:r w:rsidR="00CC0385" w:rsidRPr="00E34D92">
        <w:rPr>
          <w:rFonts w:asciiTheme="minorHAnsi" w:hAnsiTheme="minorHAnsi" w:cstheme="minorHAnsi"/>
          <w:sz w:val="20"/>
          <w:szCs w:val="20"/>
        </w:rPr>
        <w:t xml:space="preserve"> </w:t>
      </w:r>
      <w:r w:rsidRPr="00E34D92">
        <w:rPr>
          <w:rFonts w:asciiTheme="minorHAnsi" w:hAnsiTheme="minorHAnsi" w:cstheme="minorHAnsi"/>
          <w:sz w:val="20"/>
          <w:szCs w:val="20"/>
        </w:rPr>
        <w:t>(Funding)</w:t>
      </w:r>
    </w:p>
    <w:p w14:paraId="6166DF0A" w14:textId="0CB53720" w:rsidR="00387D34" w:rsidRPr="00E34D92" w:rsidRDefault="00387D34" w:rsidP="005908C9">
      <w:pPr>
        <w:numPr>
          <w:ilvl w:val="0"/>
          <w:numId w:val="42"/>
        </w:numPr>
        <w:spacing w:after="240"/>
        <w:ind w:left="720"/>
        <w:rPr>
          <w:rFonts w:asciiTheme="minorHAnsi" w:hAnsiTheme="minorHAnsi" w:cstheme="minorHAnsi"/>
          <w:b/>
          <w:sz w:val="20"/>
          <w:szCs w:val="20"/>
        </w:rPr>
      </w:pPr>
      <w:r w:rsidRPr="00E34D92">
        <w:rPr>
          <w:rFonts w:asciiTheme="minorHAnsi" w:hAnsiTheme="minorHAnsi" w:cstheme="minorHAnsi"/>
          <w:b/>
          <w:sz w:val="20"/>
          <w:szCs w:val="20"/>
        </w:rPr>
        <w:t xml:space="preserve">Foreground IPR </w:t>
      </w:r>
      <w:r w:rsidRPr="00E34D92">
        <w:rPr>
          <w:rFonts w:asciiTheme="minorHAnsi" w:hAnsiTheme="minorHAnsi" w:cstheme="minorHAnsi"/>
          <w:sz w:val="20"/>
          <w:szCs w:val="20"/>
        </w:rPr>
        <w:t xml:space="preserve">means the </w:t>
      </w:r>
      <w:r w:rsidR="00E43297">
        <w:rPr>
          <w:rFonts w:asciiTheme="minorHAnsi" w:hAnsiTheme="minorHAnsi" w:cstheme="minorHAnsi"/>
          <w:sz w:val="20"/>
          <w:szCs w:val="20"/>
        </w:rPr>
        <w:t>IP Rights</w:t>
      </w:r>
      <w:r w:rsidR="00E43297" w:rsidRPr="00E34D92">
        <w:rPr>
          <w:rFonts w:asciiTheme="minorHAnsi" w:hAnsiTheme="minorHAnsi" w:cstheme="minorHAnsi"/>
          <w:sz w:val="20"/>
          <w:szCs w:val="20"/>
        </w:rPr>
        <w:t xml:space="preserve"> </w:t>
      </w:r>
      <w:r w:rsidRPr="00E34D92">
        <w:rPr>
          <w:rFonts w:asciiTheme="minorHAnsi" w:hAnsiTheme="minorHAnsi" w:cstheme="minorHAnsi"/>
          <w:sz w:val="20"/>
          <w:szCs w:val="20"/>
        </w:rPr>
        <w:t>that are generated under the Project</w:t>
      </w:r>
      <w:r w:rsidR="00284B13" w:rsidRPr="00E34D92">
        <w:rPr>
          <w:rFonts w:asciiTheme="minorHAnsi" w:hAnsiTheme="minorHAnsi" w:cstheme="minorHAnsi"/>
          <w:sz w:val="20"/>
          <w:szCs w:val="20"/>
        </w:rPr>
        <w:t>.</w:t>
      </w:r>
      <w:r w:rsidRPr="00E34D92">
        <w:rPr>
          <w:rFonts w:asciiTheme="minorHAnsi" w:hAnsiTheme="minorHAnsi" w:cstheme="minorHAnsi"/>
          <w:sz w:val="20"/>
          <w:szCs w:val="20"/>
        </w:rPr>
        <w:t xml:space="preserve"> </w:t>
      </w:r>
    </w:p>
    <w:p w14:paraId="6B9ABBFA" w14:textId="77777777" w:rsidR="00A2066A" w:rsidRPr="00E34D92" w:rsidRDefault="00A2066A" w:rsidP="00995280">
      <w:pPr>
        <w:pStyle w:val="BodyText2"/>
        <w:rPr>
          <w:rFonts w:asciiTheme="minorHAnsi" w:hAnsiTheme="minorHAnsi" w:cstheme="minorHAnsi"/>
          <w:b/>
          <w:sz w:val="20"/>
          <w:szCs w:val="20"/>
        </w:rPr>
      </w:pPr>
      <w:r w:rsidRPr="00E34D92">
        <w:rPr>
          <w:rFonts w:asciiTheme="minorHAnsi" w:hAnsiTheme="minorHAnsi" w:cstheme="minorHAnsi"/>
          <w:b/>
          <w:sz w:val="20"/>
          <w:szCs w:val="20"/>
        </w:rPr>
        <w:t xml:space="preserve">General Background IPR </w:t>
      </w:r>
      <w:r w:rsidRPr="00E34D92">
        <w:rPr>
          <w:rFonts w:asciiTheme="minorHAnsi" w:hAnsiTheme="minorHAnsi" w:cstheme="minorHAnsi"/>
          <w:sz w:val="20"/>
          <w:szCs w:val="20"/>
        </w:rPr>
        <w:t>means any and all Background IPR that is not Specific Background IPR</w:t>
      </w:r>
      <w:r w:rsidRPr="00E34D92">
        <w:rPr>
          <w:rFonts w:asciiTheme="minorHAnsi" w:hAnsiTheme="minorHAnsi" w:cstheme="minorHAnsi"/>
          <w:b/>
          <w:sz w:val="20"/>
          <w:szCs w:val="20"/>
        </w:rPr>
        <w:t xml:space="preserve"> </w:t>
      </w:r>
    </w:p>
    <w:p w14:paraId="3A60AB63" w14:textId="1F35BCDA" w:rsidR="00995280" w:rsidRPr="00E34D92" w:rsidRDefault="00995280" w:rsidP="00995280">
      <w:pPr>
        <w:pStyle w:val="BodyText2"/>
        <w:rPr>
          <w:rFonts w:asciiTheme="minorHAnsi" w:hAnsiTheme="minorHAnsi" w:cstheme="minorHAnsi"/>
          <w:sz w:val="20"/>
          <w:szCs w:val="20"/>
        </w:rPr>
      </w:pPr>
      <w:r w:rsidRPr="00E34D92">
        <w:rPr>
          <w:rFonts w:asciiTheme="minorHAnsi" w:hAnsiTheme="minorHAnsi" w:cstheme="minorHAnsi"/>
          <w:b/>
          <w:sz w:val="20"/>
          <w:szCs w:val="20"/>
        </w:rPr>
        <w:t xml:space="preserve">Group Member </w:t>
      </w:r>
      <w:r w:rsidRPr="00E34D92">
        <w:rPr>
          <w:rFonts w:asciiTheme="minorHAnsi" w:hAnsiTheme="minorHAnsi" w:cstheme="minorHAnsi"/>
          <w:sz w:val="20"/>
          <w:szCs w:val="20"/>
        </w:rPr>
        <w:t>means in relation to each Party, that Party's Affiliates for the time being</w:t>
      </w:r>
    </w:p>
    <w:p w14:paraId="299BC045" w14:textId="750B47AC" w:rsidR="00995280" w:rsidRPr="00E34D92" w:rsidRDefault="00995280" w:rsidP="00995280">
      <w:pPr>
        <w:pStyle w:val="BodyText2"/>
        <w:rPr>
          <w:rFonts w:asciiTheme="minorHAnsi" w:hAnsiTheme="minorHAnsi" w:cstheme="minorHAnsi"/>
          <w:bCs/>
          <w:sz w:val="20"/>
          <w:szCs w:val="20"/>
        </w:rPr>
      </w:pPr>
      <w:r w:rsidRPr="00E34D92">
        <w:rPr>
          <w:rFonts w:asciiTheme="minorHAnsi" w:hAnsiTheme="minorHAnsi" w:cstheme="minorHAnsi"/>
          <w:b/>
          <w:sz w:val="20"/>
          <w:szCs w:val="20"/>
        </w:rPr>
        <w:t xml:space="preserve">Innovation Fund </w:t>
      </w:r>
      <w:r w:rsidRPr="00E34D92">
        <w:rPr>
          <w:rFonts w:asciiTheme="minorHAnsi" w:hAnsiTheme="minorHAnsi" w:cstheme="minorHAnsi"/>
          <w:bCs/>
          <w:sz w:val="20"/>
          <w:szCs w:val="20"/>
        </w:rPr>
        <w:t xml:space="preserve">means the Innovation Fund set up by OFWAT </w:t>
      </w:r>
      <w:r w:rsidR="00C8482E" w:rsidRPr="00E34D92">
        <w:rPr>
          <w:rFonts w:asciiTheme="minorHAnsi" w:hAnsiTheme="minorHAnsi" w:cstheme="minorHAnsi"/>
          <w:bCs/>
          <w:sz w:val="20"/>
          <w:szCs w:val="20"/>
        </w:rPr>
        <w:t>in</w:t>
      </w:r>
      <w:r w:rsidRPr="00E34D92">
        <w:rPr>
          <w:rFonts w:asciiTheme="minorHAnsi" w:hAnsiTheme="minorHAnsi" w:cstheme="minorHAnsi"/>
          <w:bCs/>
          <w:sz w:val="20"/>
          <w:szCs w:val="20"/>
        </w:rPr>
        <w:t xml:space="preserve"> 2021</w:t>
      </w:r>
      <w:r w:rsidR="00284B13" w:rsidRPr="00E34D92">
        <w:rPr>
          <w:rFonts w:asciiTheme="minorHAnsi" w:hAnsiTheme="minorHAnsi" w:cstheme="minorHAnsi"/>
          <w:sz w:val="20"/>
          <w:szCs w:val="20"/>
        </w:rPr>
        <w:t xml:space="preserve"> </w:t>
      </w:r>
      <w:r w:rsidR="00284B13" w:rsidRPr="00E34D92">
        <w:rPr>
          <w:rFonts w:asciiTheme="minorHAnsi" w:hAnsiTheme="minorHAnsi" w:cstheme="minorHAnsi"/>
          <w:bCs/>
          <w:sz w:val="20"/>
          <w:szCs w:val="20"/>
        </w:rPr>
        <w:t>to support the allocation of funding to innovative projects within the water industry, as</w:t>
      </w:r>
      <w:r w:rsidRPr="00E34D92">
        <w:rPr>
          <w:rFonts w:asciiTheme="minorHAnsi" w:hAnsiTheme="minorHAnsi" w:cstheme="minorHAnsi"/>
          <w:bCs/>
          <w:sz w:val="20"/>
          <w:szCs w:val="20"/>
        </w:rPr>
        <w:t xml:space="preserve"> more particularly detailed on the OFWAT website. </w:t>
      </w:r>
    </w:p>
    <w:p w14:paraId="333224DC" w14:textId="251EC344" w:rsidR="00200D53" w:rsidRPr="00E34D92" w:rsidRDefault="00200D53" w:rsidP="00752F3F">
      <w:pPr>
        <w:pStyle w:val="BodyText2"/>
        <w:rPr>
          <w:rFonts w:asciiTheme="minorHAnsi" w:hAnsiTheme="minorHAnsi" w:cstheme="minorHAnsi"/>
          <w:bCs/>
          <w:sz w:val="20"/>
          <w:szCs w:val="20"/>
        </w:rPr>
      </w:pPr>
      <w:bookmarkStart w:id="27" w:name="_Hlk103250649"/>
      <w:r w:rsidRPr="00E34D92">
        <w:rPr>
          <w:rFonts w:asciiTheme="minorHAnsi" w:hAnsiTheme="minorHAnsi" w:cstheme="minorHAnsi"/>
          <w:b/>
          <w:sz w:val="20"/>
          <w:szCs w:val="20"/>
        </w:rPr>
        <w:t xml:space="preserve">In-kind </w:t>
      </w:r>
      <w:r w:rsidR="00644986" w:rsidRPr="00E34D92">
        <w:rPr>
          <w:rFonts w:asciiTheme="minorHAnsi" w:hAnsiTheme="minorHAnsi" w:cstheme="minorHAnsi"/>
          <w:b/>
          <w:sz w:val="20"/>
          <w:szCs w:val="20"/>
        </w:rPr>
        <w:t>C</w:t>
      </w:r>
      <w:r w:rsidRPr="00E34D92">
        <w:rPr>
          <w:rFonts w:asciiTheme="minorHAnsi" w:hAnsiTheme="minorHAnsi" w:cstheme="minorHAnsi"/>
          <w:b/>
          <w:sz w:val="20"/>
          <w:szCs w:val="20"/>
        </w:rPr>
        <w:t xml:space="preserve">ontribution </w:t>
      </w:r>
      <w:r w:rsidR="00A52C47" w:rsidRPr="00E34D92">
        <w:rPr>
          <w:rFonts w:asciiTheme="minorHAnsi" w:hAnsiTheme="minorHAnsi" w:cstheme="minorHAnsi"/>
          <w:bCs/>
          <w:sz w:val="20"/>
          <w:szCs w:val="20"/>
        </w:rPr>
        <w:t xml:space="preserve">means the non monetary contribution to be provided by a Party as set out in </w:t>
      </w:r>
      <w:r w:rsidR="00A52C47" w:rsidRPr="00E34D92">
        <w:rPr>
          <w:rFonts w:asciiTheme="minorHAnsi" w:hAnsiTheme="minorHAnsi" w:cstheme="minorHAnsi"/>
          <w:bCs/>
          <w:sz w:val="20"/>
          <w:szCs w:val="20"/>
        </w:rPr>
        <w:fldChar w:fldCharType="begin"/>
      </w:r>
      <w:r w:rsidR="00A52C47" w:rsidRPr="00E34D92">
        <w:rPr>
          <w:rFonts w:asciiTheme="minorHAnsi" w:hAnsiTheme="minorHAnsi" w:cstheme="minorHAnsi"/>
          <w:bCs/>
          <w:sz w:val="20"/>
          <w:szCs w:val="20"/>
        </w:rPr>
        <w:instrText xml:space="preserve"> REF _Ref103030806 \r \h </w:instrText>
      </w:r>
      <w:r w:rsidR="00E34D92" w:rsidRPr="00E34D92">
        <w:rPr>
          <w:rFonts w:asciiTheme="minorHAnsi" w:hAnsiTheme="minorHAnsi" w:cstheme="minorHAnsi"/>
          <w:bCs/>
          <w:sz w:val="20"/>
          <w:szCs w:val="20"/>
        </w:rPr>
        <w:instrText xml:space="preserve"> \* MERGEFORMAT </w:instrText>
      </w:r>
      <w:r w:rsidR="00A52C47" w:rsidRPr="00E34D92">
        <w:rPr>
          <w:rFonts w:asciiTheme="minorHAnsi" w:hAnsiTheme="minorHAnsi" w:cstheme="minorHAnsi"/>
          <w:bCs/>
          <w:sz w:val="20"/>
          <w:szCs w:val="20"/>
        </w:rPr>
      </w:r>
      <w:r w:rsidR="00A52C47" w:rsidRPr="00E34D92">
        <w:rPr>
          <w:rFonts w:asciiTheme="minorHAnsi" w:hAnsiTheme="minorHAnsi" w:cstheme="minorHAnsi"/>
          <w:bCs/>
          <w:sz w:val="20"/>
          <w:szCs w:val="20"/>
        </w:rPr>
        <w:fldChar w:fldCharType="separate"/>
      </w:r>
      <w:r w:rsidR="001D3811">
        <w:rPr>
          <w:rFonts w:asciiTheme="minorHAnsi" w:hAnsiTheme="minorHAnsi" w:cstheme="minorHAnsi"/>
          <w:bCs/>
          <w:sz w:val="20"/>
          <w:szCs w:val="20"/>
          <w:cs/>
        </w:rPr>
        <w:t>‎</w:t>
      </w:r>
      <w:r w:rsidR="001D3811">
        <w:rPr>
          <w:rFonts w:asciiTheme="minorHAnsi" w:hAnsiTheme="minorHAnsi" w:cstheme="minorHAnsi"/>
          <w:bCs/>
          <w:sz w:val="20"/>
          <w:szCs w:val="20"/>
        </w:rPr>
        <w:t>Schedule 2</w:t>
      </w:r>
      <w:r w:rsidR="00A52C47" w:rsidRPr="00E34D92">
        <w:rPr>
          <w:rFonts w:asciiTheme="minorHAnsi" w:hAnsiTheme="minorHAnsi" w:cstheme="minorHAnsi"/>
          <w:bCs/>
          <w:sz w:val="20"/>
          <w:szCs w:val="20"/>
        </w:rPr>
        <w:fldChar w:fldCharType="end"/>
      </w:r>
      <w:r w:rsidR="00A52C47" w:rsidRPr="00E34D92">
        <w:rPr>
          <w:rFonts w:asciiTheme="minorHAnsi" w:hAnsiTheme="minorHAnsi" w:cstheme="minorHAnsi"/>
          <w:bCs/>
          <w:sz w:val="20"/>
          <w:szCs w:val="20"/>
        </w:rPr>
        <w:t xml:space="preserve">  (Funding)</w:t>
      </w:r>
    </w:p>
    <w:bookmarkEnd w:id="27"/>
    <w:p w14:paraId="572BDF99" w14:textId="77777777" w:rsidR="00995280" w:rsidRPr="00E34D92" w:rsidRDefault="00995280" w:rsidP="00995280">
      <w:pPr>
        <w:pStyle w:val="BodyText2"/>
        <w:rPr>
          <w:rFonts w:asciiTheme="minorHAnsi" w:hAnsiTheme="minorHAnsi" w:cstheme="minorHAnsi"/>
          <w:b/>
          <w:sz w:val="20"/>
          <w:szCs w:val="20"/>
        </w:rPr>
      </w:pPr>
      <w:r w:rsidRPr="00E34D92">
        <w:rPr>
          <w:rFonts w:asciiTheme="minorHAnsi" w:hAnsiTheme="minorHAnsi" w:cstheme="minorHAnsi"/>
          <w:b/>
          <w:sz w:val="20"/>
          <w:szCs w:val="20"/>
        </w:rPr>
        <w:t xml:space="preserve">Insolvency Event </w:t>
      </w:r>
      <w:r w:rsidRPr="00E34D92">
        <w:rPr>
          <w:rFonts w:asciiTheme="minorHAnsi" w:hAnsiTheme="minorHAnsi" w:cstheme="minorHAnsi"/>
          <w:sz w:val="20"/>
          <w:szCs w:val="20"/>
        </w:rPr>
        <w:t xml:space="preserve">means in respect of any Party, if that Party is unable to pay its debts (within the meaning of section 123 of the Insolvency Act 1986), or becomes insolvent, or is subject to an order or a resolution for its liquidation, administration, winding-up or dissolution (otherwise </w:t>
      </w:r>
      <w:r w:rsidRPr="00E34D92">
        <w:rPr>
          <w:rFonts w:asciiTheme="minorHAnsi" w:hAnsiTheme="minorHAnsi" w:cstheme="minorHAnsi"/>
          <w:sz w:val="20"/>
          <w:szCs w:val="20"/>
        </w:rPr>
        <w:lastRenderedPageBreak/>
        <w:t>than for the purposes of a solvent amalgamation or reconstruction), ceases or threatens to cease to carry on its business or has an administrative or other receiver, manager, trustee, liquidator, administrator or similar officer appointed over all or any substantial part of its assets, or enters into or proposes any composition or arrangement with its creditors generally, or is subject to any analogous event or proceeding in any applicable jurisdiction</w:t>
      </w:r>
    </w:p>
    <w:p w14:paraId="12570612" w14:textId="77777777" w:rsidR="005712E6" w:rsidRPr="00E34D92" w:rsidRDefault="005712E6" w:rsidP="00995280">
      <w:pPr>
        <w:pStyle w:val="BodyText2"/>
        <w:rPr>
          <w:rFonts w:asciiTheme="minorHAnsi" w:hAnsiTheme="minorHAnsi" w:cstheme="minorHAnsi"/>
          <w:bCs/>
          <w:sz w:val="20"/>
          <w:szCs w:val="20"/>
        </w:rPr>
      </w:pPr>
      <w:r w:rsidRPr="00E34D92">
        <w:rPr>
          <w:rFonts w:asciiTheme="minorHAnsi" w:hAnsiTheme="minorHAnsi" w:cstheme="minorHAnsi"/>
          <w:b/>
          <w:sz w:val="20"/>
          <w:szCs w:val="20"/>
        </w:rPr>
        <w:t xml:space="preserve">IP Rights </w:t>
      </w:r>
      <w:r w:rsidRPr="00E34D92">
        <w:rPr>
          <w:rFonts w:asciiTheme="minorHAnsi" w:hAnsiTheme="minorHAnsi" w:cstheme="minorHAnsi"/>
          <w:bCs/>
          <w:sz w:val="20"/>
          <w:szCs w:val="20"/>
        </w:rPr>
        <w:t>means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5399D14B" w14:textId="09124C26" w:rsidR="00995280" w:rsidRPr="00E34D92" w:rsidRDefault="00995280" w:rsidP="00995280">
      <w:pPr>
        <w:pStyle w:val="BodyText2"/>
        <w:rPr>
          <w:rFonts w:asciiTheme="minorHAnsi" w:hAnsiTheme="minorHAnsi" w:cstheme="minorHAnsi"/>
          <w:b/>
          <w:sz w:val="20"/>
          <w:szCs w:val="20"/>
        </w:rPr>
      </w:pPr>
      <w:r w:rsidRPr="00E34D92">
        <w:rPr>
          <w:rFonts w:asciiTheme="minorHAnsi" w:hAnsiTheme="minorHAnsi" w:cstheme="minorHAnsi"/>
          <w:b/>
          <w:sz w:val="20"/>
          <w:szCs w:val="20"/>
        </w:rPr>
        <w:t xml:space="preserve">OFWAT </w:t>
      </w:r>
      <w:r w:rsidRPr="00E34D92">
        <w:rPr>
          <w:rFonts w:asciiTheme="minorHAnsi" w:hAnsiTheme="minorHAnsi" w:cstheme="minorHAnsi"/>
          <w:bCs/>
          <w:sz w:val="20"/>
          <w:szCs w:val="20"/>
        </w:rPr>
        <w:t>means</w:t>
      </w:r>
      <w:r w:rsidRPr="00E34D92">
        <w:rPr>
          <w:rFonts w:asciiTheme="minorHAnsi" w:hAnsiTheme="minorHAnsi" w:cstheme="minorHAnsi"/>
          <w:sz w:val="20"/>
          <w:szCs w:val="20"/>
        </w:rPr>
        <w:t xml:space="preserve"> the Water Services Regulation Authority (OFWAT) and the contractor appointed by OFWAT to administer the Innovation Fund, as at the date of this Collaboration Agreement being</w:t>
      </w:r>
      <w:r w:rsidR="00724980" w:rsidRPr="00E34D92">
        <w:rPr>
          <w:rFonts w:asciiTheme="minorHAnsi" w:hAnsiTheme="minorHAnsi" w:cstheme="minorHAnsi"/>
          <w:sz w:val="20"/>
          <w:szCs w:val="20"/>
        </w:rPr>
        <w:t xml:space="preserve"> </w:t>
      </w:r>
      <w:r w:rsidR="006F04DB" w:rsidRPr="00E34D92">
        <w:rPr>
          <w:rFonts w:asciiTheme="minorHAnsi" w:hAnsiTheme="minorHAnsi" w:cstheme="minorHAnsi"/>
          <w:sz w:val="20"/>
          <w:szCs w:val="20"/>
        </w:rPr>
        <w:t>Challenge Works</w:t>
      </w:r>
      <w:r w:rsidR="001C0832" w:rsidRPr="00E34D92">
        <w:rPr>
          <w:rFonts w:asciiTheme="minorHAnsi" w:hAnsiTheme="minorHAnsi" w:cstheme="minorHAnsi"/>
          <w:sz w:val="20"/>
          <w:szCs w:val="20"/>
        </w:rPr>
        <w:t>, part of Nesta (Nesta)</w:t>
      </w:r>
      <w:r w:rsidR="001C6CB8" w:rsidRPr="00E34D92">
        <w:rPr>
          <w:rFonts w:asciiTheme="minorHAnsi" w:hAnsiTheme="minorHAnsi" w:cstheme="minorHAnsi"/>
          <w:sz w:val="20"/>
          <w:szCs w:val="20"/>
        </w:rPr>
        <w:t xml:space="preserve"> in partnership with </w:t>
      </w:r>
      <w:r w:rsidR="00724980" w:rsidRPr="00E34D92">
        <w:rPr>
          <w:rFonts w:asciiTheme="minorHAnsi" w:hAnsiTheme="minorHAnsi" w:cstheme="minorHAnsi"/>
          <w:sz w:val="20"/>
          <w:szCs w:val="20"/>
        </w:rPr>
        <w:t>Arup Group Limited (company number 1312454) (</w:t>
      </w:r>
      <w:r w:rsidR="00724980" w:rsidRPr="00E34D92">
        <w:rPr>
          <w:rFonts w:asciiTheme="minorHAnsi" w:hAnsiTheme="minorHAnsi" w:cstheme="minorHAnsi"/>
          <w:b/>
          <w:bCs/>
          <w:sz w:val="20"/>
          <w:szCs w:val="20"/>
        </w:rPr>
        <w:t>Arup</w:t>
      </w:r>
      <w:r w:rsidR="00724980" w:rsidRPr="00E34D92">
        <w:rPr>
          <w:rFonts w:asciiTheme="minorHAnsi" w:hAnsiTheme="minorHAnsi" w:cstheme="minorHAnsi"/>
          <w:sz w:val="20"/>
          <w:szCs w:val="20"/>
        </w:rPr>
        <w:t>) and Isle Utilities Limited (company number 07140964) (</w:t>
      </w:r>
      <w:r w:rsidR="00724980" w:rsidRPr="00E34D92">
        <w:rPr>
          <w:rFonts w:asciiTheme="minorHAnsi" w:hAnsiTheme="minorHAnsi" w:cstheme="minorHAnsi"/>
          <w:b/>
          <w:bCs/>
          <w:sz w:val="20"/>
          <w:szCs w:val="20"/>
        </w:rPr>
        <w:t>Isle</w:t>
      </w:r>
      <w:r w:rsidR="00724980" w:rsidRPr="00E34D92">
        <w:rPr>
          <w:rFonts w:asciiTheme="minorHAnsi" w:hAnsiTheme="minorHAnsi" w:cstheme="minorHAnsi"/>
          <w:sz w:val="20"/>
          <w:szCs w:val="20"/>
        </w:rPr>
        <w:t xml:space="preserve">) (together, Nesta, Arup and Isle is referred to as </w:t>
      </w:r>
      <w:r w:rsidR="001C0832" w:rsidRPr="00E34D92">
        <w:rPr>
          <w:rFonts w:asciiTheme="minorHAnsi" w:hAnsiTheme="minorHAnsi" w:cstheme="minorHAnsi"/>
          <w:b/>
          <w:bCs/>
          <w:sz w:val="20"/>
          <w:szCs w:val="20"/>
        </w:rPr>
        <w:t>Challenge Works</w:t>
      </w:r>
      <w:r w:rsidR="00724980" w:rsidRPr="00E34D92">
        <w:rPr>
          <w:rFonts w:asciiTheme="minorHAnsi" w:hAnsiTheme="minorHAnsi" w:cstheme="minorHAnsi"/>
          <w:sz w:val="20"/>
          <w:szCs w:val="20"/>
        </w:rPr>
        <w:t>)</w:t>
      </w:r>
    </w:p>
    <w:p w14:paraId="4EFEFDF1" w14:textId="33C75DF1" w:rsidR="00995280" w:rsidRPr="00E34D92" w:rsidRDefault="00995280" w:rsidP="00995280">
      <w:pPr>
        <w:pStyle w:val="BodyText2"/>
        <w:rPr>
          <w:rFonts w:asciiTheme="minorHAnsi" w:hAnsiTheme="minorHAnsi" w:cstheme="minorHAnsi"/>
          <w:sz w:val="20"/>
          <w:szCs w:val="20"/>
        </w:rPr>
      </w:pPr>
      <w:r w:rsidRPr="00E34D92">
        <w:rPr>
          <w:rFonts w:asciiTheme="minorHAnsi" w:hAnsiTheme="minorHAnsi" w:cstheme="minorHAnsi"/>
          <w:b/>
          <w:sz w:val="20"/>
          <w:szCs w:val="20"/>
        </w:rPr>
        <w:t xml:space="preserve">Project </w:t>
      </w:r>
      <w:r w:rsidRPr="00E34D92">
        <w:rPr>
          <w:rFonts w:asciiTheme="minorHAnsi" w:hAnsiTheme="minorHAnsi" w:cstheme="minorHAnsi"/>
          <w:sz w:val="20"/>
          <w:szCs w:val="20"/>
        </w:rPr>
        <w:t xml:space="preserve">means the project referred to in the Winner’s Agreement </w:t>
      </w:r>
      <w:r w:rsidR="00E97D79" w:rsidRPr="00E34D92">
        <w:rPr>
          <w:rFonts w:asciiTheme="minorHAnsi" w:hAnsiTheme="minorHAnsi" w:cstheme="minorHAnsi"/>
          <w:sz w:val="20"/>
          <w:szCs w:val="20"/>
        </w:rPr>
        <w:t xml:space="preserve">at </w:t>
      </w:r>
      <w:r w:rsidRPr="00E34D92">
        <w:rPr>
          <w:rFonts w:asciiTheme="minorHAnsi" w:hAnsiTheme="minorHAnsi" w:cstheme="minorHAnsi"/>
          <w:sz w:val="20"/>
          <w:szCs w:val="20"/>
        </w:rPr>
        <w:t>Annex 2</w:t>
      </w:r>
      <w:r w:rsidR="005F4D1A" w:rsidRPr="00E34D92">
        <w:rPr>
          <w:rFonts w:asciiTheme="minorHAnsi" w:hAnsiTheme="minorHAnsi" w:cstheme="minorHAnsi"/>
          <w:sz w:val="20"/>
          <w:szCs w:val="20"/>
        </w:rPr>
        <w:t xml:space="preserve">; </w:t>
      </w:r>
      <w:r w:rsidRPr="00E34D92">
        <w:rPr>
          <w:rFonts w:asciiTheme="minorHAnsi" w:hAnsiTheme="minorHAnsi" w:cstheme="minorHAnsi"/>
          <w:sz w:val="20"/>
          <w:szCs w:val="20"/>
        </w:rPr>
        <w:t xml:space="preserve">and as set out </w:t>
      </w:r>
      <w:r w:rsidR="00E97D79" w:rsidRPr="00E34D92">
        <w:rPr>
          <w:rFonts w:asciiTheme="minorHAnsi" w:hAnsiTheme="minorHAnsi" w:cstheme="minorHAnsi"/>
          <w:sz w:val="20"/>
          <w:szCs w:val="20"/>
        </w:rPr>
        <w:t>in more detail</w:t>
      </w:r>
      <w:r w:rsidR="006B39FD" w:rsidRPr="00E34D92">
        <w:rPr>
          <w:rFonts w:asciiTheme="minorHAnsi" w:hAnsiTheme="minorHAnsi" w:cstheme="minorHAnsi"/>
          <w:sz w:val="20"/>
          <w:szCs w:val="20"/>
        </w:rPr>
        <w:t xml:space="preserve"> </w:t>
      </w:r>
      <w:r w:rsidRPr="00E34D92">
        <w:rPr>
          <w:rFonts w:asciiTheme="minorHAnsi" w:hAnsiTheme="minorHAnsi" w:cstheme="minorHAnsi"/>
          <w:sz w:val="20"/>
          <w:szCs w:val="20"/>
        </w:rPr>
        <w:t>at</w:t>
      </w:r>
      <w:r w:rsidR="00EC6687" w:rsidRPr="00E34D92">
        <w:rPr>
          <w:rFonts w:asciiTheme="minorHAnsi" w:hAnsiTheme="minorHAnsi" w:cstheme="minorHAnsi"/>
          <w:sz w:val="20"/>
          <w:szCs w:val="20"/>
        </w:rPr>
        <w:t xml:space="preserve"> </w:t>
      </w:r>
      <w:r w:rsidR="00EC6687" w:rsidRPr="00E34D92">
        <w:rPr>
          <w:rFonts w:asciiTheme="minorHAnsi" w:hAnsiTheme="minorHAnsi" w:cstheme="minorHAnsi"/>
          <w:sz w:val="20"/>
          <w:szCs w:val="20"/>
        </w:rPr>
        <w:fldChar w:fldCharType="begin"/>
      </w:r>
      <w:r w:rsidR="00EC6687" w:rsidRPr="00E34D92">
        <w:rPr>
          <w:rFonts w:asciiTheme="minorHAnsi" w:hAnsiTheme="minorHAnsi" w:cstheme="minorHAnsi"/>
          <w:sz w:val="20"/>
          <w:szCs w:val="20"/>
        </w:rPr>
        <w:instrText xml:space="preserve"> REF _Ref88757020 \r \h </w:instrText>
      </w:r>
      <w:r w:rsidR="00E34D92" w:rsidRPr="00E34D92">
        <w:rPr>
          <w:rFonts w:asciiTheme="minorHAnsi" w:hAnsiTheme="minorHAnsi" w:cstheme="minorHAnsi"/>
          <w:sz w:val="20"/>
          <w:szCs w:val="20"/>
        </w:rPr>
        <w:instrText xml:space="preserve"> \* MERGEFORMAT </w:instrText>
      </w:r>
      <w:r w:rsidR="00EC6687" w:rsidRPr="00E34D92">
        <w:rPr>
          <w:rFonts w:asciiTheme="minorHAnsi" w:hAnsiTheme="minorHAnsi" w:cstheme="minorHAnsi"/>
          <w:sz w:val="20"/>
          <w:szCs w:val="20"/>
        </w:rPr>
      </w:r>
      <w:r w:rsidR="00EC6687"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1</w:t>
      </w:r>
      <w:r w:rsidR="00EC6687"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to this Agreement. </w:t>
      </w:r>
    </w:p>
    <w:p w14:paraId="1AC3B6D0" w14:textId="11248523" w:rsidR="006D254C" w:rsidRPr="00E34D92" w:rsidRDefault="006D254C" w:rsidP="00995280">
      <w:pPr>
        <w:pStyle w:val="BodyText2"/>
        <w:rPr>
          <w:rFonts w:asciiTheme="minorHAnsi" w:hAnsiTheme="minorHAnsi" w:cstheme="minorHAnsi"/>
          <w:bCs/>
          <w:sz w:val="20"/>
          <w:szCs w:val="20"/>
        </w:rPr>
      </w:pPr>
      <w:r w:rsidRPr="00E34D92">
        <w:rPr>
          <w:rFonts w:asciiTheme="minorHAnsi" w:hAnsiTheme="minorHAnsi" w:cstheme="minorHAnsi"/>
          <w:b/>
          <w:sz w:val="20"/>
          <w:szCs w:val="20"/>
        </w:rPr>
        <w:t xml:space="preserve">Project Manager </w:t>
      </w:r>
      <w:r w:rsidR="00B230D9" w:rsidRPr="00E34D92">
        <w:rPr>
          <w:rFonts w:asciiTheme="minorHAnsi" w:hAnsiTheme="minorHAnsi" w:cstheme="minorHAnsi"/>
          <w:bCs/>
          <w:sz w:val="20"/>
          <w:szCs w:val="20"/>
        </w:rPr>
        <w:t xml:space="preserve">means the </w:t>
      </w:r>
      <w:r w:rsidR="005F44E3" w:rsidRPr="00E34D92">
        <w:rPr>
          <w:rFonts w:asciiTheme="minorHAnsi" w:hAnsiTheme="minorHAnsi" w:cstheme="minorHAnsi"/>
          <w:bCs/>
          <w:sz w:val="20"/>
          <w:szCs w:val="20"/>
        </w:rPr>
        <w:t>individual designated as such from to time by the Lead Party</w:t>
      </w:r>
      <w:r w:rsidR="00B230D9" w:rsidRPr="00E34D92">
        <w:rPr>
          <w:rFonts w:asciiTheme="minorHAnsi" w:hAnsiTheme="minorHAnsi" w:cstheme="minorHAnsi"/>
          <w:b/>
          <w:sz w:val="20"/>
          <w:szCs w:val="20"/>
        </w:rPr>
        <w:t xml:space="preserve"> </w:t>
      </w:r>
    </w:p>
    <w:p w14:paraId="49EF151D" w14:textId="35A9D422" w:rsidR="00995280" w:rsidRPr="00E34D92" w:rsidRDefault="00995280" w:rsidP="00832FDD">
      <w:pPr>
        <w:pStyle w:val="BodyText2"/>
        <w:rPr>
          <w:rFonts w:asciiTheme="minorHAnsi" w:hAnsiTheme="minorHAnsi" w:cstheme="minorHAnsi"/>
          <w:sz w:val="20"/>
          <w:szCs w:val="20"/>
        </w:rPr>
      </w:pPr>
      <w:r w:rsidRPr="00E34D92">
        <w:rPr>
          <w:rFonts w:asciiTheme="minorHAnsi" w:hAnsiTheme="minorHAnsi" w:cstheme="minorHAnsi"/>
          <w:b/>
          <w:sz w:val="20"/>
          <w:szCs w:val="20"/>
        </w:rPr>
        <w:t xml:space="preserve">Project Period </w:t>
      </w:r>
      <w:r w:rsidRPr="00E34D92">
        <w:rPr>
          <w:rFonts w:asciiTheme="minorHAnsi" w:hAnsiTheme="minorHAnsi" w:cstheme="minorHAnsi"/>
          <w:sz w:val="20"/>
          <w:szCs w:val="20"/>
        </w:rPr>
        <w:t xml:space="preserve">has the meaning given to it in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_Ref89204698 \w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3.1</w:t>
      </w:r>
      <w:r w:rsidRPr="00E34D92">
        <w:rPr>
          <w:rFonts w:asciiTheme="minorHAnsi" w:hAnsiTheme="minorHAnsi" w:cstheme="minorHAnsi"/>
          <w:sz w:val="20"/>
          <w:szCs w:val="20"/>
        </w:rPr>
        <w:fldChar w:fldCharType="end"/>
      </w:r>
    </w:p>
    <w:p w14:paraId="7409CF66" w14:textId="7B742D7C" w:rsidR="00995280" w:rsidRPr="00E34D92" w:rsidRDefault="00995280" w:rsidP="00995280">
      <w:pPr>
        <w:pStyle w:val="BodyText2"/>
        <w:rPr>
          <w:rFonts w:asciiTheme="minorHAnsi" w:hAnsiTheme="minorHAnsi" w:cstheme="minorHAnsi"/>
          <w:b/>
          <w:color w:val="FF0000"/>
          <w:sz w:val="20"/>
          <w:szCs w:val="20"/>
        </w:rPr>
      </w:pPr>
      <w:r w:rsidRPr="00E34D92">
        <w:rPr>
          <w:rFonts w:asciiTheme="minorHAnsi" w:hAnsiTheme="minorHAnsi" w:cstheme="minorHAnsi"/>
          <w:b/>
          <w:sz w:val="20"/>
          <w:szCs w:val="20"/>
        </w:rPr>
        <w:t xml:space="preserve">Project </w:t>
      </w:r>
      <w:r w:rsidR="0068528F" w:rsidRPr="00E34D92">
        <w:rPr>
          <w:rFonts w:asciiTheme="minorHAnsi" w:hAnsiTheme="minorHAnsi" w:cstheme="minorHAnsi"/>
          <w:b/>
          <w:sz w:val="20"/>
          <w:szCs w:val="20"/>
        </w:rPr>
        <w:t>Plan</w:t>
      </w:r>
      <w:r w:rsidRPr="00E34D92">
        <w:rPr>
          <w:rFonts w:asciiTheme="minorHAnsi" w:hAnsiTheme="minorHAnsi" w:cstheme="minorHAnsi"/>
          <w:b/>
          <w:sz w:val="20"/>
          <w:szCs w:val="20"/>
        </w:rPr>
        <w:t xml:space="preserve"> </w:t>
      </w:r>
      <w:r w:rsidRPr="00E34D92">
        <w:rPr>
          <w:rFonts w:asciiTheme="minorHAnsi" w:hAnsiTheme="minorHAnsi" w:cstheme="minorHAnsi"/>
          <w:sz w:val="20"/>
          <w:szCs w:val="20"/>
        </w:rPr>
        <w:t xml:space="preserve">means </w:t>
      </w:r>
      <w:r w:rsidR="00C7741D" w:rsidRPr="00E34D92">
        <w:rPr>
          <w:rFonts w:asciiTheme="minorHAnsi" w:hAnsiTheme="minorHAnsi" w:cstheme="minorHAnsi"/>
          <w:sz w:val="20"/>
          <w:szCs w:val="20"/>
        </w:rPr>
        <w:t>the aims, objectives and methodology of the Project set out in the Bid, as supplemented or amended by the Parties by agreement in writing from time to time;</w:t>
      </w:r>
    </w:p>
    <w:p w14:paraId="0341C504" w14:textId="4A80260D" w:rsidR="00293E29" w:rsidRPr="00E34D92" w:rsidRDefault="00293E29" w:rsidP="005436B4">
      <w:pPr>
        <w:pStyle w:val="Level3Number"/>
        <w:numPr>
          <w:ilvl w:val="0"/>
          <w:numId w:val="0"/>
        </w:numPr>
        <w:ind w:left="709" w:firstLine="11"/>
        <w:rPr>
          <w:rFonts w:asciiTheme="minorHAnsi" w:hAnsiTheme="minorHAnsi" w:cstheme="minorHAnsi"/>
          <w:bCs/>
          <w:sz w:val="20"/>
          <w:szCs w:val="20"/>
        </w:rPr>
      </w:pPr>
      <w:r w:rsidRPr="00E34D92">
        <w:rPr>
          <w:rFonts w:asciiTheme="minorHAnsi" w:hAnsiTheme="minorHAnsi" w:cstheme="minorHAnsi"/>
          <w:b/>
          <w:sz w:val="20"/>
          <w:szCs w:val="20"/>
        </w:rPr>
        <w:t xml:space="preserve">Project Timetable </w:t>
      </w:r>
      <w:r w:rsidRPr="00E34D92">
        <w:rPr>
          <w:rFonts w:asciiTheme="minorHAnsi" w:hAnsiTheme="minorHAnsi" w:cstheme="minorHAnsi"/>
          <w:bCs/>
          <w:sz w:val="20"/>
          <w:szCs w:val="20"/>
        </w:rPr>
        <w:t xml:space="preserve">means the timetable for the Project, including any key milestones, as set out in </w:t>
      </w:r>
      <w:r w:rsidRPr="00E34D92">
        <w:rPr>
          <w:rFonts w:asciiTheme="minorHAnsi" w:hAnsiTheme="minorHAnsi" w:cstheme="minorHAnsi"/>
          <w:bCs/>
          <w:sz w:val="20"/>
          <w:szCs w:val="20"/>
        </w:rPr>
        <w:fldChar w:fldCharType="begin"/>
      </w:r>
      <w:r w:rsidRPr="00E34D92">
        <w:rPr>
          <w:rFonts w:asciiTheme="minorHAnsi" w:hAnsiTheme="minorHAnsi" w:cstheme="minorHAnsi"/>
          <w:bCs/>
          <w:sz w:val="20"/>
          <w:szCs w:val="20"/>
        </w:rPr>
        <w:instrText xml:space="preserve"> REF _Ref88757020 \r \h  \* MERGEFORMAT </w:instrText>
      </w:r>
      <w:r w:rsidRPr="00E34D92">
        <w:rPr>
          <w:rFonts w:asciiTheme="minorHAnsi" w:hAnsiTheme="minorHAnsi" w:cstheme="minorHAnsi"/>
          <w:bCs/>
          <w:sz w:val="20"/>
          <w:szCs w:val="20"/>
        </w:rPr>
      </w:r>
      <w:r w:rsidRPr="00E34D92">
        <w:rPr>
          <w:rFonts w:asciiTheme="minorHAnsi" w:hAnsiTheme="minorHAnsi" w:cstheme="minorHAnsi"/>
          <w:bCs/>
          <w:sz w:val="20"/>
          <w:szCs w:val="20"/>
        </w:rPr>
        <w:fldChar w:fldCharType="separate"/>
      </w:r>
      <w:r w:rsidR="001D3811">
        <w:rPr>
          <w:rFonts w:asciiTheme="minorHAnsi" w:hAnsiTheme="minorHAnsi" w:cstheme="minorHAnsi"/>
          <w:bCs/>
          <w:sz w:val="20"/>
          <w:szCs w:val="20"/>
          <w:cs/>
        </w:rPr>
        <w:t>‎</w:t>
      </w:r>
      <w:r w:rsidR="001D3811">
        <w:rPr>
          <w:rFonts w:asciiTheme="minorHAnsi" w:hAnsiTheme="minorHAnsi" w:cstheme="minorHAnsi"/>
          <w:bCs/>
          <w:sz w:val="20"/>
          <w:szCs w:val="20"/>
        </w:rPr>
        <w:t>Schedule 1</w:t>
      </w:r>
      <w:r w:rsidRPr="00E34D92">
        <w:rPr>
          <w:rFonts w:asciiTheme="minorHAnsi" w:hAnsiTheme="minorHAnsi" w:cstheme="minorHAnsi"/>
          <w:bCs/>
          <w:sz w:val="20"/>
          <w:szCs w:val="20"/>
        </w:rPr>
        <w:fldChar w:fldCharType="end"/>
      </w:r>
    </w:p>
    <w:p w14:paraId="155CF5E8" w14:textId="0C8DEDA1" w:rsidR="00A2066A" w:rsidRPr="00E34D92" w:rsidRDefault="00A2066A" w:rsidP="00A2066A">
      <w:pPr>
        <w:pStyle w:val="Level3Number"/>
        <w:numPr>
          <w:ilvl w:val="0"/>
          <w:numId w:val="0"/>
        </w:numPr>
        <w:ind w:left="720"/>
        <w:rPr>
          <w:rFonts w:asciiTheme="minorHAnsi" w:hAnsiTheme="minorHAnsi" w:cstheme="minorHAnsi"/>
          <w:b/>
          <w:sz w:val="20"/>
          <w:szCs w:val="20"/>
        </w:rPr>
      </w:pPr>
      <w:r w:rsidRPr="00E34D92">
        <w:rPr>
          <w:rFonts w:asciiTheme="minorHAnsi" w:hAnsiTheme="minorHAnsi" w:cstheme="minorHAnsi"/>
          <w:b/>
          <w:sz w:val="20"/>
          <w:szCs w:val="20"/>
        </w:rPr>
        <w:t xml:space="preserve">Specific Background IPR </w:t>
      </w:r>
      <w:r w:rsidRPr="00E34D92">
        <w:rPr>
          <w:rFonts w:asciiTheme="minorHAnsi" w:hAnsiTheme="minorHAnsi" w:cstheme="minorHAnsi"/>
          <w:bCs/>
          <w:sz w:val="20"/>
          <w:szCs w:val="20"/>
        </w:rPr>
        <w:t xml:space="preserve">means Background IPR which has been specifically identified in the Bid </w:t>
      </w:r>
      <w:r w:rsidRPr="005F0E25">
        <w:rPr>
          <w:rFonts w:asciiTheme="minorHAnsi" w:hAnsiTheme="minorHAnsi" w:cstheme="minorHAnsi"/>
          <w:bCs/>
          <w:sz w:val="20"/>
          <w:szCs w:val="20"/>
        </w:rPr>
        <w:t>and set out in more detail at Part B of Schedule 1</w:t>
      </w:r>
      <w:r w:rsidRPr="00E34D92">
        <w:rPr>
          <w:rFonts w:asciiTheme="minorHAnsi" w:hAnsiTheme="minorHAnsi" w:cstheme="minorHAnsi"/>
          <w:bCs/>
          <w:sz w:val="20"/>
          <w:szCs w:val="20"/>
        </w:rPr>
        <w:t xml:space="preserve"> and as may be amended from time to time in accordance with </w:t>
      </w:r>
      <w:r w:rsidR="00832FDD">
        <w:rPr>
          <w:rFonts w:asciiTheme="minorHAnsi" w:hAnsiTheme="minorHAnsi" w:cstheme="minorHAnsi"/>
          <w:bCs/>
          <w:sz w:val="20"/>
          <w:szCs w:val="20"/>
        </w:rPr>
        <w:t>C</w:t>
      </w:r>
      <w:r w:rsidRPr="00E34D92">
        <w:rPr>
          <w:rFonts w:asciiTheme="minorHAnsi" w:hAnsiTheme="minorHAnsi" w:cstheme="minorHAnsi"/>
          <w:bCs/>
          <w:sz w:val="20"/>
          <w:szCs w:val="20"/>
        </w:rPr>
        <w:t xml:space="preserve">lause </w:t>
      </w:r>
      <w:r w:rsidRPr="00E34D92">
        <w:rPr>
          <w:rFonts w:asciiTheme="minorHAnsi" w:hAnsiTheme="minorHAnsi" w:cstheme="minorHAnsi"/>
          <w:bCs/>
          <w:sz w:val="20"/>
          <w:szCs w:val="20"/>
        </w:rPr>
        <w:fldChar w:fldCharType="begin"/>
      </w:r>
      <w:r w:rsidRPr="00E34D92">
        <w:rPr>
          <w:rFonts w:asciiTheme="minorHAnsi" w:hAnsiTheme="minorHAnsi" w:cstheme="minorHAnsi"/>
          <w:bCs/>
          <w:sz w:val="20"/>
          <w:szCs w:val="20"/>
        </w:rPr>
        <w:instrText xml:space="preserve"> REF _Ref117803485 \r \h  \* MERGEFORMAT </w:instrText>
      </w:r>
      <w:r w:rsidRPr="00E34D92">
        <w:rPr>
          <w:rFonts w:asciiTheme="minorHAnsi" w:hAnsiTheme="minorHAnsi" w:cstheme="minorHAnsi"/>
          <w:bCs/>
          <w:sz w:val="20"/>
          <w:szCs w:val="20"/>
        </w:rPr>
      </w:r>
      <w:r w:rsidRPr="00E34D92">
        <w:rPr>
          <w:rFonts w:asciiTheme="minorHAnsi" w:hAnsiTheme="minorHAnsi" w:cstheme="minorHAnsi"/>
          <w:bCs/>
          <w:sz w:val="20"/>
          <w:szCs w:val="20"/>
        </w:rPr>
        <w:fldChar w:fldCharType="separate"/>
      </w:r>
      <w:r w:rsidR="001D3811">
        <w:rPr>
          <w:rFonts w:asciiTheme="minorHAnsi" w:hAnsiTheme="minorHAnsi" w:cstheme="minorHAnsi"/>
          <w:bCs/>
          <w:sz w:val="20"/>
          <w:szCs w:val="20"/>
          <w:cs/>
        </w:rPr>
        <w:t>‎</w:t>
      </w:r>
      <w:r w:rsidR="001D3811">
        <w:rPr>
          <w:rFonts w:asciiTheme="minorHAnsi" w:hAnsiTheme="minorHAnsi" w:cstheme="minorHAnsi"/>
          <w:bCs/>
          <w:sz w:val="20"/>
          <w:szCs w:val="20"/>
        </w:rPr>
        <w:t>13.9</w:t>
      </w:r>
      <w:r w:rsidRPr="00E34D92">
        <w:rPr>
          <w:rFonts w:asciiTheme="minorHAnsi" w:hAnsiTheme="minorHAnsi" w:cstheme="minorHAnsi"/>
          <w:bCs/>
          <w:sz w:val="20"/>
          <w:szCs w:val="20"/>
        </w:rPr>
        <w:fldChar w:fldCharType="end"/>
      </w:r>
      <w:r w:rsidRPr="00E34D92">
        <w:rPr>
          <w:rFonts w:asciiTheme="minorHAnsi" w:hAnsiTheme="minorHAnsi" w:cstheme="minorHAnsi"/>
          <w:bCs/>
          <w:sz w:val="20"/>
          <w:szCs w:val="20"/>
        </w:rPr>
        <w:t xml:space="preserve"> and </w:t>
      </w:r>
      <w:r w:rsidRPr="00E34D92">
        <w:rPr>
          <w:rFonts w:asciiTheme="minorHAnsi" w:hAnsiTheme="minorHAnsi" w:cstheme="minorHAnsi"/>
          <w:bCs/>
          <w:sz w:val="20"/>
          <w:szCs w:val="20"/>
        </w:rPr>
        <w:fldChar w:fldCharType="begin"/>
      </w:r>
      <w:r w:rsidRPr="00E34D92">
        <w:rPr>
          <w:rFonts w:asciiTheme="minorHAnsi" w:hAnsiTheme="minorHAnsi" w:cstheme="minorHAnsi"/>
          <w:bCs/>
          <w:sz w:val="20"/>
          <w:szCs w:val="20"/>
        </w:rPr>
        <w:instrText xml:space="preserve"> REF _Ref117804227 \r \h  \* MERGEFORMAT </w:instrText>
      </w:r>
      <w:r w:rsidRPr="00E34D92">
        <w:rPr>
          <w:rFonts w:asciiTheme="minorHAnsi" w:hAnsiTheme="minorHAnsi" w:cstheme="minorHAnsi"/>
          <w:bCs/>
          <w:sz w:val="20"/>
          <w:szCs w:val="20"/>
        </w:rPr>
      </w:r>
      <w:r w:rsidRPr="00E34D92">
        <w:rPr>
          <w:rFonts w:asciiTheme="minorHAnsi" w:hAnsiTheme="minorHAnsi" w:cstheme="minorHAnsi"/>
          <w:bCs/>
          <w:sz w:val="20"/>
          <w:szCs w:val="20"/>
        </w:rPr>
        <w:fldChar w:fldCharType="separate"/>
      </w:r>
      <w:r w:rsidR="001D3811">
        <w:rPr>
          <w:rFonts w:asciiTheme="minorHAnsi" w:hAnsiTheme="minorHAnsi" w:cstheme="minorHAnsi"/>
          <w:bCs/>
          <w:sz w:val="20"/>
          <w:szCs w:val="20"/>
          <w:cs/>
        </w:rPr>
        <w:t>‎</w:t>
      </w:r>
      <w:r w:rsidR="001D3811">
        <w:rPr>
          <w:rFonts w:asciiTheme="minorHAnsi" w:hAnsiTheme="minorHAnsi" w:cstheme="minorHAnsi"/>
          <w:bCs/>
          <w:sz w:val="20"/>
          <w:szCs w:val="20"/>
        </w:rPr>
        <w:t>13.10</w:t>
      </w:r>
      <w:r w:rsidRPr="00E34D92">
        <w:rPr>
          <w:rFonts w:asciiTheme="minorHAnsi" w:hAnsiTheme="minorHAnsi" w:cstheme="minorHAnsi"/>
          <w:bCs/>
          <w:sz w:val="20"/>
          <w:szCs w:val="20"/>
        </w:rPr>
        <w:fldChar w:fldCharType="end"/>
      </w:r>
    </w:p>
    <w:p w14:paraId="37668267" w14:textId="515DF7F5" w:rsidR="00995280" w:rsidRPr="00E34D92" w:rsidRDefault="00955449" w:rsidP="00995280">
      <w:pPr>
        <w:pStyle w:val="BodyText2"/>
        <w:rPr>
          <w:rFonts w:asciiTheme="minorHAnsi" w:hAnsiTheme="minorHAnsi" w:cstheme="minorHAnsi"/>
          <w:sz w:val="20"/>
          <w:szCs w:val="20"/>
        </w:rPr>
      </w:pPr>
      <w:r w:rsidRPr="00E34D92">
        <w:rPr>
          <w:rFonts w:asciiTheme="minorHAnsi" w:hAnsiTheme="minorHAnsi" w:cstheme="minorHAnsi"/>
          <w:b/>
          <w:sz w:val="20"/>
          <w:szCs w:val="20"/>
        </w:rPr>
        <w:t>Steering Group</w:t>
      </w:r>
      <w:r w:rsidR="00995280" w:rsidRPr="00E34D92">
        <w:rPr>
          <w:rFonts w:asciiTheme="minorHAnsi" w:hAnsiTheme="minorHAnsi" w:cstheme="minorHAnsi"/>
          <w:sz w:val="20"/>
          <w:szCs w:val="20"/>
        </w:rPr>
        <w:t xml:space="preserve"> means the committee charged with overall direction, financial control and oversight of the Project constituted as set out in </w:t>
      </w:r>
      <w:r w:rsidR="00832FDD">
        <w:rPr>
          <w:rFonts w:asciiTheme="minorHAnsi" w:hAnsiTheme="minorHAnsi" w:cstheme="minorHAnsi"/>
          <w:sz w:val="20"/>
          <w:szCs w:val="20"/>
        </w:rPr>
        <w:t>C</w:t>
      </w:r>
      <w:r w:rsidR="00995280" w:rsidRPr="00E34D92">
        <w:rPr>
          <w:rFonts w:asciiTheme="minorHAnsi" w:hAnsiTheme="minorHAnsi" w:cstheme="minorHAnsi"/>
          <w:sz w:val="20"/>
          <w:szCs w:val="20"/>
        </w:rPr>
        <w:t xml:space="preserve">lause </w:t>
      </w:r>
      <w:r w:rsidR="00995280" w:rsidRPr="00E34D92">
        <w:rPr>
          <w:rFonts w:asciiTheme="minorHAnsi" w:hAnsiTheme="minorHAnsi" w:cstheme="minorHAnsi"/>
          <w:sz w:val="20"/>
          <w:szCs w:val="20"/>
        </w:rPr>
        <w:fldChar w:fldCharType="begin"/>
      </w:r>
      <w:r w:rsidR="00995280" w:rsidRPr="00E34D92">
        <w:rPr>
          <w:rFonts w:asciiTheme="minorHAnsi" w:hAnsiTheme="minorHAnsi" w:cstheme="minorHAnsi"/>
          <w:sz w:val="20"/>
          <w:szCs w:val="20"/>
        </w:rPr>
        <w:instrText xml:space="preserve"> REF _Ref88757552 \w \h </w:instrText>
      </w:r>
      <w:r w:rsidR="00E34D92" w:rsidRPr="00E34D92">
        <w:rPr>
          <w:rFonts w:asciiTheme="minorHAnsi" w:hAnsiTheme="minorHAnsi" w:cstheme="minorHAnsi"/>
          <w:sz w:val="20"/>
          <w:szCs w:val="20"/>
        </w:rPr>
        <w:instrText xml:space="preserve"> \* MERGEFORMAT </w:instrText>
      </w:r>
      <w:r w:rsidR="00995280" w:rsidRPr="00E34D92">
        <w:rPr>
          <w:rFonts w:asciiTheme="minorHAnsi" w:hAnsiTheme="minorHAnsi" w:cstheme="minorHAnsi"/>
          <w:sz w:val="20"/>
          <w:szCs w:val="20"/>
        </w:rPr>
      </w:r>
      <w:r w:rsidR="00995280"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6</w:t>
      </w:r>
      <w:r w:rsidR="00995280" w:rsidRPr="00E34D92">
        <w:rPr>
          <w:rFonts w:asciiTheme="minorHAnsi" w:hAnsiTheme="minorHAnsi" w:cstheme="minorHAnsi"/>
          <w:sz w:val="20"/>
          <w:szCs w:val="20"/>
        </w:rPr>
        <w:fldChar w:fldCharType="end"/>
      </w:r>
    </w:p>
    <w:p w14:paraId="72A5771E" w14:textId="61B93A43" w:rsidR="00995280" w:rsidRPr="00E34D92" w:rsidRDefault="00995280" w:rsidP="00995280">
      <w:pPr>
        <w:pStyle w:val="BodyText2"/>
        <w:rPr>
          <w:rFonts w:asciiTheme="minorHAnsi" w:hAnsiTheme="minorHAnsi" w:cstheme="minorHAnsi"/>
          <w:sz w:val="20"/>
          <w:szCs w:val="20"/>
        </w:rPr>
      </w:pPr>
      <w:r w:rsidRPr="00E34D92">
        <w:rPr>
          <w:rFonts w:asciiTheme="minorHAnsi" w:hAnsiTheme="minorHAnsi" w:cstheme="minorHAnsi"/>
          <w:b/>
          <w:sz w:val="20"/>
          <w:szCs w:val="20"/>
        </w:rPr>
        <w:t xml:space="preserve">Total </w:t>
      </w:r>
      <w:r w:rsidR="005A5DBB" w:rsidRPr="00E34D92">
        <w:rPr>
          <w:rFonts w:asciiTheme="minorHAnsi" w:hAnsiTheme="minorHAnsi" w:cstheme="minorHAnsi"/>
          <w:b/>
          <w:sz w:val="20"/>
          <w:szCs w:val="20"/>
        </w:rPr>
        <w:t>Project Funding</w:t>
      </w:r>
      <w:r w:rsidRPr="00E34D92">
        <w:rPr>
          <w:rFonts w:asciiTheme="minorHAnsi" w:hAnsiTheme="minorHAnsi" w:cstheme="minorHAnsi"/>
          <w:b/>
          <w:sz w:val="20"/>
          <w:szCs w:val="20"/>
        </w:rPr>
        <w:t xml:space="preserve"> </w:t>
      </w:r>
      <w:r w:rsidRPr="00E34D92">
        <w:rPr>
          <w:rFonts w:asciiTheme="minorHAnsi" w:hAnsiTheme="minorHAnsi" w:cstheme="minorHAnsi"/>
          <w:sz w:val="20"/>
          <w:szCs w:val="20"/>
        </w:rPr>
        <w:t>means the combined total of all External Funding and Financial Contributions</w:t>
      </w:r>
      <w:r w:rsidR="0011312D" w:rsidRPr="00E34D92">
        <w:rPr>
          <w:rFonts w:asciiTheme="minorHAnsi" w:hAnsiTheme="minorHAnsi" w:cstheme="minorHAnsi"/>
          <w:sz w:val="20"/>
          <w:szCs w:val="20"/>
        </w:rPr>
        <w:t xml:space="preserve"> and In kind Contributions</w:t>
      </w:r>
      <w:r w:rsidR="001C0012">
        <w:rPr>
          <w:rFonts w:asciiTheme="minorHAnsi" w:hAnsiTheme="minorHAnsi" w:cstheme="minorHAnsi"/>
          <w:sz w:val="20"/>
          <w:szCs w:val="20"/>
        </w:rPr>
        <w:t xml:space="preserve"> as set out in </w:t>
      </w:r>
      <w:r w:rsidR="00E3446F" w:rsidRPr="00E3446F">
        <w:rPr>
          <w:rFonts w:asciiTheme="minorHAnsi" w:hAnsiTheme="minorHAnsi" w:cstheme="minorHAnsi"/>
          <w:sz w:val="20"/>
          <w:szCs w:val="20"/>
        </w:rPr>
        <w:fldChar w:fldCharType="begin"/>
      </w:r>
      <w:r w:rsidR="00E3446F" w:rsidRPr="00E3446F">
        <w:rPr>
          <w:rFonts w:asciiTheme="minorHAnsi" w:hAnsiTheme="minorHAnsi" w:cstheme="minorHAnsi"/>
          <w:sz w:val="20"/>
          <w:szCs w:val="20"/>
        </w:rPr>
        <w:instrText xml:space="preserve"> REF _Ref132904434 \r \h </w:instrText>
      </w:r>
      <w:r w:rsidR="00E3446F">
        <w:rPr>
          <w:rFonts w:asciiTheme="minorHAnsi" w:hAnsiTheme="minorHAnsi" w:cstheme="minorHAnsi"/>
          <w:sz w:val="20"/>
          <w:szCs w:val="20"/>
        </w:rPr>
        <w:instrText xml:space="preserve"> \* MERGEFORMAT </w:instrText>
      </w:r>
      <w:r w:rsidR="00E3446F" w:rsidRPr="00E3446F">
        <w:rPr>
          <w:rFonts w:asciiTheme="minorHAnsi" w:hAnsiTheme="minorHAnsi" w:cstheme="minorHAnsi"/>
          <w:sz w:val="20"/>
          <w:szCs w:val="20"/>
        </w:rPr>
      </w:r>
      <w:r w:rsidR="00E3446F" w:rsidRPr="00E3446F">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E3446F" w:rsidRPr="00E3446F">
        <w:rPr>
          <w:rFonts w:asciiTheme="minorHAnsi" w:hAnsiTheme="minorHAnsi" w:cstheme="minorHAnsi"/>
          <w:sz w:val="20"/>
          <w:szCs w:val="20"/>
        </w:rPr>
        <w:fldChar w:fldCharType="end"/>
      </w:r>
      <w:r w:rsidR="001C0012" w:rsidRPr="00E3446F">
        <w:rPr>
          <w:rFonts w:asciiTheme="minorHAnsi" w:hAnsiTheme="minorHAnsi" w:cstheme="minorHAnsi"/>
          <w:sz w:val="20"/>
          <w:szCs w:val="20"/>
        </w:rPr>
        <w:t xml:space="preserve"> (Funding)</w:t>
      </w:r>
    </w:p>
    <w:p w14:paraId="586A240E" w14:textId="722510CD" w:rsidR="001E7876" w:rsidRPr="00E34D92" w:rsidRDefault="00995280" w:rsidP="001E7876">
      <w:pPr>
        <w:pStyle w:val="BodyText2"/>
        <w:rPr>
          <w:rFonts w:asciiTheme="minorHAnsi" w:hAnsiTheme="minorHAnsi" w:cstheme="minorHAnsi"/>
          <w:sz w:val="20"/>
          <w:szCs w:val="20"/>
        </w:rPr>
      </w:pPr>
      <w:bookmarkStart w:id="28" w:name="_Hlk105613160"/>
      <w:r w:rsidRPr="00E34D92">
        <w:rPr>
          <w:rFonts w:asciiTheme="minorHAnsi" w:hAnsiTheme="minorHAnsi" w:cstheme="minorHAnsi"/>
          <w:b/>
          <w:sz w:val="20"/>
          <w:szCs w:val="20"/>
        </w:rPr>
        <w:t>Water Company</w:t>
      </w:r>
      <w:r w:rsidRPr="00E34D92">
        <w:rPr>
          <w:rFonts w:asciiTheme="minorHAnsi" w:hAnsiTheme="minorHAnsi" w:cstheme="minorHAnsi"/>
          <w:sz w:val="20"/>
          <w:szCs w:val="20"/>
        </w:rPr>
        <w:t xml:space="preserve"> means </w:t>
      </w:r>
      <w:r w:rsidR="001E7876" w:rsidRPr="00E34D92">
        <w:rPr>
          <w:rFonts w:asciiTheme="minorHAnsi" w:hAnsiTheme="minorHAnsi" w:cstheme="minorHAnsi"/>
          <w:sz w:val="20"/>
          <w:szCs w:val="20"/>
        </w:rPr>
        <w:t>(</w:t>
      </w:r>
      <w:proofErr w:type="spellStart"/>
      <w:r w:rsidR="001E7876" w:rsidRPr="00E34D92">
        <w:rPr>
          <w:rFonts w:asciiTheme="minorHAnsi" w:hAnsiTheme="minorHAnsi" w:cstheme="minorHAnsi"/>
          <w:sz w:val="20"/>
          <w:szCs w:val="20"/>
        </w:rPr>
        <w:t>i</w:t>
      </w:r>
      <w:proofErr w:type="spellEnd"/>
      <w:r w:rsidR="001E7876" w:rsidRPr="00E34D92">
        <w:rPr>
          <w:rFonts w:asciiTheme="minorHAnsi" w:hAnsiTheme="minorHAnsi" w:cstheme="minorHAnsi"/>
          <w:sz w:val="20"/>
          <w:szCs w:val="20"/>
        </w:rPr>
        <w:t xml:space="preserve">) </w:t>
      </w:r>
      <w:r w:rsidRPr="00E34D92">
        <w:rPr>
          <w:rFonts w:asciiTheme="minorHAnsi" w:hAnsiTheme="minorHAnsi" w:cstheme="minorHAnsi"/>
          <w:sz w:val="20"/>
          <w:szCs w:val="20"/>
        </w:rPr>
        <w:t>a water and/or sewerage undertaker holding an appointment under Chapter 1 Part 2 of the Water Industry Act 1991</w:t>
      </w:r>
      <w:r w:rsidR="001E7876" w:rsidRPr="00E34D92">
        <w:rPr>
          <w:rFonts w:asciiTheme="minorHAnsi" w:hAnsiTheme="minorHAnsi" w:cstheme="minorHAnsi"/>
          <w:sz w:val="20"/>
          <w:szCs w:val="20"/>
        </w:rPr>
        <w:t xml:space="preserve">; and/or (ii) </w:t>
      </w:r>
      <w:r w:rsidR="00E064BD">
        <w:rPr>
          <w:rFonts w:asciiTheme="minorHAnsi" w:hAnsiTheme="minorHAnsi" w:cstheme="minorHAnsi"/>
          <w:sz w:val="20"/>
          <w:szCs w:val="20"/>
        </w:rPr>
        <w:t xml:space="preserve">any water retailer </w:t>
      </w:r>
      <w:r w:rsidR="000920D8">
        <w:rPr>
          <w:rFonts w:asciiTheme="minorHAnsi" w:hAnsiTheme="minorHAnsi" w:cstheme="minorHAnsi"/>
          <w:sz w:val="20"/>
          <w:szCs w:val="20"/>
        </w:rPr>
        <w:t>holding an appointment under the Water Industry Act 1991</w:t>
      </w:r>
      <w:r w:rsidR="000920D8" w:rsidRPr="0057041B">
        <w:rPr>
          <w:rFonts w:asciiTheme="minorHAnsi" w:hAnsiTheme="minorHAnsi" w:cstheme="minorHAnsi"/>
          <w:sz w:val="20"/>
          <w:szCs w:val="20"/>
        </w:rPr>
        <w:t>;</w:t>
      </w:r>
      <w:r w:rsidR="00913D8F" w:rsidRPr="0057041B">
        <w:rPr>
          <w:rFonts w:asciiTheme="minorHAnsi" w:hAnsiTheme="minorHAnsi" w:cstheme="minorHAnsi"/>
          <w:sz w:val="20"/>
          <w:szCs w:val="20"/>
        </w:rPr>
        <w:t>.</w:t>
      </w:r>
    </w:p>
    <w:bookmarkEnd w:id="28"/>
    <w:p w14:paraId="7B5F5367" w14:textId="19CA8562" w:rsidR="00995280" w:rsidRPr="00E34D92" w:rsidRDefault="00995280" w:rsidP="00995280">
      <w:pPr>
        <w:pStyle w:val="BodyText2"/>
        <w:rPr>
          <w:rFonts w:asciiTheme="minorHAnsi" w:hAnsiTheme="minorHAnsi" w:cstheme="minorHAnsi"/>
          <w:b/>
          <w:bCs/>
          <w:sz w:val="20"/>
          <w:szCs w:val="20"/>
        </w:rPr>
      </w:pPr>
      <w:r w:rsidRPr="00E34D92">
        <w:rPr>
          <w:rFonts w:asciiTheme="minorHAnsi" w:hAnsiTheme="minorHAnsi" w:cstheme="minorHAnsi"/>
          <w:b/>
          <w:bCs/>
          <w:sz w:val="20"/>
          <w:szCs w:val="20"/>
        </w:rPr>
        <w:t xml:space="preserve">Winner’s Agreement </w:t>
      </w:r>
      <w:r w:rsidRPr="00E34D92">
        <w:rPr>
          <w:rFonts w:asciiTheme="minorHAnsi" w:hAnsiTheme="minorHAnsi" w:cstheme="minorHAnsi"/>
          <w:sz w:val="20"/>
          <w:szCs w:val="20"/>
        </w:rPr>
        <w:t>means the terms of the External Funding for the Project by OFWAT as set out in</w:t>
      </w:r>
      <w:r w:rsidR="00B37BBB">
        <w:rPr>
          <w:rFonts w:asciiTheme="minorHAnsi" w:hAnsiTheme="minorHAnsi" w:cstheme="minorHAnsi"/>
          <w:sz w:val="20"/>
          <w:szCs w:val="20"/>
        </w:rPr>
        <w:t xml:space="preserve">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_Ref137158939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4</w:t>
      </w:r>
      <w:r w:rsidR="00B37BBB">
        <w:rPr>
          <w:rFonts w:asciiTheme="minorHAnsi" w:hAnsiTheme="minorHAnsi" w:cstheme="minorHAnsi"/>
          <w:sz w:val="20"/>
          <w:szCs w:val="20"/>
        </w:rPr>
        <w:fldChar w:fldCharType="end"/>
      </w:r>
      <w:r w:rsidRPr="00E34D92">
        <w:rPr>
          <w:rFonts w:asciiTheme="minorHAnsi" w:hAnsiTheme="minorHAnsi" w:cstheme="minorHAnsi"/>
          <w:sz w:val="20"/>
          <w:szCs w:val="20"/>
        </w:rPr>
        <w:t xml:space="preserve"> </w:t>
      </w:r>
      <w:r w:rsidR="00E3446F">
        <w:rPr>
          <w:rFonts w:asciiTheme="minorHAnsi" w:hAnsiTheme="minorHAnsi" w:cstheme="minorHAnsi"/>
          <w:sz w:val="20"/>
          <w:szCs w:val="20"/>
        </w:rPr>
        <w:t xml:space="preserve"> </w:t>
      </w:r>
      <w:r w:rsidRPr="00E34D92">
        <w:rPr>
          <w:rFonts w:asciiTheme="minorHAnsi" w:hAnsiTheme="minorHAnsi" w:cstheme="minorHAnsi"/>
          <w:sz w:val="20"/>
          <w:szCs w:val="20"/>
        </w:rPr>
        <w:t xml:space="preserve">to this Agreement. </w:t>
      </w:r>
    </w:p>
    <w:p w14:paraId="130F9B0B"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In this Agreement unless the context otherwise requires:</w:t>
      </w:r>
    </w:p>
    <w:p w14:paraId="58BBBBF4"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references to gender shall include all other genders, the singular shall include the plural (and vice versa);</w:t>
      </w:r>
    </w:p>
    <w:p w14:paraId="35265A01"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the words "other", "includes", "including" "for example" and "in particular" do not limit the generality of any preceding words;</w:t>
      </w:r>
    </w:p>
    <w:p w14:paraId="1B57B474"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the expression "person" shall mean any individual, company, incorporated association, partnership, government, State, agency of State or joint venture;</w:t>
      </w:r>
    </w:p>
    <w:p w14:paraId="0EB282B0"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any reference to a statute or a statutory provision (including any enactment, order, regulation or instrument) shall be construed as a reference to the same from time to </w:t>
      </w:r>
      <w:r w:rsidRPr="00E34D92">
        <w:rPr>
          <w:rFonts w:asciiTheme="minorHAnsi" w:hAnsiTheme="minorHAnsi" w:cstheme="minorHAnsi"/>
          <w:sz w:val="20"/>
          <w:szCs w:val="20"/>
        </w:rPr>
        <w:lastRenderedPageBreak/>
        <w:t>time as amended, consolidated, modified, extended, re-enacted or replaced, any reference to a statute or statutory provision shall include a reference to any repealed statute or statutory provision or subordinate legislation which it re-enacts (with all applicable modification) and any subordinate legislation, including any regulation, rule or by-law made under that statute or statutory provision;</w:t>
      </w:r>
    </w:p>
    <w:p w14:paraId="714C446B" w14:textId="05FDF905"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references to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lauses are references to </w:t>
      </w:r>
      <w:r w:rsidR="00832FDD">
        <w:rPr>
          <w:rFonts w:asciiTheme="minorHAnsi" w:hAnsiTheme="minorHAnsi" w:cstheme="minorHAnsi"/>
          <w:sz w:val="20"/>
          <w:szCs w:val="20"/>
        </w:rPr>
        <w:t>C</w:t>
      </w:r>
      <w:r w:rsidRPr="00E34D92">
        <w:rPr>
          <w:rFonts w:asciiTheme="minorHAnsi" w:hAnsiTheme="minorHAnsi" w:cstheme="minorHAnsi"/>
          <w:sz w:val="20"/>
          <w:szCs w:val="20"/>
        </w:rPr>
        <w:t>lauses of this Agreement and references in this Agreement to a "party" or "Party" shall include its successors in title and permitted assigns; and</w:t>
      </w:r>
    </w:p>
    <w:p w14:paraId="15E9BCB4"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headings and indexes are for reference purposes only and shall not be used to construe or interpret the meaning of this Agreement.</w:t>
      </w:r>
    </w:p>
    <w:p w14:paraId="42F8F45F"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If there is any conflict between the terms of this Agreement and the Winner’s Agreement, this Agreement will prevail in relation to the arrangements as between the Parties, but it will not affect the Parties' respective obligations to OFWAT under the Winner’s Agreement.</w:t>
      </w:r>
    </w:p>
    <w:p w14:paraId="63C3B614"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29" w:name="_Toc137454309"/>
      <w:bookmarkStart w:id="30" w:name="_Toc90592156"/>
      <w:r w:rsidRPr="00E34D92">
        <w:rPr>
          <w:rFonts w:asciiTheme="minorHAnsi" w:hAnsiTheme="minorHAnsi" w:cstheme="minorHAnsi"/>
          <w:sz w:val="20"/>
          <w:szCs w:val="20"/>
        </w:rPr>
        <w:t>Purpose and Scope</w:t>
      </w:r>
      <w:bookmarkEnd w:id="29"/>
    </w:p>
    <w:p w14:paraId="0504BF9D" w14:textId="06F05206" w:rsidR="00E34D92" w:rsidRPr="00E34D92" w:rsidRDefault="00E34D92" w:rsidP="005908C9">
      <w:pPr>
        <w:pStyle w:val="Level2Number"/>
        <w:numPr>
          <w:ilvl w:val="1"/>
          <w:numId w:val="34"/>
        </w:numPr>
        <w:rPr>
          <w:rFonts w:asciiTheme="minorHAnsi" w:hAnsiTheme="minorHAnsi" w:cstheme="minorHAnsi"/>
          <w:sz w:val="20"/>
          <w:szCs w:val="20"/>
        </w:rPr>
      </w:pPr>
      <w:bookmarkStart w:id="31" w:name="_Ref78470363"/>
      <w:r w:rsidRPr="00E34D92">
        <w:rPr>
          <w:rFonts w:asciiTheme="minorHAnsi" w:hAnsiTheme="minorHAnsi" w:cstheme="minorHAnsi"/>
          <w:sz w:val="20"/>
          <w:szCs w:val="20"/>
        </w:rPr>
        <w:t>The purpose of this Agreement is to set out a collaborative framework for undertaking the Project and the delivery of all anticipated outputs of the Project, in accordance with (</w:t>
      </w:r>
      <w:proofErr w:type="spellStart"/>
      <w:r w:rsidRPr="00E34D92">
        <w:rPr>
          <w:rFonts w:asciiTheme="minorHAnsi" w:hAnsiTheme="minorHAnsi" w:cstheme="minorHAnsi"/>
          <w:sz w:val="20"/>
          <w:szCs w:val="20"/>
        </w:rPr>
        <w:t>i</w:t>
      </w:r>
      <w:proofErr w:type="spellEnd"/>
      <w:r w:rsidRPr="00E34D92">
        <w:rPr>
          <w:rFonts w:asciiTheme="minorHAnsi" w:hAnsiTheme="minorHAnsi" w:cstheme="minorHAnsi"/>
          <w:sz w:val="20"/>
          <w:szCs w:val="20"/>
        </w:rPr>
        <w:t xml:space="preserve">) the Project Plan; (ii) </w:t>
      </w:r>
      <w:r w:rsidR="00ED6224" w:rsidRPr="00ED6224">
        <w:rPr>
          <w:rFonts w:asciiTheme="minorHAnsi" w:hAnsiTheme="minorHAnsi" w:cstheme="minorHAnsi"/>
          <w:sz w:val="20"/>
          <w:szCs w:val="20"/>
        </w:rPr>
        <w:t>T</w:t>
      </w:r>
      <w:r w:rsidR="001C0012" w:rsidRPr="00ED6224">
        <w:rPr>
          <w:rFonts w:asciiTheme="minorHAnsi" w:hAnsiTheme="minorHAnsi" w:cstheme="minorHAnsi"/>
          <w:sz w:val="20"/>
          <w:szCs w:val="20"/>
        </w:rPr>
        <w:t>otal Project Funding</w:t>
      </w:r>
      <w:r w:rsidRPr="00ED6224">
        <w:rPr>
          <w:rFonts w:asciiTheme="minorHAnsi" w:hAnsiTheme="minorHAnsi" w:cstheme="minorHAnsi"/>
          <w:sz w:val="20"/>
          <w:szCs w:val="20"/>
        </w:rPr>
        <w:t>;</w:t>
      </w:r>
      <w:r w:rsidRPr="00E34D92">
        <w:rPr>
          <w:rFonts w:asciiTheme="minorHAnsi" w:hAnsiTheme="minorHAnsi" w:cstheme="minorHAnsi"/>
          <w:sz w:val="20"/>
          <w:szCs w:val="20"/>
        </w:rPr>
        <w:t xml:space="preserve"> and (iii) subject to </w:t>
      </w:r>
      <w:r w:rsidR="00EB5948">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cs/>
        </w:rPr>
        <w:t>‎</w:t>
      </w:r>
      <w:r w:rsidR="00EB5948">
        <w:rPr>
          <w:rFonts w:asciiTheme="minorHAnsi" w:hAnsiTheme="minorHAnsi" w:cstheme="minorHAnsi"/>
          <w:sz w:val="20"/>
          <w:szCs w:val="20"/>
          <w:cs/>
        </w:rPr>
        <w:fldChar w:fldCharType="begin"/>
      </w:r>
      <w:r w:rsidR="00EB5948">
        <w:rPr>
          <w:rFonts w:asciiTheme="minorHAnsi" w:hAnsiTheme="minorHAnsi" w:cstheme="minorHAnsi"/>
          <w:sz w:val="20"/>
          <w:szCs w:val="20"/>
        </w:rPr>
        <w:instrText xml:space="preserve"> REF _Ref132897794 \r \h </w:instrText>
      </w:r>
      <w:r w:rsidR="00EB5948">
        <w:rPr>
          <w:rFonts w:asciiTheme="minorHAnsi" w:hAnsiTheme="minorHAnsi" w:cstheme="minorHAnsi"/>
          <w:sz w:val="20"/>
          <w:szCs w:val="20"/>
          <w:cs/>
        </w:rPr>
      </w:r>
      <w:r w:rsidR="00EB5948">
        <w:rPr>
          <w:rFonts w:asciiTheme="minorHAnsi" w:hAnsiTheme="minorHAnsi" w:cstheme="minorHAnsi"/>
          <w:sz w:val="20"/>
          <w:szCs w:val="20"/>
          <w:cs/>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2.2(c)</w:t>
      </w:r>
      <w:r w:rsidR="00EB5948">
        <w:rPr>
          <w:rFonts w:asciiTheme="minorHAnsi" w:hAnsiTheme="minorHAnsi" w:cstheme="minorHAnsi"/>
          <w:sz w:val="20"/>
          <w:szCs w:val="20"/>
          <w:cs/>
        </w:rPr>
        <w:fldChar w:fldCharType="end"/>
      </w:r>
      <w:r w:rsidR="001C0012">
        <w:rPr>
          <w:rFonts w:asciiTheme="minorHAnsi" w:hAnsiTheme="minorHAnsi" w:cstheme="minorHAnsi"/>
          <w:sz w:val="20"/>
          <w:szCs w:val="20"/>
        </w:rPr>
        <w:t xml:space="preserve"> </w:t>
      </w:r>
      <w:r w:rsidRPr="00E34D92">
        <w:rPr>
          <w:rFonts w:asciiTheme="minorHAnsi" w:hAnsiTheme="minorHAnsi" w:cstheme="minorHAnsi"/>
          <w:sz w:val="20"/>
          <w:szCs w:val="20"/>
        </w:rPr>
        <w:t>the Winner</w:t>
      </w:r>
      <w:r w:rsidR="00571B05">
        <w:rPr>
          <w:rFonts w:asciiTheme="minorHAnsi" w:hAnsiTheme="minorHAnsi" w:cstheme="minorHAnsi"/>
          <w:sz w:val="20"/>
          <w:szCs w:val="20"/>
        </w:rPr>
        <w:t>’</w:t>
      </w:r>
      <w:r w:rsidRPr="00E34D92">
        <w:rPr>
          <w:rFonts w:asciiTheme="minorHAnsi" w:hAnsiTheme="minorHAnsi" w:cstheme="minorHAnsi"/>
          <w:sz w:val="20"/>
          <w:szCs w:val="20"/>
        </w:rPr>
        <w:t xml:space="preserve">s Agreement.  </w:t>
      </w:r>
    </w:p>
    <w:p w14:paraId="381BA7D3" w14:textId="1BE9BAEC" w:rsidR="00E34D92" w:rsidRPr="00E34D92" w:rsidRDefault="00E34D92"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The Parties acknowledge and agree that the Project is supported by the External Funding and that accordingly the Lead Party has entered into the Winner</w:t>
      </w:r>
      <w:r w:rsidR="001B4F9B">
        <w:rPr>
          <w:rFonts w:asciiTheme="minorHAnsi" w:hAnsiTheme="minorHAnsi" w:cstheme="minorHAnsi"/>
          <w:sz w:val="20"/>
          <w:szCs w:val="20"/>
        </w:rPr>
        <w:t>’</w:t>
      </w:r>
      <w:r w:rsidRPr="00E34D92">
        <w:rPr>
          <w:rFonts w:asciiTheme="minorHAnsi" w:hAnsiTheme="minorHAnsi" w:cstheme="minorHAnsi"/>
          <w:sz w:val="20"/>
          <w:szCs w:val="20"/>
        </w:rPr>
        <w:t>s Agreement with OFWAT, and accordingly:</w:t>
      </w:r>
    </w:p>
    <w:bookmarkEnd w:id="31"/>
    <w:p w14:paraId="47FBD12E" w14:textId="74B1CDF5" w:rsidR="003D2C54" w:rsidRDefault="001C0012" w:rsidP="005908C9">
      <w:pPr>
        <w:pStyle w:val="Level3Number"/>
        <w:numPr>
          <w:ilvl w:val="2"/>
          <w:numId w:val="34"/>
        </w:numPr>
        <w:rPr>
          <w:rFonts w:asciiTheme="minorHAnsi" w:hAnsiTheme="minorHAnsi" w:cstheme="minorHAnsi"/>
          <w:sz w:val="20"/>
          <w:szCs w:val="20"/>
        </w:rPr>
      </w:pPr>
      <w:r>
        <w:rPr>
          <w:rFonts w:asciiTheme="minorHAnsi" w:hAnsiTheme="minorHAnsi" w:cstheme="minorHAnsi"/>
          <w:sz w:val="20"/>
          <w:szCs w:val="20"/>
        </w:rPr>
        <w:t>t</w:t>
      </w:r>
      <w:r w:rsidR="003D2C54" w:rsidRPr="001C0012">
        <w:rPr>
          <w:rFonts w:asciiTheme="minorHAnsi" w:hAnsiTheme="minorHAnsi" w:cstheme="minorHAnsi"/>
          <w:sz w:val="20"/>
          <w:szCs w:val="20"/>
        </w:rPr>
        <w:t>he Parties’ obligations under this Agreement shall be subject to and construed in accordance with the Winner’s Agreement</w:t>
      </w:r>
      <w:r w:rsidR="005908C9">
        <w:rPr>
          <w:rFonts w:asciiTheme="minorHAnsi" w:hAnsiTheme="minorHAnsi" w:cstheme="minorHAnsi"/>
          <w:sz w:val="20"/>
          <w:szCs w:val="20"/>
        </w:rPr>
        <w:t>;</w:t>
      </w:r>
    </w:p>
    <w:p w14:paraId="5DD962D8" w14:textId="1686E944" w:rsidR="005908C9" w:rsidRPr="005908C9" w:rsidRDefault="003019EA" w:rsidP="005908C9">
      <w:pPr>
        <w:pStyle w:val="Level3Number"/>
        <w:numPr>
          <w:ilvl w:val="2"/>
          <w:numId w:val="34"/>
        </w:numPr>
        <w:rPr>
          <w:rFonts w:asciiTheme="minorHAnsi" w:hAnsiTheme="minorHAnsi" w:cstheme="minorHAnsi"/>
          <w:sz w:val="20"/>
          <w:szCs w:val="20"/>
        </w:rPr>
      </w:pPr>
      <w:r>
        <w:rPr>
          <w:rFonts w:asciiTheme="minorHAnsi" w:hAnsiTheme="minorHAnsi" w:cstheme="minorHAnsi"/>
          <w:sz w:val="20"/>
          <w:szCs w:val="20"/>
        </w:rPr>
        <w:t>i</w:t>
      </w:r>
      <w:r w:rsidR="005908C9" w:rsidRPr="005908C9">
        <w:rPr>
          <w:rFonts w:asciiTheme="minorHAnsi" w:hAnsiTheme="minorHAnsi" w:cstheme="minorHAnsi"/>
          <w:sz w:val="20"/>
          <w:szCs w:val="20"/>
        </w:rPr>
        <w:t xml:space="preserve">n the event that any Party identifies any actual or potential conflict between (i) the provisions of this Agreement (including its schedules) and/or the </w:t>
      </w:r>
      <w:r>
        <w:rPr>
          <w:rFonts w:asciiTheme="minorHAnsi" w:hAnsiTheme="minorHAnsi" w:cstheme="minorHAnsi"/>
          <w:sz w:val="20"/>
          <w:szCs w:val="20"/>
        </w:rPr>
        <w:t>Total Project Funding</w:t>
      </w:r>
      <w:r w:rsidR="005908C9" w:rsidRPr="005908C9">
        <w:rPr>
          <w:rFonts w:asciiTheme="minorHAnsi" w:hAnsiTheme="minorHAnsi" w:cstheme="minorHAnsi"/>
          <w:sz w:val="20"/>
          <w:szCs w:val="20"/>
        </w:rPr>
        <w:t xml:space="preserve"> or Project Plan, and (ii) and the provisions of the Winner</w:t>
      </w:r>
      <w:r w:rsidR="001B4F9B">
        <w:rPr>
          <w:rFonts w:asciiTheme="minorHAnsi" w:hAnsiTheme="minorHAnsi" w:cstheme="minorHAnsi"/>
          <w:sz w:val="20"/>
          <w:szCs w:val="20"/>
        </w:rPr>
        <w:t>’</w:t>
      </w:r>
      <w:r w:rsidR="005908C9" w:rsidRPr="005908C9">
        <w:rPr>
          <w:rFonts w:asciiTheme="minorHAnsi" w:hAnsiTheme="minorHAnsi" w:cstheme="minorHAnsi"/>
          <w:sz w:val="20"/>
          <w:szCs w:val="20"/>
        </w:rPr>
        <w:t xml:space="preserve">s Agreement, or any ancillary document to it (including the Bid), it shall notify the other Parties accordingly, and the Parties (acting via the Steering Group) shall act reasonably to amend this Agreement (and/or the Project Plan or </w:t>
      </w:r>
      <w:r>
        <w:rPr>
          <w:rFonts w:asciiTheme="minorHAnsi" w:hAnsiTheme="minorHAnsi" w:cstheme="minorHAnsi"/>
          <w:sz w:val="20"/>
          <w:szCs w:val="20"/>
        </w:rPr>
        <w:t xml:space="preserve">the Total Project Funding </w:t>
      </w:r>
      <w:r w:rsidR="005908C9" w:rsidRPr="005908C9">
        <w:rPr>
          <w:rFonts w:asciiTheme="minorHAnsi" w:hAnsiTheme="minorHAnsi" w:cstheme="minorHAnsi"/>
          <w:sz w:val="20"/>
          <w:szCs w:val="20"/>
        </w:rPr>
        <w:t>as applicable) so as to eliminate that conflict and ensure consistency with the Winner</w:t>
      </w:r>
      <w:r w:rsidR="001B4F9B">
        <w:rPr>
          <w:rFonts w:asciiTheme="minorHAnsi" w:hAnsiTheme="minorHAnsi" w:cstheme="minorHAnsi"/>
          <w:sz w:val="20"/>
          <w:szCs w:val="20"/>
        </w:rPr>
        <w:t>’</w:t>
      </w:r>
      <w:r w:rsidR="005908C9" w:rsidRPr="005908C9">
        <w:rPr>
          <w:rFonts w:asciiTheme="minorHAnsi" w:hAnsiTheme="minorHAnsi" w:cstheme="minorHAnsi"/>
          <w:sz w:val="20"/>
          <w:szCs w:val="20"/>
        </w:rPr>
        <w:t>s Agreement; and</w:t>
      </w:r>
    </w:p>
    <w:p w14:paraId="662D07BD" w14:textId="6062E7FC" w:rsidR="00995280" w:rsidRPr="003019EA" w:rsidRDefault="003019EA" w:rsidP="003019EA">
      <w:pPr>
        <w:pStyle w:val="Level3Number"/>
        <w:numPr>
          <w:ilvl w:val="2"/>
          <w:numId w:val="34"/>
        </w:numPr>
        <w:rPr>
          <w:rFonts w:asciiTheme="minorHAnsi" w:hAnsiTheme="minorHAnsi" w:cstheme="minorHAnsi"/>
          <w:sz w:val="20"/>
          <w:szCs w:val="20"/>
        </w:rPr>
      </w:pPr>
      <w:bookmarkStart w:id="32" w:name="_Ref132897794"/>
      <w:r>
        <w:rPr>
          <w:rFonts w:asciiTheme="minorHAnsi" w:hAnsiTheme="minorHAnsi" w:cstheme="minorHAnsi"/>
          <w:sz w:val="20"/>
          <w:szCs w:val="20"/>
        </w:rPr>
        <w:t>u</w:t>
      </w:r>
      <w:r w:rsidR="006765F3" w:rsidRPr="003019EA">
        <w:rPr>
          <w:rFonts w:asciiTheme="minorHAnsi" w:hAnsiTheme="minorHAnsi" w:cstheme="minorHAnsi"/>
          <w:sz w:val="20"/>
          <w:szCs w:val="20"/>
        </w:rPr>
        <w:t xml:space="preserve">pon becoming aware of any proposed or actual </w:t>
      </w:r>
      <w:r w:rsidR="00082AF5" w:rsidRPr="003019EA">
        <w:rPr>
          <w:rFonts w:asciiTheme="minorHAnsi" w:hAnsiTheme="minorHAnsi" w:cstheme="minorHAnsi"/>
          <w:sz w:val="20"/>
          <w:szCs w:val="20"/>
        </w:rPr>
        <w:t>amendments to the Winner’s Agreement</w:t>
      </w:r>
      <w:r w:rsidR="00007154" w:rsidRPr="003019EA">
        <w:rPr>
          <w:rFonts w:asciiTheme="minorHAnsi" w:hAnsiTheme="minorHAnsi" w:cstheme="minorHAnsi"/>
          <w:sz w:val="20"/>
          <w:szCs w:val="20"/>
        </w:rPr>
        <w:t xml:space="preserve"> (“</w:t>
      </w:r>
      <w:r w:rsidR="00007154" w:rsidRPr="003019EA">
        <w:rPr>
          <w:rFonts w:asciiTheme="minorHAnsi" w:hAnsiTheme="minorHAnsi" w:cstheme="minorHAnsi"/>
          <w:b/>
          <w:bCs/>
          <w:sz w:val="20"/>
          <w:szCs w:val="20"/>
        </w:rPr>
        <w:t>Amendments</w:t>
      </w:r>
      <w:r w:rsidR="00007154" w:rsidRPr="003019EA">
        <w:rPr>
          <w:rFonts w:asciiTheme="minorHAnsi" w:hAnsiTheme="minorHAnsi" w:cstheme="minorHAnsi"/>
          <w:sz w:val="20"/>
          <w:szCs w:val="20"/>
        </w:rPr>
        <w:t>”)</w:t>
      </w:r>
      <w:r w:rsidR="00082AF5" w:rsidRPr="003019EA">
        <w:rPr>
          <w:rFonts w:asciiTheme="minorHAnsi" w:hAnsiTheme="minorHAnsi" w:cstheme="minorHAnsi"/>
          <w:sz w:val="20"/>
          <w:szCs w:val="20"/>
        </w:rPr>
        <w:t>, t</w:t>
      </w:r>
      <w:r w:rsidR="00CB00E8" w:rsidRPr="003019EA">
        <w:rPr>
          <w:rFonts w:asciiTheme="minorHAnsi" w:hAnsiTheme="minorHAnsi" w:cstheme="minorHAnsi"/>
          <w:sz w:val="20"/>
          <w:szCs w:val="20"/>
        </w:rPr>
        <w:t xml:space="preserve">he Lead Party shall promptly notify the Parties </w:t>
      </w:r>
      <w:r w:rsidR="00082AF5" w:rsidRPr="003019EA">
        <w:rPr>
          <w:rFonts w:asciiTheme="minorHAnsi" w:hAnsiTheme="minorHAnsi" w:cstheme="minorHAnsi"/>
          <w:sz w:val="20"/>
          <w:szCs w:val="20"/>
        </w:rPr>
        <w:t xml:space="preserve">setting out the details </w:t>
      </w:r>
      <w:r w:rsidR="00323CC6" w:rsidRPr="003019EA">
        <w:rPr>
          <w:rFonts w:asciiTheme="minorHAnsi" w:hAnsiTheme="minorHAnsi" w:cstheme="minorHAnsi"/>
          <w:sz w:val="20"/>
          <w:szCs w:val="20"/>
        </w:rPr>
        <w:t>of</w:t>
      </w:r>
      <w:r w:rsidR="00082AF5" w:rsidRPr="003019EA">
        <w:rPr>
          <w:rFonts w:asciiTheme="minorHAnsi" w:hAnsiTheme="minorHAnsi" w:cstheme="minorHAnsi"/>
          <w:sz w:val="20"/>
          <w:szCs w:val="20"/>
        </w:rPr>
        <w:t xml:space="preserve"> </w:t>
      </w:r>
      <w:r w:rsidR="00007154" w:rsidRPr="003019EA">
        <w:rPr>
          <w:rFonts w:asciiTheme="minorHAnsi" w:hAnsiTheme="minorHAnsi" w:cstheme="minorHAnsi"/>
          <w:sz w:val="20"/>
          <w:szCs w:val="20"/>
        </w:rPr>
        <w:t>such</w:t>
      </w:r>
      <w:r w:rsidR="00082AF5" w:rsidRPr="003019EA">
        <w:rPr>
          <w:rFonts w:asciiTheme="minorHAnsi" w:hAnsiTheme="minorHAnsi" w:cstheme="minorHAnsi"/>
          <w:sz w:val="20"/>
          <w:szCs w:val="20"/>
        </w:rPr>
        <w:t xml:space="preserve"> </w:t>
      </w:r>
      <w:r w:rsidR="00007154" w:rsidRPr="003019EA">
        <w:rPr>
          <w:rFonts w:asciiTheme="minorHAnsi" w:hAnsiTheme="minorHAnsi" w:cstheme="minorHAnsi"/>
          <w:sz w:val="20"/>
          <w:szCs w:val="20"/>
        </w:rPr>
        <w:t>A</w:t>
      </w:r>
      <w:r w:rsidR="00082AF5" w:rsidRPr="003019EA">
        <w:rPr>
          <w:rFonts w:asciiTheme="minorHAnsi" w:hAnsiTheme="minorHAnsi" w:cstheme="minorHAnsi"/>
          <w:sz w:val="20"/>
          <w:szCs w:val="20"/>
        </w:rPr>
        <w:t xml:space="preserve">mendments. To the extent that </w:t>
      </w:r>
      <w:r w:rsidR="0007432B" w:rsidRPr="003019EA">
        <w:rPr>
          <w:rFonts w:asciiTheme="minorHAnsi" w:hAnsiTheme="minorHAnsi" w:cstheme="minorHAnsi"/>
          <w:sz w:val="20"/>
          <w:szCs w:val="20"/>
        </w:rPr>
        <w:t xml:space="preserve">such Amendments are subject to the </w:t>
      </w:r>
      <w:r w:rsidR="008A1AE8" w:rsidRPr="003019EA">
        <w:rPr>
          <w:rFonts w:asciiTheme="minorHAnsi" w:hAnsiTheme="minorHAnsi" w:cstheme="minorHAnsi"/>
          <w:sz w:val="20"/>
          <w:szCs w:val="20"/>
        </w:rPr>
        <w:t>consent</w:t>
      </w:r>
      <w:r w:rsidR="0007432B" w:rsidRPr="003019EA">
        <w:rPr>
          <w:rFonts w:asciiTheme="minorHAnsi" w:hAnsiTheme="minorHAnsi" w:cstheme="minorHAnsi"/>
          <w:sz w:val="20"/>
          <w:szCs w:val="20"/>
        </w:rPr>
        <w:t xml:space="preserve"> of the Lead Party, </w:t>
      </w:r>
      <w:r w:rsidR="00080B0F" w:rsidRPr="003019EA">
        <w:rPr>
          <w:rFonts w:asciiTheme="minorHAnsi" w:hAnsiTheme="minorHAnsi" w:cstheme="minorHAnsi"/>
          <w:sz w:val="20"/>
          <w:szCs w:val="20"/>
        </w:rPr>
        <w:t>the Lead Party shall consult the Steering Group and</w:t>
      </w:r>
      <w:r w:rsidR="008A1AE8" w:rsidRPr="003019EA">
        <w:rPr>
          <w:rFonts w:asciiTheme="minorHAnsi" w:hAnsiTheme="minorHAnsi" w:cstheme="minorHAnsi"/>
          <w:sz w:val="20"/>
          <w:szCs w:val="20"/>
        </w:rPr>
        <w:t xml:space="preserve"> </w:t>
      </w:r>
      <w:r w:rsidR="00E565AE" w:rsidRPr="003019EA">
        <w:rPr>
          <w:rFonts w:asciiTheme="minorHAnsi" w:hAnsiTheme="minorHAnsi" w:cstheme="minorHAnsi"/>
          <w:sz w:val="20"/>
          <w:szCs w:val="20"/>
        </w:rPr>
        <w:t>sha</w:t>
      </w:r>
      <w:r w:rsidR="009F78CC" w:rsidRPr="003019EA">
        <w:rPr>
          <w:rFonts w:asciiTheme="minorHAnsi" w:hAnsiTheme="minorHAnsi" w:cstheme="minorHAnsi"/>
          <w:sz w:val="20"/>
          <w:szCs w:val="20"/>
        </w:rPr>
        <w:t xml:space="preserve">ll make any </w:t>
      </w:r>
      <w:r w:rsidR="008A1AE8" w:rsidRPr="003019EA">
        <w:rPr>
          <w:rFonts w:asciiTheme="minorHAnsi" w:hAnsiTheme="minorHAnsi" w:cstheme="minorHAnsi"/>
          <w:sz w:val="20"/>
          <w:szCs w:val="20"/>
        </w:rPr>
        <w:t xml:space="preserve">reasonable </w:t>
      </w:r>
      <w:r w:rsidR="009F78CC" w:rsidRPr="003019EA">
        <w:rPr>
          <w:rFonts w:asciiTheme="minorHAnsi" w:hAnsiTheme="minorHAnsi" w:cstheme="minorHAnsi"/>
          <w:sz w:val="20"/>
          <w:szCs w:val="20"/>
        </w:rPr>
        <w:t>representations</w:t>
      </w:r>
      <w:r>
        <w:rPr>
          <w:rFonts w:asciiTheme="minorHAnsi" w:hAnsiTheme="minorHAnsi" w:cstheme="minorHAnsi"/>
          <w:sz w:val="20"/>
          <w:szCs w:val="20"/>
        </w:rPr>
        <w:t xml:space="preserve"> to OFWAT</w:t>
      </w:r>
      <w:r w:rsidR="009F78CC" w:rsidRPr="003019EA">
        <w:rPr>
          <w:rFonts w:asciiTheme="minorHAnsi" w:hAnsiTheme="minorHAnsi" w:cstheme="minorHAnsi"/>
          <w:sz w:val="20"/>
          <w:szCs w:val="20"/>
        </w:rPr>
        <w:t xml:space="preserve"> that the Steering </w:t>
      </w:r>
      <w:r w:rsidR="00C66266" w:rsidRPr="003019EA">
        <w:rPr>
          <w:rFonts w:asciiTheme="minorHAnsi" w:hAnsiTheme="minorHAnsi" w:cstheme="minorHAnsi"/>
          <w:sz w:val="20"/>
          <w:szCs w:val="20"/>
        </w:rPr>
        <w:t xml:space="preserve">Group </w:t>
      </w:r>
      <w:r>
        <w:rPr>
          <w:rFonts w:asciiTheme="minorHAnsi" w:hAnsiTheme="minorHAnsi" w:cstheme="minorHAnsi"/>
          <w:sz w:val="20"/>
          <w:szCs w:val="20"/>
        </w:rPr>
        <w:t xml:space="preserve">determines to be appropriate </w:t>
      </w:r>
      <w:r w:rsidR="008A1AE8" w:rsidRPr="003019EA">
        <w:rPr>
          <w:rFonts w:asciiTheme="minorHAnsi" w:hAnsiTheme="minorHAnsi" w:cstheme="minorHAnsi"/>
          <w:sz w:val="20"/>
          <w:szCs w:val="20"/>
        </w:rPr>
        <w:t>prior to agreeing to such Amendments</w:t>
      </w:r>
      <w:r>
        <w:rPr>
          <w:rFonts w:asciiTheme="minorHAnsi" w:hAnsiTheme="minorHAnsi" w:cstheme="minorHAnsi"/>
          <w:sz w:val="20"/>
          <w:szCs w:val="20"/>
        </w:rPr>
        <w:t xml:space="preserve"> </w:t>
      </w:r>
      <w:r w:rsidRPr="003019EA">
        <w:rPr>
          <w:rFonts w:asciiTheme="minorHAnsi" w:hAnsiTheme="minorHAnsi" w:cstheme="minorHAnsi"/>
          <w:sz w:val="20"/>
          <w:szCs w:val="20"/>
        </w:rPr>
        <w:t>so as to ensure that any agreed Amendment does not unduly prejudice any Party</w:t>
      </w:r>
      <w:r w:rsidR="008A1AE8" w:rsidRPr="003019EA">
        <w:rPr>
          <w:rFonts w:asciiTheme="minorHAnsi" w:hAnsiTheme="minorHAnsi" w:cstheme="minorHAnsi"/>
          <w:sz w:val="20"/>
          <w:szCs w:val="20"/>
        </w:rPr>
        <w:t>. Where such A</w:t>
      </w:r>
      <w:r w:rsidR="00A47201" w:rsidRPr="003019EA">
        <w:rPr>
          <w:rFonts w:asciiTheme="minorHAnsi" w:hAnsiTheme="minorHAnsi" w:cstheme="minorHAnsi"/>
          <w:sz w:val="20"/>
          <w:szCs w:val="20"/>
        </w:rPr>
        <w:t>mendments to the Winner’s Agreement are made following consent of the Lead Party</w:t>
      </w:r>
      <w:r>
        <w:rPr>
          <w:rFonts w:asciiTheme="minorHAnsi" w:hAnsiTheme="minorHAnsi" w:cstheme="minorHAnsi"/>
          <w:sz w:val="20"/>
          <w:szCs w:val="20"/>
        </w:rPr>
        <w:t xml:space="preserve"> or imposed by OFWAT notwithstanding such representation</w:t>
      </w:r>
      <w:r w:rsidR="00A47201" w:rsidRPr="003019EA">
        <w:rPr>
          <w:rFonts w:asciiTheme="minorHAnsi" w:hAnsiTheme="minorHAnsi" w:cstheme="minorHAnsi"/>
          <w:sz w:val="20"/>
          <w:szCs w:val="20"/>
        </w:rPr>
        <w:t xml:space="preserve">, the Lead Party shall notify the other Parties </w:t>
      </w:r>
      <w:r w:rsidR="00FC669E" w:rsidRPr="003019EA">
        <w:rPr>
          <w:rFonts w:asciiTheme="minorHAnsi" w:hAnsiTheme="minorHAnsi" w:cstheme="minorHAnsi"/>
          <w:sz w:val="20"/>
          <w:szCs w:val="20"/>
        </w:rPr>
        <w:t>promptly.</w:t>
      </w:r>
      <w:bookmarkEnd w:id="32"/>
    </w:p>
    <w:p w14:paraId="688EBBC5" w14:textId="00EFF6BE"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Subject to Clause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_Ref78470363 \r \h </w:instrText>
      </w:r>
      <w:r w:rsidR="007A46EF"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2.1</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this Agreement makes provision for the key responsibilities of each of the Parties in respect of the Project, including their respective Financial Contributions and </w:t>
      </w:r>
      <w:r w:rsidR="008B1985" w:rsidRPr="00E34D92">
        <w:rPr>
          <w:rFonts w:asciiTheme="minorHAnsi" w:hAnsiTheme="minorHAnsi" w:cstheme="minorHAnsi"/>
          <w:sz w:val="20"/>
          <w:szCs w:val="20"/>
        </w:rPr>
        <w:t>I</w:t>
      </w:r>
      <w:r w:rsidRPr="00E34D92">
        <w:rPr>
          <w:rFonts w:asciiTheme="minorHAnsi" w:hAnsiTheme="minorHAnsi" w:cstheme="minorHAnsi"/>
          <w:sz w:val="20"/>
          <w:szCs w:val="20"/>
        </w:rPr>
        <w:t xml:space="preserve">n-kind </w:t>
      </w:r>
      <w:r w:rsidR="008B1985" w:rsidRPr="00E34D92">
        <w:rPr>
          <w:rFonts w:asciiTheme="minorHAnsi" w:hAnsiTheme="minorHAnsi" w:cstheme="minorHAnsi"/>
          <w:sz w:val="20"/>
          <w:szCs w:val="20"/>
        </w:rPr>
        <w:t>C</w:t>
      </w:r>
      <w:r w:rsidRPr="00E34D92">
        <w:rPr>
          <w:rFonts w:asciiTheme="minorHAnsi" w:hAnsiTheme="minorHAnsi" w:cstheme="minorHAnsi"/>
          <w:sz w:val="20"/>
          <w:szCs w:val="20"/>
        </w:rPr>
        <w:t>ontributions, where relevant, and collective management structure.</w:t>
      </w:r>
    </w:p>
    <w:p w14:paraId="46C653CD" w14:textId="77777777" w:rsidR="00995280" w:rsidRPr="00E34D92" w:rsidRDefault="00995280" w:rsidP="005908C9">
      <w:pPr>
        <w:pStyle w:val="Level2Number"/>
        <w:numPr>
          <w:ilvl w:val="1"/>
          <w:numId w:val="34"/>
        </w:numPr>
        <w:rPr>
          <w:rFonts w:asciiTheme="minorHAnsi" w:hAnsiTheme="minorHAnsi" w:cstheme="minorHAnsi"/>
          <w:sz w:val="20"/>
          <w:szCs w:val="20"/>
        </w:rPr>
      </w:pPr>
      <w:bookmarkStart w:id="33" w:name="_Ref102754348"/>
      <w:r w:rsidRPr="00E34D92">
        <w:rPr>
          <w:rFonts w:asciiTheme="minorHAnsi" w:hAnsiTheme="minorHAnsi" w:cstheme="minorHAnsi"/>
          <w:sz w:val="20"/>
          <w:szCs w:val="20"/>
        </w:rPr>
        <w:t>The Parties acknowledge the Project may include various activities in accordance with the Winner’s Agreement where one or more Parties deliver aspects of the Project directly or via a third party contractor.</w:t>
      </w:r>
      <w:bookmarkEnd w:id="33"/>
      <w:r w:rsidRPr="00E34D92">
        <w:rPr>
          <w:rFonts w:asciiTheme="minorHAnsi" w:hAnsiTheme="minorHAnsi" w:cstheme="minorHAnsi"/>
          <w:sz w:val="20"/>
          <w:szCs w:val="20"/>
        </w:rPr>
        <w:t xml:space="preserve">   </w:t>
      </w:r>
    </w:p>
    <w:p w14:paraId="4189B424" w14:textId="03C2EC44" w:rsidR="00995280" w:rsidRPr="00E34D92" w:rsidRDefault="00995280" w:rsidP="005908C9">
      <w:pPr>
        <w:pStyle w:val="Level2Number"/>
        <w:numPr>
          <w:ilvl w:val="1"/>
          <w:numId w:val="34"/>
        </w:numPr>
        <w:rPr>
          <w:rFonts w:asciiTheme="minorHAnsi" w:hAnsiTheme="minorHAnsi" w:cstheme="minorHAnsi"/>
          <w:sz w:val="20"/>
          <w:szCs w:val="20"/>
        </w:rPr>
      </w:pPr>
      <w:bookmarkStart w:id="34" w:name="_Ref137155185"/>
      <w:r w:rsidRPr="00E34D92">
        <w:rPr>
          <w:rFonts w:asciiTheme="minorHAnsi" w:hAnsiTheme="minorHAnsi" w:cstheme="minorHAnsi"/>
          <w:sz w:val="20"/>
          <w:szCs w:val="20"/>
        </w:rPr>
        <w:t xml:space="preserve">Further to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_Ref102754348 \r \h </w:instrText>
      </w:r>
      <w:r w:rsidR="007A46EF"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2.4</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above, the Parties anticipate that this Agreement may require variation, or to be supplemented by further agreements</w:t>
      </w:r>
      <w:r w:rsidR="00825650" w:rsidRPr="00E34D92">
        <w:rPr>
          <w:rFonts w:asciiTheme="minorHAnsi" w:hAnsiTheme="minorHAnsi" w:cstheme="minorHAnsi"/>
          <w:sz w:val="20"/>
          <w:szCs w:val="20"/>
        </w:rPr>
        <w:t xml:space="preserve"> (which may or may not involve all the Parties)</w:t>
      </w:r>
      <w:r w:rsidRPr="00E34D92">
        <w:rPr>
          <w:rFonts w:asciiTheme="minorHAnsi" w:hAnsiTheme="minorHAnsi" w:cstheme="minorHAnsi"/>
          <w:sz w:val="20"/>
          <w:szCs w:val="20"/>
        </w:rPr>
        <w:t>, to provide for specific aspects of performance of the Project ("</w:t>
      </w:r>
      <w:r w:rsidRPr="00E34D92">
        <w:rPr>
          <w:rFonts w:asciiTheme="minorHAnsi" w:hAnsiTheme="minorHAnsi" w:cstheme="minorHAnsi"/>
          <w:b/>
          <w:sz w:val="20"/>
          <w:szCs w:val="20"/>
        </w:rPr>
        <w:t>Delivery Agreements</w:t>
      </w:r>
      <w:r w:rsidRPr="00E34D92">
        <w:rPr>
          <w:rFonts w:asciiTheme="minorHAnsi" w:hAnsiTheme="minorHAnsi" w:cstheme="minorHAnsi"/>
          <w:sz w:val="20"/>
          <w:szCs w:val="20"/>
        </w:rPr>
        <w:t xml:space="preserve">").  The Parties acknowledge in particular that this is likely to be the case where any aspects of the Project require capital works, access to premises, or use of industrial plant. </w:t>
      </w:r>
      <w:r w:rsidR="00825650" w:rsidRPr="00E34D92">
        <w:rPr>
          <w:rFonts w:asciiTheme="minorHAnsi" w:hAnsiTheme="minorHAnsi" w:cstheme="minorHAnsi"/>
          <w:sz w:val="20"/>
          <w:szCs w:val="20"/>
        </w:rPr>
        <w:t xml:space="preserve"> In such </w:t>
      </w:r>
      <w:r w:rsidR="00825650" w:rsidRPr="00E34D92">
        <w:rPr>
          <w:rFonts w:asciiTheme="minorHAnsi" w:hAnsiTheme="minorHAnsi" w:cstheme="minorHAnsi"/>
          <w:sz w:val="20"/>
          <w:szCs w:val="20"/>
        </w:rPr>
        <w:lastRenderedPageBreak/>
        <w:t>circumstances the relevant Party(ies)</w:t>
      </w:r>
      <w:r w:rsidRPr="00E34D92">
        <w:rPr>
          <w:rFonts w:asciiTheme="minorHAnsi" w:hAnsiTheme="minorHAnsi" w:cstheme="minorHAnsi"/>
          <w:sz w:val="20"/>
          <w:szCs w:val="20"/>
        </w:rPr>
        <w:t xml:space="preserve"> agree to engage </w:t>
      </w:r>
      <w:r w:rsidR="005A4B53">
        <w:rPr>
          <w:rFonts w:asciiTheme="minorHAnsi" w:hAnsiTheme="minorHAnsi" w:cstheme="minorHAnsi"/>
          <w:sz w:val="20"/>
          <w:szCs w:val="20"/>
        </w:rPr>
        <w:t xml:space="preserve">and act reasonably </w:t>
      </w:r>
      <w:r w:rsidRPr="00E34D92">
        <w:rPr>
          <w:rFonts w:asciiTheme="minorHAnsi" w:hAnsiTheme="minorHAnsi" w:cstheme="minorHAnsi"/>
          <w:sz w:val="20"/>
          <w:szCs w:val="20"/>
        </w:rPr>
        <w:t>in any discussions in relation to any Delivery Agreements.</w:t>
      </w:r>
      <w:bookmarkEnd w:id="34"/>
    </w:p>
    <w:p w14:paraId="6135707C" w14:textId="3C574414" w:rsidR="00723C4B" w:rsidRDefault="00723C4B"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Parties acknowledge and agree that no changes to the Project scope, timescales or milestones </w:t>
      </w:r>
      <w:r w:rsidR="005B7482" w:rsidRPr="00E34D92">
        <w:rPr>
          <w:rFonts w:asciiTheme="minorHAnsi" w:hAnsiTheme="minorHAnsi" w:cstheme="minorHAnsi"/>
          <w:sz w:val="20"/>
          <w:szCs w:val="20"/>
        </w:rPr>
        <w:t xml:space="preserve">or any other matter which would otherwise </w:t>
      </w:r>
      <w:r w:rsidR="00760989" w:rsidRPr="00E34D92">
        <w:rPr>
          <w:rFonts w:asciiTheme="minorHAnsi" w:hAnsiTheme="minorHAnsi" w:cstheme="minorHAnsi"/>
          <w:sz w:val="20"/>
          <w:szCs w:val="20"/>
        </w:rPr>
        <w:t xml:space="preserve">result in the Winner’s Agreement being terminated </w:t>
      </w:r>
      <w:r w:rsidR="005B7482" w:rsidRPr="00E34D92">
        <w:rPr>
          <w:rFonts w:asciiTheme="minorHAnsi" w:hAnsiTheme="minorHAnsi" w:cstheme="minorHAnsi"/>
          <w:sz w:val="20"/>
          <w:szCs w:val="20"/>
        </w:rPr>
        <w:t>will be made without the consent of the Lead Party (in consultation with the Steering Group)</w:t>
      </w:r>
      <w:r w:rsidR="004D3E23">
        <w:rPr>
          <w:rFonts w:asciiTheme="minorHAnsi" w:hAnsiTheme="minorHAnsi" w:cstheme="minorHAnsi"/>
          <w:sz w:val="20"/>
          <w:szCs w:val="20"/>
        </w:rPr>
        <w:t>.</w:t>
      </w:r>
    </w:p>
    <w:p w14:paraId="57E993AD" w14:textId="77777777" w:rsidR="004D3E23" w:rsidRPr="004D3E23" w:rsidRDefault="004D3E23" w:rsidP="004D3E23">
      <w:pPr>
        <w:pStyle w:val="Level2Number"/>
        <w:numPr>
          <w:ilvl w:val="1"/>
          <w:numId w:val="34"/>
        </w:numPr>
        <w:rPr>
          <w:rFonts w:asciiTheme="minorHAnsi" w:hAnsiTheme="minorHAnsi" w:cstheme="minorHAnsi"/>
          <w:sz w:val="20"/>
          <w:szCs w:val="20"/>
        </w:rPr>
      </w:pPr>
      <w:r w:rsidRPr="004D3E23">
        <w:rPr>
          <w:rFonts w:asciiTheme="minorHAnsi" w:hAnsiTheme="minorHAnsi" w:cstheme="minorHAnsi"/>
          <w:sz w:val="20"/>
          <w:szCs w:val="20"/>
        </w:rPr>
        <w:t>It is acknowledged and agreed:</w:t>
      </w:r>
    </w:p>
    <w:p w14:paraId="243C0248" w14:textId="74C34E65" w:rsidR="004D3E23" w:rsidRDefault="004D3E23" w:rsidP="004D3E23">
      <w:pPr>
        <w:pStyle w:val="Level3Number"/>
        <w:numPr>
          <w:ilvl w:val="2"/>
          <w:numId w:val="34"/>
        </w:numPr>
        <w:rPr>
          <w:rFonts w:asciiTheme="minorHAnsi" w:hAnsiTheme="minorHAnsi" w:cstheme="minorHAnsi"/>
          <w:sz w:val="20"/>
          <w:szCs w:val="20"/>
        </w:rPr>
      </w:pPr>
      <w:r w:rsidRPr="004D3E23">
        <w:rPr>
          <w:rFonts w:asciiTheme="minorHAnsi" w:hAnsiTheme="minorHAnsi" w:cstheme="minorHAnsi"/>
          <w:sz w:val="20"/>
          <w:szCs w:val="20"/>
        </w:rPr>
        <w:t>By the Lead Party, that by virtue of it having entered into the Winner</w:t>
      </w:r>
      <w:r w:rsidR="001B4F9B">
        <w:rPr>
          <w:rFonts w:asciiTheme="minorHAnsi" w:hAnsiTheme="minorHAnsi" w:cstheme="minorHAnsi"/>
          <w:sz w:val="20"/>
          <w:szCs w:val="20"/>
        </w:rPr>
        <w:t>’</w:t>
      </w:r>
      <w:r w:rsidRPr="004D3E23">
        <w:rPr>
          <w:rFonts w:asciiTheme="minorHAnsi" w:hAnsiTheme="minorHAnsi" w:cstheme="minorHAnsi"/>
          <w:sz w:val="20"/>
          <w:szCs w:val="20"/>
        </w:rPr>
        <w:t>s Agreement in respect of the Project with OFWAT and the corresponding obligations, it has been granted certain discretions in this Agreement, and the Lead Party undertakes to act reasonably and with regard to delivery of the Project and the other Parties’ roles in delivering the Project; and</w:t>
      </w:r>
    </w:p>
    <w:p w14:paraId="622A20F7" w14:textId="6FCD23BB" w:rsidR="004D3E23" w:rsidRPr="004D3E23" w:rsidRDefault="004D3E23" w:rsidP="004D3E23">
      <w:pPr>
        <w:pStyle w:val="Level3Number"/>
        <w:numPr>
          <w:ilvl w:val="2"/>
          <w:numId w:val="34"/>
        </w:numPr>
        <w:rPr>
          <w:rFonts w:asciiTheme="minorHAnsi" w:hAnsiTheme="minorHAnsi" w:cstheme="minorHAnsi"/>
          <w:sz w:val="20"/>
          <w:szCs w:val="20"/>
        </w:rPr>
      </w:pPr>
      <w:r w:rsidRPr="004D3E23">
        <w:rPr>
          <w:rFonts w:asciiTheme="minorHAnsi" w:hAnsiTheme="minorHAnsi" w:cstheme="minorHAnsi"/>
          <w:sz w:val="20"/>
          <w:szCs w:val="20"/>
        </w:rPr>
        <w:t>By all other Parties, that the Lead Party has assumed certain obligations to OFWAT in entering into the Winner</w:t>
      </w:r>
      <w:r w:rsidR="001B4F9B">
        <w:rPr>
          <w:rFonts w:asciiTheme="minorHAnsi" w:hAnsiTheme="minorHAnsi" w:cstheme="minorHAnsi"/>
          <w:sz w:val="20"/>
          <w:szCs w:val="20"/>
        </w:rPr>
        <w:t>’</w:t>
      </w:r>
      <w:r w:rsidRPr="004D3E23">
        <w:rPr>
          <w:rFonts w:asciiTheme="minorHAnsi" w:hAnsiTheme="minorHAnsi" w:cstheme="minorHAnsi"/>
          <w:sz w:val="20"/>
          <w:szCs w:val="20"/>
        </w:rPr>
        <w:t xml:space="preserve">s Agreement in respect of the Project, and that accordingly in dealing with OFWAT the Lead Party should not be placed in a position where the delivery of the Project would place the Lead Party in conflict with its obligations or commitments to OFWAT. </w:t>
      </w:r>
    </w:p>
    <w:p w14:paraId="5AD0ACA8"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35" w:name="_Toc137454310"/>
      <w:r w:rsidRPr="00E34D92">
        <w:rPr>
          <w:rFonts w:asciiTheme="minorHAnsi" w:hAnsiTheme="minorHAnsi" w:cstheme="minorHAnsi"/>
          <w:sz w:val="20"/>
          <w:szCs w:val="20"/>
        </w:rPr>
        <w:t>Term</w:t>
      </w:r>
      <w:bookmarkEnd w:id="30"/>
      <w:bookmarkEnd w:id="35"/>
    </w:p>
    <w:p w14:paraId="127C923C" w14:textId="764B6157" w:rsidR="00995280" w:rsidRPr="00E34D92" w:rsidRDefault="00995280" w:rsidP="005908C9">
      <w:pPr>
        <w:pStyle w:val="Level2Number"/>
        <w:numPr>
          <w:ilvl w:val="1"/>
          <w:numId w:val="34"/>
        </w:numPr>
        <w:rPr>
          <w:rFonts w:asciiTheme="minorHAnsi" w:hAnsiTheme="minorHAnsi" w:cstheme="minorHAnsi"/>
          <w:sz w:val="20"/>
          <w:szCs w:val="20"/>
        </w:rPr>
      </w:pPr>
      <w:bookmarkStart w:id="36" w:name="_Ref89204698"/>
      <w:r w:rsidRPr="00E34D92">
        <w:rPr>
          <w:rFonts w:asciiTheme="minorHAnsi" w:hAnsiTheme="minorHAnsi" w:cstheme="minorHAnsi"/>
          <w:sz w:val="20"/>
          <w:szCs w:val="20"/>
        </w:rPr>
        <w:t>This Agreement starts on the Commencement Date and shall end on completion of the Project (</w:t>
      </w:r>
      <w:r w:rsidRPr="00E34D92">
        <w:rPr>
          <w:rFonts w:asciiTheme="minorHAnsi" w:hAnsiTheme="minorHAnsi" w:cstheme="minorHAnsi"/>
          <w:b/>
          <w:sz w:val="20"/>
          <w:szCs w:val="20"/>
        </w:rPr>
        <w:t>Project Period</w:t>
      </w:r>
      <w:r w:rsidRPr="00E34D92">
        <w:rPr>
          <w:rFonts w:asciiTheme="minorHAnsi" w:hAnsiTheme="minorHAnsi" w:cstheme="minorHAnsi"/>
          <w:sz w:val="20"/>
          <w:szCs w:val="20"/>
        </w:rPr>
        <w:t xml:space="preserve">), unless terminated earlier in accordance with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_Ref89204633 \w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16</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(Termination).</w:t>
      </w:r>
      <w:bookmarkEnd w:id="36"/>
    </w:p>
    <w:p w14:paraId="5002BC2C"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37" w:name="_Toc90592157"/>
      <w:bookmarkStart w:id="38" w:name="_Toc137454311"/>
      <w:r w:rsidRPr="00E34D92">
        <w:rPr>
          <w:rFonts w:asciiTheme="minorHAnsi" w:hAnsiTheme="minorHAnsi" w:cstheme="minorHAnsi"/>
          <w:sz w:val="20"/>
          <w:szCs w:val="20"/>
        </w:rPr>
        <w:t>Obligations of the Parties</w:t>
      </w:r>
      <w:bookmarkEnd w:id="37"/>
      <w:bookmarkEnd w:id="38"/>
    </w:p>
    <w:p w14:paraId="13F9BC8D" w14:textId="5D0E6F64" w:rsidR="00995280" w:rsidRPr="00E34D92" w:rsidRDefault="004E666A"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In carrying out the Project, e</w:t>
      </w:r>
      <w:r w:rsidR="00995280" w:rsidRPr="00E34D92">
        <w:rPr>
          <w:rFonts w:asciiTheme="minorHAnsi" w:hAnsiTheme="minorHAnsi" w:cstheme="minorHAnsi"/>
          <w:sz w:val="20"/>
          <w:szCs w:val="20"/>
        </w:rPr>
        <w:t xml:space="preserve">ach </w:t>
      </w:r>
      <w:r w:rsidRPr="00E34D92">
        <w:rPr>
          <w:rFonts w:asciiTheme="minorHAnsi" w:hAnsiTheme="minorHAnsi" w:cstheme="minorHAnsi"/>
          <w:sz w:val="20"/>
          <w:szCs w:val="20"/>
        </w:rPr>
        <w:t>Party shall</w:t>
      </w:r>
      <w:r w:rsidR="00995280" w:rsidRPr="00E34D92">
        <w:rPr>
          <w:rFonts w:asciiTheme="minorHAnsi" w:hAnsiTheme="minorHAnsi" w:cstheme="minorHAnsi"/>
          <w:sz w:val="20"/>
          <w:szCs w:val="20"/>
        </w:rPr>
        <w:t>:</w:t>
      </w:r>
    </w:p>
    <w:p w14:paraId="6EC33B85" w14:textId="5E89B278"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co-operate fully and in good faith with the other Parties as required for the purposes of the Project</w:t>
      </w:r>
      <w:r w:rsidR="002D708B" w:rsidRPr="00E34D92">
        <w:rPr>
          <w:rFonts w:asciiTheme="minorHAnsi" w:hAnsiTheme="minorHAnsi" w:cstheme="minorHAnsi"/>
          <w:sz w:val="20"/>
          <w:szCs w:val="20"/>
        </w:rPr>
        <w:t xml:space="preserve"> and</w:t>
      </w:r>
      <w:r w:rsidR="004D3E23">
        <w:rPr>
          <w:rFonts w:asciiTheme="minorHAnsi" w:hAnsiTheme="minorHAnsi" w:cstheme="minorHAnsi"/>
          <w:sz w:val="20"/>
          <w:szCs w:val="20"/>
        </w:rPr>
        <w:t xml:space="preserve"> so far as it is relevant,</w:t>
      </w:r>
      <w:r w:rsidR="002D708B" w:rsidRPr="00E34D92">
        <w:rPr>
          <w:rFonts w:asciiTheme="minorHAnsi" w:hAnsiTheme="minorHAnsi" w:cstheme="minorHAnsi"/>
          <w:sz w:val="20"/>
          <w:szCs w:val="20"/>
        </w:rPr>
        <w:t xml:space="preserve"> </w:t>
      </w:r>
      <w:r w:rsidR="00685637" w:rsidRPr="00E34D92">
        <w:rPr>
          <w:rFonts w:asciiTheme="minorHAnsi" w:hAnsiTheme="minorHAnsi" w:cstheme="minorHAnsi"/>
          <w:sz w:val="20"/>
          <w:szCs w:val="20"/>
        </w:rPr>
        <w:t xml:space="preserve">other Water Companies </w:t>
      </w:r>
      <w:r w:rsidR="002D708B" w:rsidRPr="00E34D92">
        <w:rPr>
          <w:rFonts w:asciiTheme="minorHAnsi" w:hAnsiTheme="minorHAnsi" w:cstheme="minorHAnsi"/>
          <w:sz w:val="20"/>
          <w:szCs w:val="20"/>
        </w:rPr>
        <w:t xml:space="preserve">to ensure that all </w:t>
      </w:r>
      <w:r w:rsidR="008623AF" w:rsidRPr="00E34D92">
        <w:rPr>
          <w:rFonts w:asciiTheme="minorHAnsi" w:hAnsiTheme="minorHAnsi" w:cstheme="minorHAnsi"/>
          <w:sz w:val="20"/>
          <w:szCs w:val="20"/>
        </w:rPr>
        <w:t xml:space="preserve">water </w:t>
      </w:r>
      <w:r w:rsidR="002D708B" w:rsidRPr="00E34D92">
        <w:rPr>
          <w:rFonts w:asciiTheme="minorHAnsi" w:hAnsiTheme="minorHAnsi" w:cstheme="minorHAnsi"/>
          <w:sz w:val="20"/>
          <w:szCs w:val="20"/>
        </w:rPr>
        <w:t>customers can ultimately benefit from the outcomes of the Project</w:t>
      </w:r>
      <w:r w:rsidRPr="00E34D92">
        <w:rPr>
          <w:rFonts w:asciiTheme="minorHAnsi" w:hAnsiTheme="minorHAnsi" w:cstheme="minorHAnsi"/>
          <w:sz w:val="20"/>
          <w:szCs w:val="20"/>
        </w:rPr>
        <w:t>;</w:t>
      </w:r>
    </w:p>
    <w:p w14:paraId="52CF5666" w14:textId="69BE92EF"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make available to each other Party any Background IPR which it owns or in which it holds the necessary rights which the other Parties may reasonably require in order to properly carry out their own respective obligations</w:t>
      </w:r>
      <w:r w:rsidR="005E2533" w:rsidRPr="00E34D92">
        <w:rPr>
          <w:rFonts w:asciiTheme="minorHAnsi" w:hAnsiTheme="minorHAnsi" w:cstheme="minorHAnsi"/>
          <w:sz w:val="20"/>
          <w:szCs w:val="20"/>
        </w:rPr>
        <w:t xml:space="preserve"> in relation to the Project</w:t>
      </w:r>
      <w:r w:rsidRPr="00E34D92">
        <w:rPr>
          <w:rFonts w:asciiTheme="minorHAnsi" w:hAnsiTheme="minorHAnsi" w:cstheme="minorHAnsi"/>
          <w:sz w:val="20"/>
          <w:szCs w:val="20"/>
        </w:rPr>
        <w:t>;</w:t>
      </w:r>
    </w:p>
    <w:p w14:paraId="77327545"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only allocate staff to the Project who are properly qualified, skilled and experienced in the work to be carried out;</w:t>
      </w:r>
    </w:p>
    <w:p w14:paraId="65C9DFAF" w14:textId="385059C9" w:rsidR="00995280" w:rsidRPr="00E34D92" w:rsidRDefault="004E666A"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perform</w:t>
      </w:r>
      <w:r w:rsidR="00B312A2" w:rsidRPr="00E34D92">
        <w:rPr>
          <w:rFonts w:asciiTheme="minorHAnsi" w:hAnsiTheme="minorHAnsi" w:cstheme="minorHAnsi"/>
          <w:sz w:val="20"/>
          <w:szCs w:val="20"/>
        </w:rPr>
        <w:t xml:space="preserve"> </w:t>
      </w:r>
      <w:r w:rsidR="00995280" w:rsidRPr="00E34D92">
        <w:rPr>
          <w:rFonts w:asciiTheme="minorHAnsi" w:hAnsiTheme="minorHAnsi" w:cstheme="minorHAnsi"/>
          <w:sz w:val="20"/>
          <w:szCs w:val="20"/>
        </w:rPr>
        <w:t>its</w:t>
      </w:r>
      <w:r w:rsidR="00171016">
        <w:rPr>
          <w:rFonts w:asciiTheme="minorHAnsi" w:hAnsiTheme="minorHAnsi" w:cstheme="minorHAnsi"/>
          <w:sz w:val="20"/>
          <w:szCs w:val="20"/>
        </w:rPr>
        <w:t xml:space="preserve"> role</w:t>
      </w:r>
      <w:r w:rsidR="00664507" w:rsidRPr="00E34D92">
        <w:rPr>
          <w:rFonts w:asciiTheme="minorHAnsi" w:hAnsiTheme="minorHAnsi" w:cstheme="minorHAnsi"/>
          <w:sz w:val="20"/>
          <w:szCs w:val="20"/>
        </w:rPr>
        <w:t xml:space="preserve"> </w:t>
      </w:r>
      <w:r w:rsidR="00702E62" w:rsidRPr="00E34D92">
        <w:rPr>
          <w:rFonts w:asciiTheme="minorHAnsi" w:hAnsiTheme="minorHAnsi" w:cstheme="minorHAnsi"/>
          <w:sz w:val="20"/>
          <w:szCs w:val="20"/>
        </w:rPr>
        <w:t>in respect of the Project</w:t>
      </w:r>
      <w:r w:rsidR="00995280" w:rsidRPr="00E34D92">
        <w:rPr>
          <w:rFonts w:asciiTheme="minorHAnsi" w:hAnsiTheme="minorHAnsi" w:cstheme="minorHAnsi"/>
          <w:sz w:val="20"/>
          <w:szCs w:val="20"/>
        </w:rPr>
        <w:t xml:space="preserve"> in a proper, competent</w:t>
      </w:r>
      <w:r w:rsidR="00CE5164" w:rsidRPr="00E34D92">
        <w:rPr>
          <w:rFonts w:asciiTheme="minorHAnsi" w:hAnsiTheme="minorHAnsi" w:cstheme="minorHAnsi"/>
          <w:sz w:val="20"/>
          <w:szCs w:val="20"/>
        </w:rPr>
        <w:t xml:space="preserve"> and </w:t>
      </w:r>
      <w:r w:rsidR="00995280" w:rsidRPr="00E34D92">
        <w:rPr>
          <w:rFonts w:asciiTheme="minorHAnsi" w:hAnsiTheme="minorHAnsi" w:cstheme="minorHAnsi"/>
          <w:sz w:val="20"/>
          <w:szCs w:val="20"/>
        </w:rPr>
        <w:t>professional manner in accordance with good industry practice and use reasonable commercial endeavours to achieve the milestones set out in the Project Timetable</w:t>
      </w:r>
      <w:r w:rsidR="00571B05">
        <w:rPr>
          <w:rFonts w:asciiTheme="minorHAnsi" w:hAnsiTheme="minorHAnsi" w:cstheme="minorHAnsi"/>
          <w:sz w:val="20"/>
          <w:szCs w:val="20"/>
        </w:rPr>
        <w:t>;</w:t>
      </w:r>
      <w:r w:rsidR="00995280" w:rsidRPr="00E34D92">
        <w:rPr>
          <w:rFonts w:asciiTheme="minorHAnsi" w:hAnsiTheme="minorHAnsi" w:cstheme="minorHAnsi"/>
          <w:sz w:val="20"/>
          <w:szCs w:val="20"/>
        </w:rPr>
        <w:t xml:space="preserve"> </w:t>
      </w:r>
    </w:p>
    <w:p w14:paraId="0C973417" w14:textId="139BA02D"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take all necessary steps to ensure that Foreground IPR it produces do not infringe or cause any other Party to infringe the IP Rights of any third party;</w:t>
      </w:r>
    </w:p>
    <w:p w14:paraId="1FB5FEF8" w14:textId="3BEF45B9" w:rsidR="00995280" w:rsidRPr="00E34D92" w:rsidRDefault="004D3E23" w:rsidP="005908C9">
      <w:pPr>
        <w:pStyle w:val="Level3Number"/>
        <w:numPr>
          <w:ilvl w:val="2"/>
          <w:numId w:val="34"/>
        </w:numPr>
        <w:rPr>
          <w:rFonts w:asciiTheme="minorHAnsi" w:hAnsiTheme="minorHAnsi" w:cstheme="minorHAnsi"/>
          <w:sz w:val="20"/>
          <w:szCs w:val="20"/>
        </w:rPr>
      </w:pPr>
      <w:r w:rsidRPr="004D3E23">
        <w:rPr>
          <w:rFonts w:asciiTheme="minorHAnsi" w:hAnsiTheme="minorHAnsi" w:cstheme="minorHAnsi"/>
          <w:sz w:val="20"/>
          <w:szCs w:val="20"/>
        </w:rPr>
        <w:t xml:space="preserve">act </w:t>
      </w:r>
      <w:r w:rsidR="0035512F" w:rsidRPr="00E34D92">
        <w:rPr>
          <w:rFonts w:asciiTheme="minorHAnsi" w:hAnsiTheme="minorHAnsi" w:cstheme="minorHAnsi"/>
          <w:sz w:val="20"/>
          <w:szCs w:val="20"/>
        </w:rPr>
        <w:t xml:space="preserve">ethically and comply with </w:t>
      </w:r>
      <w:r w:rsidR="00995280" w:rsidRPr="00E34D92">
        <w:rPr>
          <w:rFonts w:asciiTheme="minorHAnsi" w:hAnsiTheme="minorHAnsi" w:cstheme="minorHAnsi"/>
          <w:sz w:val="20"/>
          <w:szCs w:val="20"/>
        </w:rPr>
        <w:t>all Applicable Law</w:t>
      </w:r>
      <w:r w:rsidR="00171016">
        <w:rPr>
          <w:rFonts w:asciiTheme="minorHAnsi" w:hAnsiTheme="minorHAnsi" w:cstheme="minorHAnsi"/>
          <w:sz w:val="20"/>
          <w:szCs w:val="20"/>
        </w:rPr>
        <w:t xml:space="preserve"> in respect of the Project</w:t>
      </w:r>
      <w:r w:rsidR="00995280" w:rsidRPr="00E34D92">
        <w:rPr>
          <w:rFonts w:asciiTheme="minorHAnsi" w:hAnsiTheme="minorHAnsi" w:cstheme="minorHAnsi"/>
          <w:sz w:val="20"/>
          <w:szCs w:val="20"/>
        </w:rPr>
        <w:t>;</w:t>
      </w:r>
    </w:p>
    <w:p w14:paraId="2F76F47F" w14:textId="04BEF087" w:rsidR="00B01DA9" w:rsidRPr="00715E6C" w:rsidRDefault="00B01DA9" w:rsidP="00715E6C">
      <w:pPr>
        <w:pStyle w:val="Level3Number"/>
        <w:numPr>
          <w:ilvl w:val="2"/>
          <w:numId w:val="34"/>
        </w:numPr>
        <w:rPr>
          <w:rFonts w:asciiTheme="minorHAnsi" w:hAnsiTheme="minorHAnsi" w:cstheme="minorHAnsi"/>
          <w:sz w:val="20"/>
          <w:szCs w:val="20"/>
        </w:rPr>
      </w:pPr>
      <w:r w:rsidRPr="00715E6C">
        <w:rPr>
          <w:rFonts w:asciiTheme="minorHAnsi" w:hAnsiTheme="minorHAnsi" w:cstheme="minorHAnsi"/>
          <w:sz w:val="20"/>
          <w:szCs w:val="20"/>
        </w:rPr>
        <w:t>promp</w:t>
      </w:r>
      <w:r w:rsidR="003268DE" w:rsidRPr="00715E6C">
        <w:rPr>
          <w:rFonts w:asciiTheme="minorHAnsi" w:hAnsiTheme="minorHAnsi" w:cstheme="minorHAnsi"/>
          <w:sz w:val="20"/>
          <w:szCs w:val="20"/>
        </w:rPr>
        <w:t>t</w:t>
      </w:r>
      <w:r w:rsidRPr="00715E6C">
        <w:rPr>
          <w:rFonts w:asciiTheme="minorHAnsi" w:hAnsiTheme="minorHAnsi" w:cstheme="minorHAnsi"/>
          <w:sz w:val="20"/>
          <w:szCs w:val="20"/>
        </w:rPr>
        <w:t xml:space="preserve">ly, as soon as it becomes aware of them, raise, address and discuss with </w:t>
      </w:r>
      <w:r w:rsidR="003268DE" w:rsidRPr="00715E6C">
        <w:rPr>
          <w:rFonts w:asciiTheme="minorHAnsi" w:hAnsiTheme="minorHAnsi" w:cstheme="minorHAnsi"/>
          <w:sz w:val="20"/>
          <w:szCs w:val="20"/>
        </w:rPr>
        <w:t>the Lead Party</w:t>
      </w:r>
      <w:r w:rsidR="00715E6C" w:rsidRPr="00715E6C">
        <w:rPr>
          <w:rFonts w:asciiTheme="minorHAnsi" w:hAnsiTheme="minorHAnsi" w:cstheme="minorHAnsi"/>
          <w:sz w:val="20"/>
          <w:szCs w:val="20"/>
        </w:rPr>
        <w:t xml:space="preserve"> (and in the case of the Lead Party, shall raise and discuss with the Steering Group) </w:t>
      </w:r>
      <w:r w:rsidRPr="00715E6C">
        <w:rPr>
          <w:rFonts w:asciiTheme="minorHAnsi" w:hAnsiTheme="minorHAnsi" w:cstheme="minorHAnsi"/>
          <w:sz w:val="20"/>
          <w:szCs w:val="20"/>
        </w:rPr>
        <w:t xml:space="preserve"> any actual or anticipated problems or difficulties relating to the Project, Project </w:t>
      </w:r>
      <w:r w:rsidR="003268DE" w:rsidRPr="00715E6C">
        <w:rPr>
          <w:rFonts w:asciiTheme="minorHAnsi" w:hAnsiTheme="minorHAnsi" w:cstheme="minorHAnsi"/>
          <w:sz w:val="20"/>
          <w:szCs w:val="20"/>
        </w:rPr>
        <w:t>m</w:t>
      </w:r>
      <w:r w:rsidRPr="00715E6C">
        <w:rPr>
          <w:rFonts w:asciiTheme="minorHAnsi" w:hAnsiTheme="minorHAnsi" w:cstheme="minorHAnsi"/>
          <w:sz w:val="20"/>
          <w:szCs w:val="20"/>
        </w:rPr>
        <w:t xml:space="preserve">ilestones, </w:t>
      </w:r>
      <w:r w:rsidR="003268DE" w:rsidRPr="00715E6C">
        <w:rPr>
          <w:rFonts w:asciiTheme="minorHAnsi" w:hAnsiTheme="minorHAnsi" w:cstheme="minorHAnsi"/>
          <w:sz w:val="20"/>
          <w:szCs w:val="20"/>
        </w:rPr>
        <w:t>d</w:t>
      </w:r>
      <w:r w:rsidRPr="00715E6C">
        <w:rPr>
          <w:rFonts w:asciiTheme="minorHAnsi" w:hAnsiTheme="minorHAnsi" w:cstheme="minorHAnsi"/>
          <w:sz w:val="20"/>
          <w:szCs w:val="20"/>
        </w:rPr>
        <w:t xml:space="preserve">eliverables or any </w:t>
      </w:r>
      <w:r w:rsidR="00F175CE" w:rsidRPr="00715E6C">
        <w:rPr>
          <w:rFonts w:asciiTheme="minorHAnsi" w:hAnsiTheme="minorHAnsi" w:cstheme="minorHAnsi"/>
          <w:sz w:val="20"/>
          <w:szCs w:val="20"/>
        </w:rPr>
        <w:t>timescales</w:t>
      </w:r>
      <w:r w:rsidRPr="00715E6C">
        <w:rPr>
          <w:rFonts w:asciiTheme="minorHAnsi" w:hAnsiTheme="minorHAnsi" w:cstheme="minorHAnsi"/>
          <w:sz w:val="20"/>
          <w:szCs w:val="20"/>
        </w:rPr>
        <w:t xml:space="preserve"> (including any issues which may result in a Project </w:t>
      </w:r>
      <w:r w:rsidR="00F175CE" w:rsidRPr="00715E6C">
        <w:rPr>
          <w:rFonts w:asciiTheme="minorHAnsi" w:hAnsiTheme="minorHAnsi" w:cstheme="minorHAnsi"/>
          <w:sz w:val="20"/>
          <w:szCs w:val="20"/>
        </w:rPr>
        <w:t>m</w:t>
      </w:r>
      <w:r w:rsidRPr="00715E6C">
        <w:rPr>
          <w:rFonts w:asciiTheme="minorHAnsi" w:hAnsiTheme="minorHAnsi" w:cstheme="minorHAnsi"/>
          <w:sz w:val="20"/>
          <w:szCs w:val="20"/>
        </w:rPr>
        <w:t>ilestone or timescale being missed, or delayed or any errors contained in</w:t>
      </w:r>
      <w:r w:rsidR="00F175CE" w:rsidRPr="00715E6C">
        <w:rPr>
          <w:rFonts w:asciiTheme="minorHAnsi" w:hAnsiTheme="minorHAnsi" w:cstheme="minorHAnsi"/>
          <w:sz w:val="20"/>
          <w:szCs w:val="20"/>
        </w:rPr>
        <w:t xml:space="preserve"> d</w:t>
      </w:r>
      <w:r w:rsidRPr="00715E6C">
        <w:rPr>
          <w:rFonts w:asciiTheme="minorHAnsi" w:hAnsiTheme="minorHAnsi" w:cstheme="minorHAnsi"/>
          <w:sz w:val="20"/>
          <w:szCs w:val="20"/>
        </w:rPr>
        <w:t>eliverables or Foreground IPR) and any steps necessary or desirable to resolve such problems or difficulties</w:t>
      </w:r>
      <w:r w:rsidR="00F175CE" w:rsidRPr="00715E6C">
        <w:rPr>
          <w:rFonts w:asciiTheme="minorHAnsi" w:hAnsiTheme="minorHAnsi" w:cstheme="minorHAnsi"/>
          <w:sz w:val="20"/>
          <w:szCs w:val="20"/>
        </w:rPr>
        <w:t>;</w:t>
      </w:r>
    </w:p>
    <w:p w14:paraId="1A788FB2" w14:textId="3CD1ECE0" w:rsidR="007756A4" w:rsidRDefault="00995280" w:rsidP="005908C9">
      <w:pPr>
        <w:pStyle w:val="Level3Number"/>
        <w:numPr>
          <w:ilvl w:val="2"/>
          <w:numId w:val="34"/>
        </w:numPr>
        <w:rPr>
          <w:rFonts w:asciiTheme="minorHAnsi" w:hAnsiTheme="minorHAnsi" w:cstheme="minorHAnsi"/>
          <w:sz w:val="20"/>
          <w:szCs w:val="20"/>
        </w:rPr>
      </w:pPr>
      <w:bookmarkStart w:id="39" w:name="_Ref137152993"/>
      <w:r w:rsidRPr="00E34D92">
        <w:rPr>
          <w:rFonts w:asciiTheme="minorHAnsi" w:hAnsiTheme="minorHAnsi" w:cstheme="minorHAnsi"/>
          <w:sz w:val="20"/>
          <w:szCs w:val="20"/>
        </w:rPr>
        <w:t xml:space="preserve">ensure that any of its </w:t>
      </w:r>
      <w:r w:rsidR="00850CDB" w:rsidRPr="00E34D92">
        <w:rPr>
          <w:rFonts w:asciiTheme="minorHAnsi" w:hAnsiTheme="minorHAnsi" w:cstheme="minorHAnsi"/>
          <w:sz w:val="20"/>
          <w:szCs w:val="20"/>
        </w:rPr>
        <w:t>staff or representatives</w:t>
      </w:r>
      <w:r w:rsidRPr="00E34D92">
        <w:rPr>
          <w:rFonts w:asciiTheme="minorHAnsi" w:hAnsiTheme="minorHAnsi" w:cstheme="minorHAnsi"/>
          <w:sz w:val="20"/>
          <w:szCs w:val="20"/>
        </w:rPr>
        <w:t xml:space="preserve"> visiting or carrying out duties at the premises of the other Party(s) in connection with the Project</w:t>
      </w:r>
      <w:r w:rsidR="007756A4">
        <w:rPr>
          <w:rFonts w:asciiTheme="minorHAnsi" w:hAnsiTheme="minorHAnsi" w:cstheme="minorHAnsi"/>
          <w:sz w:val="20"/>
          <w:szCs w:val="20"/>
        </w:rPr>
        <w:t>:</w:t>
      </w:r>
      <w:bookmarkEnd w:id="39"/>
      <w:r w:rsidRPr="00E34D92">
        <w:rPr>
          <w:rFonts w:asciiTheme="minorHAnsi" w:hAnsiTheme="minorHAnsi" w:cstheme="minorHAnsi"/>
          <w:sz w:val="20"/>
          <w:szCs w:val="20"/>
        </w:rPr>
        <w:t xml:space="preserve"> </w:t>
      </w:r>
    </w:p>
    <w:p w14:paraId="3E592CF8" w14:textId="77777777" w:rsidR="007756A4" w:rsidRDefault="00995280" w:rsidP="007756A4">
      <w:pPr>
        <w:pStyle w:val="Level4Number"/>
        <w:numPr>
          <w:ilvl w:val="3"/>
          <w:numId w:val="34"/>
        </w:numPr>
        <w:rPr>
          <w:rFonts w:asciiTheme="minorHAnsi" w:hAnsiTheme="minorHAnsi" w:cstheme="minorHAnsi"/>
          <w:sz w:val="20"/>
          <w:szCs w:val="20"/>
        </w:rPr>
      </w:pPr>
      <w:r w:rsidRPr="007756A4">
        <w:rPr>
          <w:rFonts w:asciiTheme="minorHAnsi" w:hAnsiTheme="minorHAnsi" w:cstheme="minorHAnsi"/>
          <w:sz w:val="20"/>
          <w:szCs w:val="20"/>
        </w:rPr>
        <w:lastRenderedPageBreak/>
        <w:t>comply fully with all safety and security arrangements in force at such premises</w:t>
      </w:r>
      <w:r w:rsidR="00556013" w:rsidRPr="007756A4">
        <w:rPr>
          <w:rFonts w:asciiTheme="minorHAnsi" w:hAnsiTheme="minorHAnsi" w:cstheme="minorHAnsi"/>
          <w:sz w:val="20"/>
          <w:szCs w:val="20"/>
        </w:rPr>
        <w:t xml:space="preserve"> including any reasonable instruction of that other Party</w:t>
      </w:r>
      <w:r w:rsidRPr="007756A4">
        <w:rPr>
          <w:rFonts w:asciiTheme="minorHAnsi" w:hAnsiTheme="minorHAnsi" w:cstheme="minorHAnsi"/>
          <w:sz w:val="20"/>
          <w:szCs w:val="20"/>
        </w:rPr>
        <w:t>;</w:t>
      </w:r>
      <w:r w:rsidR="004B5236" w:rsidRPr="007756A4">
        <w:rPr>
          <w:rFonts w:asciiTheme="minorHAnsi" w:hAnsiTheme="minorHAnsi" w:cstheme="minorHAnsi"/>
          <w:sz w:val="20"/>
          <w:szCs w:val="20"/>
        </w:rPr>
        <w:t xml:space="preserve"> </w:t>
      </w:r>
      <w:r w:rsidR="007756A4">
        <w:rPr>
          <w:rFonts w:asciiTheme="minorHAnsi" w:hAnsiTheme="minorHAnsi" w:cstheme="minorHAnsi"/>
          <w:sz w:val="20"/>
          <w:szCs w:val="20"/>
        </w:rPr>
        <w:t xml:space="preserve">and </w:t>
      </w:r>
    </w:p>
    <w:p w14:paraId="2BF02A99" w14:textId="1C42DE16" w:rsidR="004B5236" w:rsidRPr="007756A4" w:rsidRDefault="007756A4" w:rsidP="007756A4">
      <w:pPr>
        <w:pStyle w:val="Level4Number"/>
        <w:numPr>
          <w:ilvl w:val="3"/>
          <w:numId w:val="34"/>
        </w:numPr>
        <w:rPr>
          <w:rFonts w:asciiTheme="minorHAnsi" w:hAnsiTheme="minorHAnsi" w:cstheme="minorHAnsi"/>
          <w:sz w:val="20"/>
          <w:szCs w:val="20"/>
        </w:rPr>
      </w:pPr>
      <w:r w:rsidRPr="007756A4">
        <w:rPr>
          <w:rFonts w:asciiTheme="minorHAnsi" w:hAnsiTheme="minorHAnsi" w:cstheme="minorHAnsi"/>
          <w:sz w:val="20"/>
          <w:szCs w:val="20"/>
        </w:rPr>
        <w:t xml:space="preserve">do not cause any damage or loss (whether negligently or otherwise) to the property of that other Party, and take all reasonable steps to minimise any disruption or other harm to the activities of that other Party;  </w:t>
      </w:r>
    </w:p>
    <w:p w14:paraId="2A0D8BF8" w14:textId="1401368A"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not make any commitment to any third party which binds or affects, or purports to bind or affect another Party unless expressly authorised in the Bid and/or Winner’s Agreement, by the </w:t>
      </w:r>
      <w:r w:rsidR="008204D2" w:rsidRPr="00E34D92">
        <w:rPr>
          <w:rFonts w:asciiTheme="minorHAnsi" w:hAnsiTheme="minorHAnsi" w:cstheme="minorHAnsi"/>
          <w:sz w:val="20"/>
          <w:szCs w:val="20"/>
        </w:rPr>
        <w:t>Steering</w:t>
      </w:r>
      <w:r w:rsidRPr="00E34D92">
        <w:rPr>
          <w:rFonts w:asciiTheme="minorHAnsi" w:hAnsiTheme="minorHAnsi" w:cstheme="minorHAnsi"/>
          <w:sz w:val="20"/>
          <w:szCs w:val="20"/>
        </w:rPr>
        <w:t xml:space="preserve"> Group or by </w:t>
      </w:r>
      <w:r w:rsidR="00187898" w:rsidRPr="00E34D92">
        <w:rPr>
          <w:rFonts w:asciiTheme="minorHAnsi" w:hAnsiTheme="minorHAnsi" w:cstheme="minorHAnsi"/>
          <w:sz w:val="20"/>
          <w:szCs w:val="20"/>
        </w:rPr>
        <w:t xml:space="preserve">an authorised representative of </w:t>
      </w:r>
      <w:r w:rsidRPr="00E34D92">
        <w:rPr>
          <w:rFonts w:asciiTheme="minorHAnsi" w:hAnsiTheme="minorHAnsi" w:cstheme="minorHAnsi"/>
          <w:sz w:val="20"/>
          <w:szCs w:val="20"/>
        </w:rPr>
        <w:t>the relevant other Party. No Party has the authority to pledge the credit of, or incur any financial liability or indebtedness on behalf of another Party;</w:t>
      </w:r>
    </w:p>
    <w:p w14:paraId="64BF675B" w14:textId="4699BC6F"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contribute </w:t>
      </w:r>
      <w:r w:rsidR="00FC13BB">
        <w:rPr>
          <w:rFonts w:asciiTheme="minorHAnsi" w:hAnsiTheme="minorHAnsi" w:cstheme="minorHAnsi"/>
          <w:sz w:val="20"/>
          <w:szCs w:val="20"/>
        </w:rPr>
        <w:t xml:space="preserve">any Financial Contributions and In-kind Contributions no later </w:t>
      </w:r>
      <w:r w:rsidRPr="00E34D92">
        <w:rPr>
          <w:rFonts w:asciiTheme="minorHAnsi" w:hAnsiTheme="minorHAnsi" w:cstheme="minorHAnsi"/>
          <w:sz w:val="20"/>
          <w:szCs w:val="20"/>
        </w:rPr>
        <w:t>than the date</w:t>
      </w:r>
      <w:r w:rsidR="00FC13BB">
        <w:rPr>
          <w:rFonts w:asciiTheme="minorHAnsi" w:hAnsiTheme="minorHAnsi" w:cstheme="minorHAnsi"/>
          <w:sz w:val="20"/>
          <w:szCs w:val="20"/>
        </w:rPr>
        <w:t>s</w:t>
      </w:r>
      <w:r w:rsidRPr="00E34D92">
        <w:rPr>
          <w:rFonts w:asciiTheme="minorHAnsi" w:hAnsiTheme="minorHAnsi" w:cstheme="minorHAnsi"/>
          <w:sz w:val="20"/>
          <w:szCs w:val="20"/>
        </w:rPr>
        <w:t xml:space="preserve"> </w:t>
      </w:r>
      <w:r w:rsidR="00FC13BB">
        <w:rPr>
          <w:rFonts w:asciiTheme="minorHAnsi" w:hAnsiTheme="minorHAnsi" w:cstheme="minorHAnsi"/>
          <w:sz w:val="20"/>
          <w:szCs w:val="20"/>
        </w:rPr>
        <w:t xml:space="preserve">set out </w:t>
      </w:r>
      <w:r w:rsidRPr="00E34D92">
        <w:rPr>
          <w:rFonts w:asciiTheme="minorHAnsi" w:hAnsiTheme="minorHAnsi" w:cstheme="minorHAnsi"/>
          <w:sz w:val="20"/>
          <w:szCs w:val="20"/>
        </w:rPr>
        <w:t xml:space="preserve">in accordance with </w:t>
      </w:r>
      <w:r w:rsidR="00EC6687" w:rsidRPr="00E34D92">
        <w:rPr>
          <w:rFonts w:asciiTheme="minorHAnsi" w:hAnsiTheme="minorHAnsi" w:cstheme="minorHAnsi"/>
          <w:sz w:val="20"/>
          <w:szCs w:val="20"/>
        </w:rPr>
        <w:fldChar w:fldCharType="begin"/>
      </w:r>
      <w:r w:rsidR="00EC6687" w:rsidRPr="00E34D92">
        <w:rPr>
          <w:rFonts w:asciiTheme="minorHAnsi" w:hAnsiTheme="minorHAnsi" w:cstheme="minorHAnsi"/>
          <w:sz w:val="20"/>
          <w:szCs w:val="20"/>
        </w:rPr>
        <w:instrText xml:space="preserve"> REF _Ref103030806 \r \h </w:instrText>
      </w:r>
      <w:r w:rsidR="00E34D92" w:rsidRPr="00E34D92">
        <w:rPr>
          <w:rFonts w:asciiTheme="minorHAnsi" w:hAnsiTheme="minorHAnsi" w:cstheme="minorHAnsi"/>
          <w:sz w:val="20"/>
          <w:szCs w:val="20"/>
        </w:rPr>
        <w:instrText xml:space="preserve"> \* MERGEFORMAT </w:instrText>
      </w:r>
      <w:r w:rsidR="00EC6687" w:rsidRPr="00E34D92">
        <w:rPr>
          <w:rFonts w:asciiTheme="minorHAnsi" w:hAnsiTheme="minorHAnsi" w:cstheme="minorHAnsi"/>
          <w:sz w:val="20"/>
          <w:szCs w:val="20"/>
        </w:rPr>
      </w:r>
      <w:r w:rsidR="00EC6687"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EC6687" w:rsidRPr="00E34D92">
        <w:rPr>
          <w:rFonts w:asciiTheme="minorHAnsi" w:hAnsiTheme="minorHAnsi" w:cstheme="minorHAnsi"/>
          <w:sz w:val="20"/>
          <w:szCs w:val="20"/>
        </w:rPr>
        <w:fldChar w:fldCharType="end"/>
      </w:r>
      <w:r w:rsidR="00EC6687" w:rsidRPr="00E34D92">
        <w:rPr>
          <w:rFonts w:asciiTheme="minorHAnsi" w:hAnsiTheme="minorHAnsi" w:cstheme="minorHAnsi"/>
          <w:sz w:val="20"/>
          <w:szCs w:val="20"/>
        </w:rPr>
        <w:t xml:space="preserve"> </w:t>
      </w:r>
      <w:r w:rsidRPr="00E34D92">
        <w:rPr>
          <w:rFonts w:asciiTheme="minorHAnsi" w:hAnsiTheme="minorHAnsi" w:cstheme="minorHAnsi"/>
          <w:sz w:val="20"/>
          <w:szCs w:val="20"/>
        </w:rPr>
        <w:t>(Funding).</w:t>
      </w:r>
    </w:p>
    <w:p w14:paraId="6D37171E" w14:textId="77777777" w:rsidR="00D608B2" w:rsidRPr="00E34D92" w:rsidRDefault="00D608B2"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During the Project, each Party shall </w:t>
      </w:r>
    </w:p>
    <w:p w14:paraId="757ED201" w14:textId="5B1B0A8B" w:rsidR="00D608B2" w:rsidRPr="00E34D92" w:rsidRDefault="00D608B2" w:rsidP="005908C9">
      <w:pPr>
        <w:pStyle w:val="Level3Number"/>
        <w:numPr>
          <w:ilvl w:val="2"/>
          <w:numId w:val="34"/>
        </w:numPr>
        <w:rPr>
          <w:rFonts w:asciiTheme="minorHAnsi" w:hAnsiTheme="minorHAnsi" w:cstheme="minorHAnsi"/>
          <w:sz w:val="20"/>
          <w:szCs w:val="20"/>
        </w:rPr>
      </w:pPr>
      <w:bookmarkStart w:id="40" w:name="_Ref137216950"/>
      <w:r w:rsidRPr="00E34D92">
        <w:rPr>
          <w:rFonts w:asciiTheme="minorHAnsi" w:hAnsiTheme="minorHAnsi" w:cstheme="minorHAnsi"/>
          <w:sz w:val="20"/>
          <w:szCs w:val="20"/>
        </w:rPr>
        <w:t xml:space="preserve">promptly notify the Lead Party of any actual or potential conflict of interest </w:t>
      </w:r>
      <w:r w:rsidR="007756A4" w:rsidRPr="007756A4">
        <w:rPr>
          <w:rFonts w:asciiTheme="minorHAnsi" w:hAnsiTheme="minorHAnsi" w:cstheme="minorHAnsi"/>
          <w:sz w:val="20"/>
          <w:szCs w:val="20"/>
        </w:rPr>
        <w:t>arising in connection with this Agreement or the Project, including any conflict of interest with OFWAT,</w:t>
      </w:r>
      <w:r w:rsidR="00571B05">
        <w:rPr>
          <w:rFonts w:asciiTheme="minorHAnsi" w:hAnsiTheme="minorHAnsi" w:cstheme="minorHAnsi"/>
          <w:sz w:val="20"/>
          <w:szCs w:val="20"/>
        </w:rPr>
        <w:t xml:space="preserve"> </w:t>
      </w:r>
      <w:r w:rsidRPr="00E34D92">
        <w:rPr>
          <w:rFonts w:asciiTheme="minorHAnsi" w:hAnsiTheme="minorHAnsi" w:cstheme="minorHAnsi"/>
          <w:sz w:val="20"/>
          <w:szCs w:val="20"/>
        </w:rPr>
        <w:t xml:space="preserve">and provide the Lead Party with all information reasonably requested in relation to such </w:t>
      </w:r>
      <w:r w:rsidR="007756A4">
        <w:rPr>
          <w:rFonts w:asciiTheme="minorHAnsi" w:hAnsiTheme="minorHAnsi" w:cstheme="minorHAnsi"/>
          <w:sz w:val="20"/>
          <w:szCs w:val="20"/>
        </w:rPr>
        <w:t xml:space="preserve">conflict, </w:t>
      </w:r>
      <w:r w:rsidR="007756A4" w:rsidRPr="007756A4">
        <w:rPr>
          <w:rFonts w:asciiTheme="minorHAnsi" w:hAnsiTheme="minorHAnsi" w:cstheme="minorHAnsi"/>
          <w:sz w:val="20"/>
          <w:szCs w:val="20"/>
        </w:rPr>
        <w:t>and to the extent relevant, cooperate fully with OFWAT in respect of that conflict of interest</w:t>
      </w:r>
      <w:r w:rsidRPr="00E34D92">
        <w:rPr>
          <w:rFonts w:asciiTheme="minorHAnsi" w:hAnsiTheme="minorHAnsi" w:cstheme="minorHAnsi"/>
          <w:sz w:val="20"/>
          <w:szCs w:val="20"/>
        </w:rPr>
        <w:t>; and</w:t>
      </w:r>
      <w:bookmarkEnd w:id="40"/>
    </w:p>
    <w:p w14:paraId="1D4B7729" w14:textId="068F71FF" w:rsidR="00D608B2" w:rsidRPr="00E34D92" w:rsidRDefault="00D608B2"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take reasonable steps to manage any such conflict of interest (as set out in </w:t>
      </w:r>
      <w:r w:rsidR="00832FDD">
        <w:rPr>
          <w:rFonts w:asciiTheme="minorHAnsi" w:hAnsiTheme="minorHAnsi" w:cstheme="minorHAnsi"/>
          <w:sz w:val="20"/>
          <w:szCs w:val="20"/>
        </w:rPr>
        <w:t>C</w:t>
      </w:r>
      <w:r w:rsidRPr="00E34D92">
        <w:rPr>
          <w:rFonts w:asciiTheme="minorHAnsi" w:hAnsiTheme="minorHAnsi" w:cstheme="minorHAnsi"/>
          <w:sz w:val="20"/>
          <w:szCs w:val="20"/>
        </w:rPr>
        <w:t>lause 4.2</w:t>
      </w:r>
      <w:r w:rsidR="00832FDD">
        <w:rPr>
          <w:rFonts w:asciiTheme="minorHAnsi" w:hAnsiTheme="minorHAnsi" w:cstheme="minorHAnsi"/>
          <w:sz w:val="20"/>
          <w:szCs w:val="20"/>
        </w:rPr>
        <w:fldChar w:fldCharType="begin"/>
      </w:r>
      <w:r w:rsidR="00832FDD">
        <w:rPr>
          <w:rFonts w:asciiTheme="minorHAnsi" w:hAnsiTheme="minorHAnsi" w:cstheme="minorHAnsi"/>
          <w:sz w:val="20"/>
          <w:szCs w:val="20"/>
        </w:rPr>
        <w:instrText xml:space="preserve"> REF _Ref137216950 \r \h </w:instrText>
      </w:r>
      <w:r w:rsidR="00832FDD">
        <w:rPr>
          <w:rFonts w:asciiTheme="minorHAnsi" w:hAnsiTheme="minorHAnsi" w:cstheme="minorHAnsi"/>
          <w:sz w:val="20"/>
          <w:szCs w:val="20"/>
        </w:rPr>
      </w:r>
      <w:r w:rsidR="00832FDD">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(a)</w:t>
      </w:r>
      <w:r w:rsidR="00832FDD">
        <w:rPr>
          <w:rFonts w:asciiTheme="minorHAnsi" w:hAnsiTheme="minorHAnsi" w:cstheme="minorHAnsi"/>
          <w:sz w:val="20"/>
          <w:szCs w:val="20"/>
        </w:rPr>
        <w:fldChar w:fldCharType="end"/>
      </w:r>
      <w:r w:rsidRPr="00E34D92">
        <w:rPr>
          <w:rFonts w:asciiTheme="minorHAnsi" w:hAnsiTheme="minorHAnsi" w:cstheme="minorHAnsi"/>
          <w:sz w:val="20"/>
          <w:szCs w:val="20"/>
        </w:rPr>
        <w:t xml:space="preserve"> above) including </w:t>
      </w:r>
      <w:r w:rsidR="000B5A9F" w:rsidRPr="00E34D92">
        <w:rPr>
          <w:rFonts w:asciiTheme="minorHAnsi" w:hAnsiTheme="minorHAnsi" w:cstheme="minorHAnsi"/>
          <w:sz w:val="20"/>
          <w:szCs w:val="20"/>
        </w:rPr>
        <w:t>using reasonable endeavours to implement</w:t>
      </w:r>
      <w:r w:rsidRPr="00E34D92">
        <w:rPr>
          <w:rFonts w:asciiTheme="minorHAnsi" w:hAnsiTheme="minorHAnsi" w:cstheme="minorHAnsi"/>
          <w:sz w:val="20"/>
          <w:szCs w:val="20"/>
        </w:rPr>
        <w:t xml:space="preserve"> such measures as the Lead Party and/or OFWAT may reasonably require. </w:t>
      </w:r>
    </w:p>
    <w:p w14:paraId="24971427" w14:textId="77777777" w:rsidR="00E93414" w:rsidRPr="00E34D92" w:rsidRDefault="00E93414"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Each Party shall </w:t>
      </w:r>
    </w:p>
    <w:p w14:paraId="52ECD989" w14:textId="77777777" w:rsidR="00E93414" w:rsidRPr="00E34D92" w:rsidRDefault="00E93414"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not act in any way which is misleading, disruptive, inappropriate or potentially dangerous, or </w:t>
      </w:r>
    </w:p>
    <w:p w14:paraId="21661236" w14:textId="4F2101EE" w:rsidR="00E93414" w:rsidRPr="00E34D92" w:rsidRDefault="00E93414"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not do anything to damage the reputation of OFWAT or the other Parties to this Project; or bring the </w:t>
      </w:r>
      <w:r w:rsidR="00825650" w:rsidRPr="00E34D92">
        <w:rPr>
          <w:rFonts w:asciiTheme="minorHAnsi" w:hAnsiTheme="minorHAnsi" w:cstheme="minorHAnsi"/>
          <w:sz w:val="20"/>
          <w:szCs w:val="20"/>
        </w:rPr>
        <w:t>Project</w:t>
      </w:r>
      <w:r w:rsidRPr="00E34D92">
        <w:rPr>
          <w:rFonts w:asciiTheme="minorHAnsi" w:hAnsiTheme="minorHAnsi" w:cstheme="minorHAnsi"/>
          <w:sz w:val="20"/>
          <w:szCs w:val="20"/>
        </w:rPr>
        <w:t xml:space="preserve"> into disrepute.</w:t>
      </w:r>
    </w:p>
    <w:p w14:paraId="1DED0C17" w14:textId="0212399A"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Save as expressly provided in the </w:t>
      </w:r>
      <w:r w:rsidR="00CB72EB">
        <w:rPr>
          <w:rFonts w:asciiTheme="minorHAnsi" w:hAnsiTheme="minorHAnsi" w:cstheme="minorHAnsi"/>
          <w:sz w:val="20"/>
          <w:szCs w:val="20"/>
        </w:rPr>
        <w:t>Total Project Funding</w:t>
      </w:r>
      <w:r w:rsidRPr="00E34D92">
        <w:rPr>
          <w:rFonts w:asciiTheme="minorHAnsi" w:hAnsiTheme="minorHAnsi" w:cstheme="minorHAnsi"/>
          <w:sz w:val="20"/>
          <w:szCs w:val="20"/>
        </w:rPr>
        <w:t>, each Party shall bear its own costs of the work carried out in relation to the Project.</w:t>
      </w:r>
    </w:p>
    <w:p w14:paraId="29F595C4" w14:textId="5A61651F" w:rsidR="00995280" w:rsidRPr="00E34D92" w:rsidRDefault="00EE1ADE"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Without prejudice to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CB72EB">
        <w:rPr>
          <w:rFonts w:asciiTheme="minorHAnsi" w:hAnsiTheme="minorHAnsi" w:cstheme="minorHAnsi"/>
          <w:sz w:val="20"/>
          <w:szCs w:val="20"/>
        </w:rPr>
        <w:fldChar w:fldCharType="begin"/>
      </w:r>
      <w:r w:rsidR="00CB72EB">
        <w:rPr>
          <w:rFonts w:asciiTheme="minorHAnsi" w:hAnsiTheme="minorHAnsi" w:cstheme="minorHAnsi"/>
          <w:sz w:val="20"/>
          <w:szCs w:val="20"/>
        </w:rPr>
        <w:instrText xml:space="preserve"> REF _Ref137152993 \r \h </w:instrText>
      </w:r>
      <w:r w:rsidR="00CB72EB">
        <w:rPr>
          <w:rFonts w:asciiTheme="minorHAnsi" w:hAnsiTheme="minorHAnsi" w:cstheme="minorHAnsi"/>
          <w:sz w:val="20"/>
          <w:szCs w:val="20"/>
        </w:rPr>
      </w:r>
      <w:r w:rsidR="00CB72E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4.1(h)</w:t>
      </w:r>
      <w:r w:rsidR="00CB72EB">
        <w:rPr>
          <w:rFonts w:asciiTheme="minorHAnsi" w:hAnsiTheme="minorHAnsi" w:cstheme="minorHAnsi"/>
          <w:sz w:val="20"/>
          <w:szCs w:val="20"/>
        </w:rPr>
        <w:fldChar w:fldCharType="end"/>
      </w:r>
      <w:r w:rsidR="00FC13BB">
        <w:rPr>
          <w:rFonts w:asciiTheme="minorHAnsi" w:hAnsiTheme="minorHAnsi" w:cstheme="minorHAnsi"/>
          <w:sz w:val="20"/>
          <w:szCs w:val="20"/>
        </w:rPr>
        <w:t>,</w:t>
      </w:r>
      <w:r w:rsidR="00CE1581" w:rsidRPr="00E34D92">
        <w:rPr>
          <w:rFonts w:asciiTheme="minorHAnsi" w:hAnsiTheme="minorHAnsi" w:cstheme="minorHAnsi"/>
          <w:sz w:val="20"/>
          <w:szCs w:val="20"/>
        </w:rPr>
        <w:t xml:space="preserve"> </w:t>
      </w:r>
      <w:r w:rsidR="00FC13BB" w:rsidRPr="00FC13BB">
        <w:rPr>
          <w:rFonts w:asciiTheme="minorHAnsi" w:hAnsiTheme="minorHAnsi" w:cstheme="minorHAnsi"/>
          <w:sz w:val="20"/>
          <w:szCs w:val="20"/>
        </w:rPr>
        <w:t>where access to a Party’s premises is reasonably required by another Party/ies to carry out its obligations in respect of the Project, such Party shall take reasonable steps (having regard to any operational limitations that may apply)  to permit access to such premises</w:t>
      </w:r>
      <w:r w:rsidR="00FC13BB">
        <w:rPr>
          <w:rFonts w:asciiTheme="minorHAnsi" w:hAnsiTheme="minorHAnsi" w:cstheme="minorHAnsi"/>
          <w:sz w:val="20"/>
          <w:szCs w:val="20"/>
        </w:rPr>
        <w:t xml:space="preserve">. </w:t>
      </w:r>
    </w:p>
    <w:p w14:paraId="2486C508"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Each of the Parties shall:</w:t>
      </w:r>
    </w:p>
    <w:p w14:paraId="614182B2"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comply, and/or support those Parties who are a party to the Winner’s Agreement to comply, with the obligations under the Winner’s Agreement;</w:t>
      </w:r>
    </w:p>
    <w:p w14:paraId="293FC8BF"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carry out the Project in accordance with the Winner’s Agreement and shall not do or omit to do anything that would put any Party who is a party to the Winner’s Agreement in breach of that agreement; and</w:t>
      </w:r>
    </w:p>
    <w:p w14:paraId="0F051850" w14:textId="0FC21452"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notify the other Party </w:t>
      </w:r>
      <w:r w:rsidR="00462C28" w:rsidRPr="00E34D92">
        <w:rPr>
          <w:rFonts w:asciiTheme="minorHAnsi" w:hAnsiTheme="minorHAnsi" w:cstheme="minorHAnsi"/>
          <w:sz w:val="20"/>
          <w:szCs w:val="20"/>
        </w:rPr>
        <w:t xml:space="preserve">promptly </w:t>
      </w:r>
      <w:r w:rsidRPr="00E34D92">
        <w:rPr>
          <w:rFonts w:asciiTheme="minorHAnsi" w:hAnsiTheme="minorHAnsi" w:cstheme="minorHAnsi"/>
          <w:sz w:val="20"/>
          <w:szCs w:val="20"/>
        </w:rPr>
        <w:t>if it receives any notice or request from OFWAT in relation to the Project.</w:t>
      </w:r>
    </w:p>
    <w:p w14:paraId="51826F22" w14:textId="630BDC5F" w:rsidR="00995280" w:rsidRPr="00E34D92" w:rsidRDefault="00995280" w:rsidP="005908C9">
      <w:pPr>
        <w:pStyle w:val="Level1Heading"/>
        <w:numPr>
          <w:ilvl w:val="0"/>
          <w:numId w:val="34"/>
        </w:numPr>
        <w:rPr>
          <w:rFonts w:asciiTheme="minorHAnsi" w:hAnsiTheme="minorHAnsi" w:cstheme="minorHAnsi"/>
          <w:sz w:val="20"/>
          <w:szCs w:val="20"/>
        </w:rPr>
      </w:pPr>
      <w:bookmarkStart w:id="41" w:name="_Toc90592158"/>
      <w:bookmarkStart w:id="42" w:name="_Toc137454312"/>
      <w:r w:rsidRPr="00E34D92">
        <w:rPr>
          <w:rFonts w:asciiTheme="minorHAnsi" w:hAnsiTheme="minorHAnsi" w:cstheme="minorHAnsi"/>
          <w:sz w:val="20"/>
          <w:szCs w:val="20"/>
        </w:rPr>
        <w:t>Financial Contribution</w:t>
      </w:r>
      <w:r w:rsidR="00DB6B6C" w:rsidRPr="00E34D92">
        <w:rPr>
          <w:rFonts w:asciiTheme="minorHAnsi" w:hAnsiTheme="minorHAnsi" w:cstheme="minorHAnsi"/>
          <w:sz w:val="20"/>
          <w:szCs w:val="20"/>
        </w:rPr>
        <w:t>s</w:t>
      </w:r>
      <w:r w:rsidRPr="00E34D92">
        <w:rPr>
          <w:rFonts w:asciiTheme="minorHAnsi" w:hAnsiTheme="minorHAnsi" w:cstheme="minorHAnsi"/>
          <w:sz w:val="20"/>
          <w:szCs w:val="20"/>
        </w:rPr>
        <w:t xml:space="preserve"> and External Funding</w:t>
      </w:r>
      <w:bookmarkEnd w:id="41"/>
      <w:bookmarkEnd w:id="42"/>
    </w:p>
    <w:p w14:paraId="13EE3C6D" w14:textId="16CDB65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financial arrangements for the Project shall be in accordance with the </w:t>
      </w:r>
      <w:r w:rsidR="00084602">
        <w:rPr>
          <w:rFonts w:asciiTheme="minorHAnsi" w:hAnsiTheme="minorHAnsi" w:cstheme="minorHAnsi"/>
          <w:sz w:val="20"/>
          <w:szCs w:val="20"/>
        </w:rPr>
        <w:t xml:space="preserve">Total </w:t>
      </w:r>
      <w:r w:rsidRPr="00E34D92">
        <w:rPr>
          <w:rFonts w:asciiTheme="minorHAnsi" w:hAnsiTheme="minorHAnsi" w:cstheme="minorHAnsi"/>
          <w:sz w:val="20"/>
          <w:szCs w:val="20"/>
        </w:rPr>
        <w:t xml:space="preserve">Project </w:t>
      </w:r>
      <w:r w:rsidR="00084602">
        <w:rPr>
          <w:rFonts w:asciiTheme="minorHAnsi" w:hAnsiTheme="minorHAnsi" w:cstheme="minorHAnsi"/>
          <w:sz w:val="20"/>
          <w:szCs w:val="20"/>
        </w:rPr>
        <w:t xml:space="preserve">Funding detailed in </w:t>
      </w:r>
      <w:r w:rsidR="00EC6687" w:rsidRPr="00E34D92">
        <w:rPr>
          <w:rFonts w:asciiTheme="minorHAnsi" w:hAnsiTheme="minorHAnsi" w:cstheme="minorHAnsi"/>
          <w:sz w:val="20"/>
          <w:szCs w:val="20"/>
        </w:rPr>
        <w:fldChar w:fldCharType="begin"/>
      </w:r>
      <w:r w:rsidR="00EC6687" w:rsidRPr="00E34D92">
        <w:rPr>
          <w:rFonts w:asciiTheme="minorHAnsi" w:hAnsiTheme="minorHAnsi" w:cstheme="minorHAnsi"/>
          <w:sz w:val="20"/>
          <w:szCs w:val="20"/>
        </w:rPr>
        <w:instrText xml:space="preserve"> REF _Ref103030806 \r \h </w:instrText>
      </w:r>
      <w:r w:rsidR="00E34D92" w:rsidRPr="00E34D92">
        <w:rPr>
          <w:rFonts w:asciiTheme="minorHAnsi" w:hAnsiTheme="minorHAnsi" w:cstheme="minorHAnsi"/>
          <w:sz w:val="20"/>
          <w:szCs w:val="20"/>
        </w:rPr>
        <w:instrText xml:space="preserve"> \* MERGEFORMAT </w:instrText>
      </w:r>
      <w:r w:rsidR="00EC6687" w:rsidRPr="00E34D92">
        <w:rPr>
          <w:rFonts w:asciiTheme="minorHAnsi" w:hAnsiTheme="minorHAnsi" w:cstheme="minorHAnsi"/>
          <w:sz w:val="20"/>
          <w:szCs w:val="20"/>
        </w:rPr>
      </w:r>
      <w:r w:rsidR="00EC6687"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EC6687"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and overseen by the </w:t>
      </w:r>
      <w:r w:rsidR="008204D2" w:rsidRPr="00E34D92">
        <w:rPr>
          <w:rFonts w:asciiTheme="minorHAnsi" w:hAnsiTheme="minorHAnsi" w:cstheme="minorHAnsi"/>
          <w:sz w:val="20"/>
          <w:szCs w:val="20"/>
        </w:rPr>
        <w:t>Steering</w:t>
      </w:r>
      <w:r w:rsidRPr="00E34D92">
        <w:rPr>
          <w:rFonts w:asciiTheme="minorHAnsi" w:hAnsiTheme="minorHAnsi" w:cstheme="minorHAnsi"/>
          <w:sz w:val="20"/>
          <w:szCs w:val="20"/>
        </w:rPr>
        <w:t xml:space="preserve"> Group.</w:t>
      </w:r>
    </w:p>
    <w:p w14:paraId="3590E99B" w14:textId="57CC559E"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lastRenderedPageBreak/>
        <w:t xml:space="preserve">All Financial Contributions and </w:t>
      </w:r>
      <w:r w:rsidR="008D6E8D" w:rsidRPr="00E34D92">
        <w:rPr>
          <w:rFonts w:asciiTheme="minorHAnsi" w:hAnsiTheme="minorHAnsi" w:cstheme="minorHAnsi"/>
          <w:sz w:val="20"/>
          <w:szCs w:val="20"/>
        </w:rPr>
        <w:t>I</w:t>
      </w:r>
      <w:r w:rsidRPr="00E34D92">
        <w:rPr>
          <w:rFonts w:asciiTheme="minorHAnsi" w:hAnsiTheme="minorHAnsi" w:cstheme="minorHAnsi"/>
          <w:sz w:val="20"/>
          <w:szCs w:val="20"/>
        </w:rPr>
        <w:t xml:space="preserve">n-kind </w:t>
      </w:r>
      <w:r w:rsidR="008D6E8D" w:rsidRPr="00E34D92">
        <w:rPr>
          <w:rFonts w:asciiTheme="minorHAnsi" w:hAnsiTheme="minorHAnsi" w:cstheme="minorHAnsi"/>
          <w:sz w:val="20"/>
          <w:szCs w:val="20"/>
        </w:rPr>
        <w:t>C</w:t>
      </w:r>
      <w:r w:rsidRPr="00E34D92">
        <w:rPr>
          <w:rFonts w:asciiTheme="minorHAnsi" w:hAnsiTheme="minorHAnsi" w:cstheme="minorHAnsi"/>
          <w:sz w:val="20"/>
          <w:szCs w:val="20"/>
        </w:rPr>
        <w:t>ontributions to be made to the Project by each of the Parties are set out in</w:t>
      </w:r>
      <w:r w:rsidR="00084602">
        <w:rPr>
          <w:rFonts w:asciiTheme="minorHAnsi" w:hAnsiTheme="minorHAnsi" w:cstheme="minorHAnsi"/>
          <w:sz w:val="20"/>
          <w:szCs w:val="20"/>
        </w:rPr>
        <w:t xml:space="preserve"> </w:t>
      </w:r>
      <w:r w:rsidR="00084602">
        <w:rPr>
          <w:rFonts w:asciiTheme="minorHAnsi" w:hAnsiTheme="minorHAnsi" w:cstheme="minorHAnsi"/>
          <w:sz w:val="20"/>
          <w:szCs w:val="20"/>
        </w:rPr>
        <w:fldChar w:fldCharType="begin"/>
      </w:r>
      <w:r w:rsidR="00084602">
        <w:rPr>
          <w:rFonts w:asciiTheme="minorHAnsi" w:hAnsiTheme="minorHAnsi" w:cstheme="minorHAnsi"/>
          <w:sz w:val="20"/>
          <w:szCs w:val="20"/>
        </w:rPr>
        <w:instrText xml:space="preserve"> REF _Ref132904434 \r \h </w:instrText>
      </w:r>
      <w:r w:rsidR="00084602">
        <w:rPr>
          <w:rFonts w:asciiTheme="minorHAnsi" w:hAnsiTheme="minorHAnsi" w:cstheme="minorHAnsi"/>
          <w:sz w:val="20"/>
          <w:szCs w:val="20"/>
        </w:rPr>
      </w:r>
      <w:r w:rsidR="0008460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084602">
        <w:rPr>
          <w:rFonts w:asciiTheme="minorHAnsi" w:hAnsiTheme="minorHAnsi" w:cstheme="minorHAnsi"/>
          <w:sz w:val="20"/>
          <w:szCs w:val="20"/>
        </w:rPr>
        <w:fldChar w:fldCharType="end"/>
      </w:r>
      <w:r w:rsidR="00084602">
        <w:rPr>
          <w:rFonts w:asciiTheme="minorHAnsi" w:hAnsiTheme="minorHAnsi" w:cstheme="minorHAnsi"/>
          <w:sz w:val="20"/>
          <w:szCs w:val="20"/>
        </w:rPr>
        <w:t xml:space="preserve"> </w:t>
      </w:r>
      <w:r w:rsidRPr="00E34D92">
        <w:rPr>
          <w:rFonts w:asciiTheme="minorHAnsi" w:hAnsiTheme="minorHAnsi" w:cstheme="minorHAnsi"/>
          <w:sz w:val="20"/>
          <w:szCs w:val="20"/>
        </w:rPr>
        <w:t>(Funding</w:t>
      </w:r>
      <w:r w:rsidR="00084602">
        <w:rPr>
          <w:rFonts w:asciiTheme="minorHAnsi" w:hAnsiTheme="minorHAnsi" w:cstheme="minorHAnsi"/>
          <w:sz w:val="20"/>
          <w:szCs w:val="20"/>
        </w:rPr>
        <w:t>)</w:t>
      </w:r>
      <w:r w:rsidRPr="00E34D92">
        <w:rPr>
          <w:rFonts w:asciiTheme="minorHAnsi" w:hAnsiTheme="minorHAnsi" w:cstheme="minorHAnsi"/>
          <w:sz w:val="20"/>
          <w:szCs w:val="20"/>
        </w:rPr>
        <w:t>. Each Party shall only be responsible for making its own contribution as specified.</w:t>
      </w:r>
    </w:p>
    <w:p w14:paraId="607B7B2E" w14:textId="6E3DA120" w:rsidR="0039579A" w:rsidRPr="00E34D92" w:rsidRDefault="0039579A"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Parties will pay their Financial Contribution (if any) to </w:t>
      </w:r>
      <w:r w:rsidRPr="00E16697">
        <w:rPr>
          <w:rFonts w:asciiTheme="minorHAnsi" w:hAnsiTheme="minorHAnsi" w:cstheme="minorHAnsi"/>
          <w:sz w:val="20"/>
          <w:szCs w:val="20"/>
        </w:rPr>
        <w:t xml:space="preserve">the Lead Party </w:t>
      </w:r>
      <w:r w:rsidR="0054066F">
        <w:rPr>
          <w:rFonts w:asciiTheme="minorHAnsi" w:hAnsiTheme="minorHAnsi" w:cstheme="minorHAnsi"/>
          <w:sz w:val="20"/>
          <w:szCs w:val="20"/>
        </w:rPr>
        <w:t>in accordance with the provisions of</w:t>
      </w:r>
      <w:r w:rsidR="00084602" w:rsidRPr="00084602">
        <w:rPr>
          <w:rFonts w:asciiTheme="minorHAnsi" w:hAnsiTheme="minorHAnsi" w:cstheme="minorHAnsi"/>
          <w:sz w:val="20"/>
          <w:szCs w:val="20"/>
        </w:rPr>
        <w:t xml:space="preserve"> </w:t>
      </w:r>
      <w:r w:rsidR="00084602">
        <w:rPr>
          <w:rFonts w:asciiTheme="minorHAnsi" w:hAnsiTheme="minorHAnsi" w:cstheme="minorHAnsi"/>
          <w:sz w:val="20"/>
          <w:szCs w:val="20"/>
        </w:rPr>
        <w:fldChar w:fldCharType="begin"/>
      </w:r>
      <w:r w:rsidR="00084602">
        <w:rPr>
          <w:rFonts w:asciiTheme="minorHAnsi" w:hAnsiTheme="minorHAnsi" w:cstheme="minorHAnsi"/>
          <w:sz w:val="20"/>
          <w:szCs w:val="20"/>
        </w:rPr>
        <w:instrText xml:space="preserve"> REF _Ref132904434 \r \h </w:instrText>
      </w:r>
      <w:r w:rsidR="00084602">
        <w:rPr>
          <w:rFonts w:asciiTheme="minorHAnsi" w:hAnsiTheme="minorHAnsi" w:cstheme="minorHAnsi"/>
          <w:sz w:val="20"/>
          <w:szCs w:val="20"/>
        </w:rPr>
      </w:r>
      <w:r w:rsidR="0008460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084602">
        <w:rPr>
          <w:rFonts w:asciiTheme="minorHAnsi" w:hAnsiTheme="minorHAnsi" w:cstheme="minorHAnsi"/>
          <w:sz w:val="20"/>
          <w:szCs w:val="20"/>
        </w:rPr>
        <w:fldChar w:fldCharType="end"/>
      </w:r>
      <w:r w:rsidR="007909D4">
        <w:rPr>
          <w:rFonts w:asciiTheme="minorHAnsi" w:hAnsiTheme="minorHAnsi" w:cstheme="minorHAnsi"/>
          <w:sz w:val="20"/>
          <w:szCs w:val="20"/>
        </w:rPr>
        <w:t xml:space="preserve"> (Funding)</w:t>
      </w:r>
      <w:r w:rsidR="0054066F">
        <w:rPr>
          <w:rFonts w:asciiTheme="minorHAnsi" w:hAnsiTheme="minorHAnsi" w:cstheme="minorHAnsi"/>
          <w:sz w:val="20"/>
          <w:szCs w:val="20"/>
        </w:rPr>
        <w:t>.</w:t>
      </w:r>
      <w:r w:rsidR="00084602" w:rsidRPr="00084602">
        <w:rPr>
          <w:rFonts w:asciiTheme="minorHAnsi" w:hAnsiTheme="minorHAnsi" w:cstheme="minorHAnsi"/>
          <w:sz w:val="20"/>
          <w:szCs w:val="20"/>
        </w:rPr>
        <w:t xml:space="preserve"> </w:t>
      </w:r>
      <w:r w:rsidR="007909D4">
        <w:rPr>
          <w:rFonts w:asciiTheme="minorHAnsi" w:hAnsiTheme="minorHAnsi" w:cstheme="minorHAnsi"/>
          <w:sz w:val="20"/>
          <w:szCs w:val="20"/>
        </w:rPr>
        <w:t xml:space="preserve">  </w:t>
      </w:r>
      <w:r w:rsidR="007909D4" w:rsidRPr="007909D4">
        <w:rPr>
          <w:rFonts w:asciiTheme="minorHAnsi" w:hAnsiTheme="minorHAnsi" w:cstheme="minorHAnsi"/>
          <w:sz w:val="20"/>
          <w:szCs w:val="20"/>
        </w:rPr>
        <w:t xml:space="preserve">For the avoidance of doubt, where a Party is to receive </w:t>
      </w:r>
      <w:r w:rsidR="003252CE">
        <w:rPr>
          <w:rFonts w:asciiTheme="minorHAnsi" w:hAnsiTheme="minorHAnsi" w:cstheme="minorHAnsi"/>
          <w:sz w:val="20"/>
          <w:szCs w:val="20"/>
        </w:rPr>
        <w:t>f</w:t>
      </w:r>
      <w:r w:rsidR="007909D4" w:rsidRPr="007909D4">
        <w:rPr>
          <w:rFonts w:asciiTheme="minorHAnsi" w:hAnsiTheme="minorHAnsi" w:cstheme="minorHAnsi"/>
          <w:sz w:val="20"/>
          <w:szCs w:val="20"/>
        </w:rPr>
        <w:t>unding under this Agreement and also make a Financial Contribution to the Project, then these shall be invoiced</w:t>
      </w:r>
      <w:r w:rsidR="00504A59">
        <w:rPr>
          <w:rFonts w:asciiTheme="minorHAnsi" w:hAnsiTheme="minorHAnsi" w:cstheme="minorHAnsi"/>
          <w:sz w:val="20"/>
          <w:szCs w:val="20"/>
        </w:rPr>
        <w:t>/</w:t>
      </w:r>
      <w:r w:rsidR="00EB5D84">
        <w:rPr>
          <w:rFonts w:asciiTheme="minorHAnsi" w:hAnsiTheme="minorHAnsi" w:cstheme="minorHAnsi"/>
          <w:sz w:val="20"/>
          <w:szCs w:val="20"/>
        </w:rPr>
        <w:t xml:space="preserve"> </w:t>
      </w:r>
      <w:r w:rsidR="00504A59">
        <w:rPr>
          <w:rFonts w:asciiTheme="minorHAnsi" w:hAnsiTheme="minorHAnsi" w:cstheme="minorHAnsi"/>
          <w:sz w:val="20"/>
          <w:szCs w:val="20"/>
        </w:rPr>
        <w:t>documented</w:t>
      </w:r>
      <w:r w:rsidR="007909D4" w:rsidRPr="007909D4">
        <w:rPr>
          <w:rFonts w:asciiTheme="minorHAnsi" w:hAnsiTheme="minorHAnsi" w:cstheme="minorHAnsi"/>
          <w:sz w:val="20"/>
          <w:szCs w:val="20"/>
        </w:rPr>
        <w:t xml:space="preserve"> separately</w:t>
      </w:r>
      <w:r w:rsidR="007909D4">
        <w:rPr>
          <w:rFonts w:asciiTheme="minorHAnsi" w:hAnsiTheme="minorHAnsi" w:cstheme="minorHAnsi"/>
          <w:sz w:val="20"/>
          <w:szCs w:val="20"/>
        </w:rPr>
        <w:t>.</w:t>
      </w:r>
      <w:r w:rsidRPr="00E34D92">
        <w:rPr>
          <w:rFonts w:asciiTheme="minorHAnsi" w:hAnsiTheme="minorHAnsi" w:cstheme="minorHAnsi"/>
          <w:sz w:val="20"/>
          <w:szCs w:val="20"/>
        </w:rPr>
        <w:t xml:space="preserve"> </w:t>
      </w:r>
    </w:p>
    <w:p w14:paraId="135EA824" w14:textId="4AB01752"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If a Party does not fully meet its committed </w:t>
      </w:r>
      <w:r w:rsidR="008D6E8D" w:rsidRPr="00E34D92">
        <w:rPr>
          <w:rFonts w:asciiTheme="minorHAnsi" w:hAnsiTheme="minorHAnsi" w:cstheme="minorHAnsi"/>
          <w:sz w:val="20"/>
          <w:szCs w:val="20"/>
        </w:rPr>
        <w:t>I</w:t>
      </w:r>
      <w:r w:rsidRPr="00E34D92">
        <w:rPr>
          <w:rFonts w:asciiTheme="minorHAnsi" w:hAnsiTheme="minorHAnsi" w:cstheme="minorHAnsi"/>
          <w:sz w:val="20"/>
          <w:szCs w:val="20"/>
        </w:rPr>
        <w:t xml:space="preserve">n-kind </w:t>
      </w:r>
      <w:r w:rsidR="008D6E8D" w:rsidRPr="00E34D92">
        <w:rPr>
          <w:rFonts w:asciiTheme="minorHAnsi" w:hAnsiTheme="minorHAnsi" w:cstheme="minorHAnsi"/>
          <w:sz w:val="20"/>
          <w:szCs w:val="20"/>
        </w:rPr>
        <w:t>C</w:t>
      </w:r>
      <w:r w:rsidRPr="00E34D92">
        <w:rPr>
          <w:rFonts w:asciiTheme="minorHAnsi" w:hAnsiTheme="minorHAnsi" w:cstheme="minorHAnsi"/>
          <w:sz w:val="20"/>
          <w:szCs w:val="20"/>
        </w:rPr>
        <w:t xml:space="preserve">ontribution, such Party shall be obliged to pay the monetary equivalent of such </w:t>
      </w:r>
      <w:r w:rsidR="008D6E8D" w:rsidRPr="00E34D92">
        <w:rPr>
          <w:rFonts w:asciiTheme="minorHAnsi" w:hAnsiTheme="minorHAnsi" w:cstheme="minorHAnsi"/>
          <w:sz w:val="20"/>
          <w:szCs w:val="20"/>
        </w:rPr>
        <w:t>I</w:t>
      </w:r>
      <w:r w:rsidRPr="00E34D92">
        <w:rPr>
          <w:rFonts w:asciiTheme="minorHAnsi" w:hAnsiTheme="minorHAnsi" w:cstheme="minorHAnsi"/>
          <w:sz w:val="20"/>
          <w:szCs w:val="20"/>
        </w:rPr>
        <w:t xml:space="preserve">n-kind </w:t>
      </w:r>
      <w:r w:rsidR="008D6E8D" w:rsidRPr="00E34D92">
        <w:rPr>
          <w:rFonts w:asciiTheme="minorHAnsi" w:hAnsiTheme="minorHAnsi" w:cstheme="minorHAnsi"/>
          <w:sz w:val="20"/>
          <w:szCs w:val="20"/>
        </w:rPr>
        <w:t>C</w:t>
      </w:r>
      <w:r w:rsidRPr="00E34D92">
        <w:rPr>
          <w:rFonts w:asciiTheme="minorHAnsi" w:hAnsiTheme="minorHAnsi" w:cstheme="minorHAnsi"/>
          <w:sz w:val="20"/>
          <w:szCs w:val="20"/>
        </w:rPr>
        <w:t xml:space="preserve">ontribution to the Party to which such contribution was due, without prejudice to the right of the latter to claim compensation for the actual loss suffered. </w:t>
      </w:r>
    </w:p>
    <w:p w14:paraId="316535D6" w14:textId="598E7C2E" w:rsidR="00995280" w:rsidRPr="00E34D92" w:rsidRDefault="00995280" w:rsidP="005908C9">
      <w:pPr>
        <w:pStyle w:val="Level2Number"/>
        <w:numPr>
          <w:ilvl w:val="1"/>
          <w:numId w:val="34"/>
        </w:numPr>
        <w:rPr>
          <w:rFonts w:asciiTheme="minorHAnsi" w:hAnsiTheme="minorHAnsi" w:cstheme="minorHAnsi"/>
          <w:sz w:val="20"/>
          <w:szCs w:val="20"/>
        </w:rPr>
      </w:pPr>
      <w:bookmarkStart w:id="43" w:name="_Ref102981536"/>
      <w:r w:rsidRPr="00E34D92">
        <w:rPr>
          <w:rFonts w:asciiTheme="minorHAnsi" w:hAnsiTheme="minorHAnsi" w:cstheme="minorHAnsi"/>
          <w:sz w:val="20"/>
          <w:szCs w:val="20"/>
        </w:rPr>
        <w:t xml:space="preserve">The allocation of </w:t>
      </w:r>
      <w:r w:rsidR="00417CE6" w:rsidRPr="00E34D92">
        <w:rPr>
          <w:rFonts w:asciiTheme="minorHAnsi" w:hAnsiTheme="minorHAnsi" w:cstheme="minorHAnsi"/>
          <w:sz w:val="20"/>
          <w:szCs w:val="20"/>
        </w:rPr>
        <w:t xml:space="preserve"> </w:t>
      </w:r>
      <w:r w:rsidR="00E16697">
        <w:rPr>
          <w:rFonts w:asciiTheme="minorHAnsi" w:hAnsiTheme="minorHAnsi" w:cstheme="minorHAnsi"/>
          <w:sz w:val="20"/>
          <w:szCs w:val="20"/>
        </w:rPr>
        <w:t xml:space="preserve">the Total </w:t>
      </w:r>
      <w:r w:rsidR="0076509A" w:rsidRPr="00E34D92">
        <w:rPr>
          <w:rFonts w:asciiTheme="minorHAnsi" w:hAnsiTheme="minorHAnsi" w:cstheme="minorHAnsi"/>
          <w:sz w:val="20"/>
          <w:szCs w:val="20"/>
        </w:rPr>
        <w:t xml:space="preserve">Project </w:t>
      </w:r>
      <w:r w:rsidR="00EA404B" w:rsidRPr="00E34D92">
        <w:rPr>
          <w:rFonts w:asciiTheme="minorHAnsi" w:hAnsiTheme="minorHAnsi" w:cstheme="minorHAnsi"/>
          <w:sz w:val="20"/>
          <w:szCs w:val="20"/>
        </w:rPr>
        <w:t>F</w:t>
      </w:r>
      <w:r w:rsidR="0076509A" w:rsidRPr="00E34D92">
        <w:rPr>
          <w:rFonts w:asciiTheme="minorHAnsi" w:hAnsiTheme="minorHAnsi" w:cstheme="minorHAnsi"/>
          <w:sz w:val="20"/>
          <w:szCs w:val="20"/>
        </w:rPr>
        <w:t>unding</w:t>
      </w:r>
      <w:r w:rsidRPr="00E34D92">
        <w:rPr>
          <w:rFonts w:asciiTheme="minorHAnsi" w:hAnsiTheme="minorHAnsi" w:cstheme="minorHAnsi"/>
          <w:sz w:val="20"/>
          <w:szCs w:val="20"/>
        </w:rPr>
        <w:t xml:space="preserve"> will be as set out in</w:t>
      </w:r>
      <w:r w:rsidR="00EC6687" w:rsidRPr="00E34D92">
        <w:rPr>
          <w:rFonts w:asciiTheme="minorHAnsi" w:hAnsiTheme="minorHAnsi" w:cstheme="minorHAnsi"/>
          <w:sz w:val="20"/>
          <w:szCs w:val="20"/>
        </w:rPr>
        <w:t xml:space="preserve"> </w:t>
      </w:r>
      <w:r w:rsidR="00EC6687" w:rsidRPr="00E34D92">
        <w:rPr>
          <w:rFonts w:asciiTheme="minorHAnsi" w:hAnsiTheme="minorHAnsi" w:cstheme="minorHAnsi"/>
          <w:sz w:val="20"/>
          <w:szCs w:val="20"/>
        </w:rPr>
        <w:fldChar w:fldCharType="begin"/>
      </w:r>
      <w:r w:rsidR="00EC6687" w:rsidRPr="00E34D92">
        <w:rPr>
          <w:rFonts w:asciiTheme="minorHAnsi" w:hAnsiTheme="minorHAnsi" w:cstheme="minorHAnsi"/>
          <w:sz w:val="20"/>
          <w:szCs w:val="20"/>
        </w:rPr>
        <w:instrText xml:space="preserve"> REF _Ref103030806 \r \h </w:instrText>
      </w:r>
      <w:r w:rsidR="00E34D92" w:rsidRPr="00E34D92">
        <w:rPr>
          <w:rFonts w:asciiTheme="minorHAnsi" w:hAnsiTheme="minorHAnsi" w:cstheme="minorHAnsi"/>
          <w:sz w:val="20"/>
          <w:szCs w:val="20"/>
        </w:rPr>
        <w:instrText xml:space="preserve"> \* MERGEFORMAT </w:instrText>
      </w:r>
      <w:r w:rsidR="00EC6687" w:rsidRPr="00E34D92">
        <w:rPr>
          <w:rFonts w:asciiTheme="minorHAnsi" w:hAnsiTheme="minorHAnsi" w:cstheme="minorHAnsi"/>
          <w:sz w:val="20"/>
          <w:szCs w:val="20"/>
        </w:rPr>
      </w:r>
      <w:r w:rsidR="00EC6687"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EC6687"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(Funding) unless the Parties unanimously agree otherwise in writing</w:t>
      </w:r>
      <w:r w:rsidR="00724980" w:rsidRPr="00E34D92">
        <w:rPr>
          <w:rFonts w:asciiTheme="minorHAnsi" w:hAnsiTheme="minorHAnsi" w:cstheme="minorHAnsi"/>
          <w:sz w:val="20"/>
          <w:szCs w:val="20"/>
        </w:rPr>
        <w:t>,</w:t>
      </w:r>
      <w:r w:rsidRPr="00E34D92">
        <w:rPr>
          <w:rFonts w:asciiTheme="minorHAnsi" w:hAnsiTheme="minorHAnsi" w:cstheme="minorHAnsi"/>
          <w:sz w:val="20"/>
          <w:szCs w:val="20"/>
        </w:rPr>
        <w:t xml:space="preserve"> and </w:t>
      </w:r>
      <w:r w:rsidR="00B65D1D" w:rsidRPr="00E34D92">
        <w:rPr>
          <w:rFonts w:asciiTheme="minorHAnsi" w:hAnsiTheme="minorHAnsi" w:cstheme="minorHAnsi"/>
          <w:sz w:val="20"/>
          <w:szCs w:val="20"/>
        </w:rPr>
        <w:t xml:space="preserve">subject to </w:t>
      </w:r>
      <w:r w:rsidR="00B31B6F" w:rsidRPr="00E34D92">
        <w:rPr>
          <w:rFonts w:asciiTheme="minorHAnsi" w:hAnsiTheme="minorHAnsi" w:cstheme="minorHAnsi"/>
          <w:sz w:val="20"/>
          <w:szCs w:val="20"/>
        </w:rPr>
        <w:t xml:space="preserve">payments </w:t>
      </w:r>
      <w:r w:rsidR="0006625F" w:rsidRPr="00E34D92">
        <w:rPr>
          <w:rFonts w:asciiTheme="minorHAnsi" w:hAnsiTheme="minorHAnsi" w:cstheme="minorHAnsi"/>
          <w:sz w:val="20"/>
          <w:szCs w:val="20"/>
        </w:rPr>
        <w:t xml:space="preserve">already provided for under </w:t>
      </w:r>
      <w:r w:rsidR="00E74BF1" w:rsidRPr="00E34D92">
        <w:rPr>
          <w:rFonts w:asciiTheme="minorHAnsi" w:hAnsiTheme="minorHAnsi" w:cstheme="minorHAnsi"/>
          <w:sz w:val="20"/>
          <w:szCs w:val="20"/>
        </w:rPr>
        <w:t xml:space="preserve">any </w:t>
      </w:r>
      <w:r w:rsidR="0006625F" w:rsidRPr="00E34D92">
        <w:rPr>
          <w:rFonts w:asciiTheme="minorHAnsi" w:hAnsiTheme="minorHAnsi" w:cstheme="minorHAnsi"/>
          <w:sz w:val="20"/>
          <w:szCs w:val="20"/>
        </w:rPr>
        <w:t xml:space="preserve">relevant </w:t>
      </w:r>
      <w:r w:rsidR="00E74BF1" w:rsidRPr="00E34D92">
        <w:rPr>
          <w:rFonts w:asciiTheme="minorHAnsi" w:hAnsiTheme="minorHAnsi" w:cstheme="minorHAnsi"/>
          <w:sz w:val="20"/>
          <w:szCs w:val="20"/>
        </w:rPr>
        <w:t>Delivery Agreement</w:t>
      </w:r>
      <w:r w:rsidR="0006625F" w:rsidRPr="00E34D92">
        <w:rPr>
          <w:rFonts w:asciiTheme="minorHAnsi" w:hAnsiTheme="minorHAnsi" w:cstheme="minorHAnsi"/>
          <w:sz w:val="20"/>
          <w:szCs w:val="20"/>
        </w:rPr>
        <w:t xml:space="preserve"> (as referred to in </w:t>
      </w:r>
      <w:r w:rsidR="00832FDD">
        <w:rPr>
          <w:rFonts w:asciiTheme="minorHAnsi" w:hAnsiTheme="minorHAnsi" w:cstheme="minorHAnsi"/>
          <w:sz w:val="20"/>
          <w:szCs w:val="20"/>
        </w:rPr>
        <w:t>C</w:t>
      </w:r>
      <w:r w:rsidR="0006625F" w:rsidRPr="00E34D92">
        <w:rPr>
          <w:rFonts w:asciiTheme="minorHAnsi" w:hAnsiTheme="minorHAnsi" w:cstheme="minorHAnsi"/>
          <w:sz w:val="20"/>
          <w:szCs w:val="20"/>
        </w:rPr>
        <w:t xml:space="preserve">lause </w:t>
      </w:r>
      <w:r w:rsidR="003E7595">
        <w:rPr>
          <w:rFonts w:asciiTheme="minorHAnsi" w:hAnsiTheme="minorHAnsi" w:cstheme="minorHAnsi"/>
          <w:sz w:val="20"/>
          <w:szCs w:val="20"/>
        </w:rPr>
        <w:fldChar w:fldCharType="begin"/>
      </w:r>
      <w:r w:rsidR="003E7595">
        <w:rPr>
          <w:rFonts w:asciiTheme="minorHAnsi" w:hAnsiTheme="minorHAnsi" w:cstheme="minorHAnsi"/>
          <w:sz w:val="20"/>
          <w:szCs w:val="20"/>
        </w:rPr>
        <w:instrText xml:space="preserve"> REF _Ref137155185 \r \h </w:instrText>
      </w:r>
      <w:r w:rsidR="003E7595">
        <w:rPr>
          <w:rFonts w:asciiTheme="minorHAnsi" w:hAnsiTheme="minorHAnsi" w:cstheme="minorHAnsi"/>
          <w:sz w:val="20"/>
          <w:szCs w:val="20"/>
        </w:rPr>
      </w:r>
      <w:r w:rsidR="003E7595">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2.5</w:t>
      </w:r>
      <w:r w:rsidR="003E7595">
        <w:rPr>
          <w:rFonts w:asciiTheme="minorHAnsi" w:hAnsiTheme="minorHAnsi" w:cstheme="minorHAnsi"/>
          <w:sz w:val="20"/>
          <w:szCs w:val="20"/>
        </w:rPr>
        <w:fldChar w:fldCharType="end"/>
      </w:r>
      <w:r w:rsidR="0006625F" w:rsidRPr="00E34D92">
        <w:rPr>
          <w:rFonts w:asciiTheme="minorHAnsi" w:hAnsiTheme="minorHAnsi" w:cstheme="minorHAnsi"/>
          <w:sz w:val="20"/>
          <w:szCs w:val="20"/>
        </w:rPr>
        <w:t>)</w:t>
      </w:r>
      <w:r w:rsidR="00724980" w:rsidRPr="00E34D92">
        <w:rPr>
          <w:rFonts w:asciiTheme="minorHAnsi" w:hAnsiTheme="minorHAnsi" w:cstheme="minorHAnsi"/>
          <w:sz w:val="20"/>
          <w:szCs w:val="20"/>
        </w:rPr>
        <w:t xml:space="preserve">, </w:t>
      </w:r>
      <w:r w:rsidRPr="00E34D92">
        <w:rPr>
          <w:rFonts w:asciiTheme="minorHAnsi" w:hAnsiTheme="minorHAnsi" w:cstheme="minorHAnsi"/>
          <w:sz w:val="20"/>
          <w:szCs w:val="20"/>
        </w:rPr>
        <w:t>will be paid</w:t>
      </w:r>
      <w:r w:rsidR="00E74BF1" w:rsidRPr="00E34D92">
        <w:rPr>
          <w:rFonts w:asciiTheme="minorHAnsi" w:hAnsiTheme="minorHAnsi" w:cstheme="minorHAnsi"/>
          <w:sz w:val="20"/>
          <w:szCs w:val="20"/>
        </w:rPr>
        <w:t xml:space="preserve"> by the end of the month following the calendar month in which </w:t>
      </w:r>
      <w:r w:rsidR="00C231DB" w:rsidRPr="00E34D92">
        <w:rPr>
          <w:rFonts w:asciiTheme="minorHAnsi" w:hAnsiTheme="minorHAnsi" w:cstheme="minorHAnsi"/>
          <w:sz w:val="20"/>
          <w:szCs w:val="20"/>
        </w:rPr>
        <w:t>a</w:t>
      </w:r>
      <w:r w:rsidR="00077797">
        <w:rPr>
          <w:rFonts w:asciiTheme="minorHAnsi" w:hAnsiTheme="minorHAnsi" w:cstheme="minorHAnsi"/>
          <w:sz w:val="20"/>
          <w:szCs w:val="20"/>
        </w:rPr>
        <w:t>n</w:t>
      </w:r>
      <w:r w:rsidR="00C231DB" w:rsidRPr="00E34D92">
        <w:rPr>
          <w:rFonts w:asciiTheme="minorHAnsi" w:hAnsiTheme="minorHAnsi" w:cstheme="minorHAnsi"/>
          <w:sz w:val="20"/>
          <w:szCs w:val="20"/>
        </w:rPr>
        <w:t xml:space="preserve"> </w:t>
      </w:r>
      <w:r w:rsidRPr="00E34D92">
        <w:rPr>
          <w:rFonts w:asciiTheme="minorHAnsi" w:hAnsiTheme="minorHAnsi" w:cstheme="minorHAnsi"/>
          <w:sz w:val="20"/>
          <w:szCs w:val="20"/>
        </w:rPr>
        <w:t>invoice addressed to the Lead Party</w:t>
      </w:r>
      <w:r w:rsidR="00C231DB" w:rsidRPr="00E34D92">
        <w:rPr>
          <w:rFonts w:asciiTheme="minorHAnsi" w:hAnsiTheme="minorHAnsi" w:cstheme="minorHAnsi"/>
          <w:sz w:val="20"/>
          <w:szCs w:val="20"/>
        </w:rPr>
        <w:t xml:space="preserve"> is received</w:t>
      </w:r>
      <w:r w:rsidRPr="00E34D92">
        <w:rPr>
          <w:rFonts w:asciiTheme="minorHAnsi" w:hAnsiTheme="minorHAnsi" w:cstheme="minorHAnsi"/>
          <w:sz w:val="20"/>
          <w:szCs w:val="20"/>
        </w:rPr>
        <w:t xml:space="preserve"> from the relevant Party, subject always to the Lead Party being in receipt of the External Funding from OFWAT, and will be paid in accordance with the Winner’s Agreement.</w:t>
      </w:r>
      <w:bookmarkEnd w:id="43"/>
      <w:r w:rsidRPr="00E34D92">
        <w:rPr>
          <w:rFonts w:asciiTheme="minorHAnsi" w:hAnsiTheme="minorHAnsi" w:cstheme="minorHAnsi"/>
          <w:sz w:val="20"/>
          <w:szCs w:val="20"/>
        </w:rPr>
        <w:t xml:space="preserve"> </w:t>
      </w:r>
    </w:p>
    <w:p w14:paraId="12CF1488" w14:textId="02B0E84E"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Each Party will keep complete and accurate accounts of its expenditure on the Project</w:t>
      </w:r>
      <w:r w:rsidR="00CF2683" w:rsidRPr="00E34D92">
        <w:rPr>
          <w:rFonts w:asciiTheme="minorHAnsi" w:hAnsiTheme="minorHAnsi" w:cstheme="minorHAnsi"/>
          <w:sz w:val="20"/>
          <w:szCs w:val="20"/>
        </w:rPr>
        <w:t xml:space="preserve"> and provide </w:t>
      </w:r>
      <w:r w:rsidR="00A47D36" w:rsidRPr="00E34D92">
        <w:rPr>
          <w:rFonts w:asciiTheme="minorHAnsi" w:hAnsiTheme="minorHAnsi" w:cstheme="minorHAnsi"/>
          <w:sz w:val="20"/>
          <w:szCs w:val="20"/>
        </w:rPr>
        <w:t>regular statements of Project spend against</w:t>
      </w:r>
      <w:r w:rsidR="00FC13BB">
        <w:rPr>
          <w:rFonts w:asciiTheme="minorHAnsi" w:hAnsiTheme="minorHAnsi" w:cstheme="minorHAnsi"/>
          <w:sz w:val="20"/>
          <w:szCs w:val="20"/>
        </w:rPr>
        <w:t xml:space="preserve"> its</w:t>
      </w:r>
      <w:r w:rsidR="00077797">
        <w:rPr>
          <w:rFonts w:asciiTheme="minorHAnsi" w:hAnsiTheme="minorHAnsi" w:cstheme="minorHAnsi"/>
          <w:sz w:val="20"/>
          <w:szCs w:val="20"/>
        </w:rPr>
        <w:t xml:space="preserve"> Allocated </w:t>
      </w:r>
      <w:r w:rsidR="00A47D36" w:rsidRPr="00E34D92">
        <w:rPr>
          <w:rFonts w:asciiTheme="minorHAnsi" w:hAnsiTheme="minorHAnsi" w:cstheme="minorHAnsi"/>
          <w:sz w:val="20"/>
          <w:szCs w:val="20"/>
        </w:rPr>
        <w:t xml:space="preserve">Project </w:t>
      </w:r>
      <w:r w:rsidR="00077797">
        <w:rPr>
          <w:rFonts w:asciiTheme="minorHAnsi" w:hAnsiTheme="minorHAnsi" w:cstheme="minorHAnsi"/>
          <w:sz w:val="20"/>
          <w:szCs w:val="20"/>
        </w:rPr>
        <w:t>Funding</w:t>
      </w:r>
      <w:r w:rsidR="00A47D36" w:rsidRPr="00E34D92">
        <w:rPr>
          <w:rFonts w:asciiTheme="minorHAnsi" w:hAnsiTheme="minorHAnsi" w:cstheme="minorHAnsi"/>
          <w:sz w:val="20"/>
          <w:szCs w:val="20"/>
        </w:rPr>
        <w:t xml:space="preserve"> to the Project Manager on not less than a quarterly basis and or as otherwise required by OFWAT and or the Winner’s Agreement</w:t>
      </w:r>
      <w:r w:rsidRPr="00E34D92">
        <w:rPr>
          <w:rFonts w:asciiTheme="minorHAnsi" w:hAnsiTheme="minorHAnsi" w:cstheme="minorHAnsi"/>
          <w:sz w:val="20"/>
          <w:szCs w:val="20"/>
        </w:rPr>
        <w:t xml:space="preserve">. </w:t>
      </w:r>
    </w:p>
    <w:p w14:paraId="2D536B51" w14:textId="08FDC46F"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Where the Financial Contribution is being claimed against costs and expenses incurred by a Party, each invoice must be accompanied by a statement </w:t>
      </w:r>
      <w:r w:rsidR="004B5236" w:rsidRPr="00E34D92">
        <w:rPr>
          <w:rFonts w:asciiTheme="minorHAnsi" w:hAnsiTheme="minorHAnsi" w:cstheme="minorHAnsi"/>
          <w:sz w:val="20"/>
          <w:szCs w:val="20"/>
        </w:rPr>
        <w:t>of the activities which have been undertaken</w:t>
      </w:r>
      <w:r w:rsidRPr="00E34D92">
        <w:rPr>
          <w:rFonts w:asciiTheme="minorHAnsi" w:hAnsiTheme="minorHAnsi" w:cstheme="minorHAnsi"/>
          <w:sz w:val="20"/>
          <w:szCs w:val="20"/>
        </w:rPr>
        <w:t>.</w:t>
      </w:r>
    </w:p>
    <w:p w14:paraId="7448C7F5" w14:textId="389898B4"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Each Party shall be entitled to receive interest on any payment not paid when properly due pursuant to this Agreement, calculated from day to day at a rate per annum equal to 2% above the base rate of </w:t>
      </w:r>
      <w:r w:rsidR="001B194D" w:rsidRPr="00E34D92">
        <w:rPr>
          <w:rFonts w:asciiTheme="minorHAnsi" w:hAnsiTheme="minorHAnsi" w:cstheme="minorHAnsi"/>
          <w:sz w:val="20"/>
          <w:szCs w:val="20"/>
        </w:rPr>
        <w:t>the Bank of England</w:t>
      </w:r>
      <w:r w:rsidRPr="00E34D92">
        <w:rPr>
          <w:rFonts w:asciiTheme="minorHAnsi" w:hAnsiTheme="minorHAnsi" w:cstheme="minorHAnsi"/>
          <w:sz w:val="20"/>
          <w:szCs w:val="20"/>
        </w:rPr>
        <w:t xml:space="preserve"> and payable from the day after the date on which payment was due up to and including the date of payment (whether before or after judgment).</w:t>
      </w:r>
    </w:p>
    <w:p w14:paraId="272BF16D" w14:textId="0142C0BD"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Unless otherwise set out in the Winner’s Agreement and/or </w:t>
      </w:r>
      <w:r w:rsidR="0043020A">
        <w:rPr>
          <w:rFonts w:asciiTheme="minorHAnsi" w:hAnsiTheme="minorHAnsi" w:cstheme="minorHAnsi"/>
          <w:sz w:val="20"/>
          <w:szCs w:val="20"/>
        </w:rPr>
        <w:t xml:space="preserve">Total </w:t>
      </w:r>
      <w:r w:rsidRPr="00E34D92">
        <w:rPr>
          <w:rFonts w:asciiTheme="minorHAnsi" w:hAnsiTheme="minorHAnsi" w:cstheme="minorHAnsi"/>
          <w:sz w:val="20"/>
          <w:szCs w:val="20"/>
        </w:rPr>
        <w:t xml:space="preserve">Project </w:t>
      </w:r>
      <w:r w:rsidR="0043020A">
        <w:rPr>
          <w:rFonts w:asciiTheme="minorHAnsi" w:hAnsiTheme="minorHAnsi" w:cstheme="minorHAnsi"/>
          <w:sz w:val="20"/>
          <w:szCs w:val="20"/>
        </w:rPr>
        <w:t>Funding</w:t>
      </w:r>
      <w:r w:rsidRPr="00E34D92">
        <w:rPr>
          <w:rFonts w:asciiTheme="minorHAnsi" w:hAnsiTheme="minorHAnsi" w:cstheme="minorHAnsi"/>
          <w:sz w:val="20"/>
          <w:szCs w:val="20"/>
        </w:rPr>
        <w:t>, each Party shall bear its own expenses including those of its employees, staff, officers, contractors, sub-contractors, sub- processors, agents and individuals contracted to that Party and involved in the performance of the Project and/or this Agreement.</w:t>
      </w:r>
    </w:p>
    <w:p w14:paraId="267EC174" w14:textId="00606DA7" w:rsidR="0043020A" w:rsidRPr="0043020A" w:rsidRDefault="0043020A" w:rsidP="0043020A">
      <w:pPr>
        <w:pStyle w:val="Level2Number"/>
        <w:numPr>
          <w:ilvl w:val="1"/>
          <w:numId w:val="34"/>
        </w:numPr>
        <w:rPr>
          <w:rFonts w:asciiTheme="minorHAnsi" w:hAnsiTheme="minorHAnsi" w:cstheme="minorHAnsi"/>
          <w:sz w:val="20"/>
          <w:szCs w:val="20"/>
        </w:rPr>
      </w:pPr>
      <w:r w:rsidRPr="0043020A">
        <w:rPr>
          <w:rFonts w:asciiTheme="minorHAnsi" w:hAnsiTheme="minorHAnsi" w:cstheme="minorHAnsi"/>
          <w:sz w:val="20"/>
          <w:szCs w:val="20"/>
        </w:rPr>
        <w:t>The Parties acknowledge that, as at the Commencement Date, HMRC has determined any payments of Allocated Project Funding to Parties either under this Agreement or a Delivery Agreement shall be outside the scope of VAT provided that the distribution of the Allocated Project Funding is in accordance with the Winner’s Agreement and Bid and/or any Project reports to O</w:t>
      </w:r>
      <w:r w:rsidR="00CB6F13">
        <w:rPr>
          <w:rFonts w:asciiTheme="minorHAnsi" w:hAnsiTheme="minorHAnsi" w:cstheme="minorHAnsi"/>
          <w:sz w:val="20"/>
          <w:szCs w:val="20"/>
        </w:rPr>
        <w:t>FWAT</w:t>
      </w:r>
      <w:r w:rsidRPr="0043020A">
        <w:rPr>
          <w:rFonts w:asciiTheme="minorHAnsi" w:hAnsiTheme="minorHAnsi" w:cstheme="minorHAnsi"/>
          <w:sz w:val="20"/>
          <w:szCs w:val="20"/>
        </w:rPr>
        <w:t xml:space="preserve">.  </w:t>
      </w:r>
      <w:r w:rsidR="003D70E2" w:rsidRPr="003D70E2">
        <w:rPr>
          <w:rFonts w:asciiTheme="minorHAnsi" w:hAnsiTheme="minorHAnsi" w:cstheme="minorHAnsi"/>
          <w:sz w:val="20"/>
          <w:szCs w:val="20"/>
        </w:rPr>
        <w:t xml:space="preserve">Should a requirement to change the Allocated Project Funding amounts between the Parties arise, the Lead Party will obtain OFWAT approval, prior to making any adjustments to the Allocated Project Funding </w:t>
      </w:r>
      <w:r w:rsidR="0088293A" w:rsidRPr="00D044B9">
        <w:rPr>
          <w:rFonts w:asciiTheme="minorHAnsi" w:hAnsiTheme="minorHAnsi" w:cstheme="minorHAnsi"/>
          <w:sz w:val="20"/>
          <w:szCs w:val="20"/>
        </w:rPr>
        <w:t>and where approved and agreed, the parties will enter into a formal contract variation</w:t>
      </w:r>
      <w:r w:rsidR="003D70E2" w:rsidRPr="00D044B9">
        <w:rPr>
          <w:rFonts w:asciiTheme="minorHAnsi" w:hAnsiTheme="minorHAnsi" w:cstheme="minorHAnsi"/>
          <w:sz w:val="20"/>
          <w:szCs w:val="20"/>
        </w:rPr>
        <w:t xml:space="preserve">.  </w:t>
      </w:r>
      <w:r w:rsidR="000E1867" w:rsidRPr="00D044B9">
        <w:rPr>
          <w:rFonts w:asciiTheme="minorHAnsi" w:hAnsiTheme="minorHAnsi" w:cstheme="minorHAnsi"/>
          <w:sz w:val="20"/>
          <w:szCs w:val="20"/>
        </w:rPr>
        <w:t xml:space="preserve">Any such changes may result in a change to the VAT treatment </w:t>
      </w:r>
      <w:r w:rsidR="00CB6903" w:rsidRPr="00D044B9">
        <w:rPr>
          <w:rFonts w:asciiTheme="minorHAnsi" w:hAnsiTheme="minorHAnsi" w:cstheme="minorHAnsi"/>
          <w:sz w:val="20"/>
          <w:szCs w:val="20"/>
        </w:rPr>
        <w:t xml:space="preserve">and will be subject to HMRC </w:t>
      </w:r>
      <w:proofErr w:type="spellStart"/>
      <w:r w:rsidR="00CB6903" w:rsidRPr="00D044B9">
        <w:rPr>
          <w:rFonts w:asciiTheme="minorHAnsi" w:hAnsiTheme="minorHAnsi" w:cstheme="minorHAnsi"/>
          <w:sz w:val="20"/>
          <w:szCs w:val="20"/>
        </w:rPr>
        <w:t>approval</w:t>
      </w:r>
      <w:r w:rsidR="003D70E2" w:rsidRPr="005F0E25">
        <w:rPr>
          <w:rFonts w:asciiTheme="minorHAnsi" w:hAnsiTheme="minorHAnsi" w:cstheme="minorHAnsi"/>
          <w:strike/>
          <w:sz w:val="20"/>
          <w:szCs w:val="20"/>
        </w:rPr>
        <w:t>Where</w:t>
      </w:r>
      <w:proofErr w:type="spellEnd"/>
      <w:r w:rsidR="003D70E2" w:rsidRPr="005F0E25">
        <w:rPr>
          <w:rFonts w:asciiTheme="minorHAnsi" w:hAnsiTheme="minorHAnsi" w:cstheme="minorHAnsi"/>
          <w:strike/>
          <w:sz w:val="20"/>
          <w:szCs w:val="20"/>
        </w:rPr>
        <w:t xml:space="preserve"> agreed by Ofwat and subject to formal contract variation, the revised payments may be outside the scope of VAT</w:t>
      </w:r>
      <w:r w:rsidR="003D70E2" w:rsidRPr="003D70E2">
        <w:rPr>
          <w:rFonts w:asciiTheme="minorHAnsi" w:hAnsiTheme="minorHAnsi" w:cstheme="minorHAnsi"/>
          <w:sz w:val="20"/>
          <w:szCs w:val="20"/>
        </w:rPr>
        <w:t xml:space="preserve">. </w:t>
      </w:r>
      <w:r w:rsidRPr="0043020A">
        <w:rPr>
          <w:rFonts w:asciiTheme="minorHAnsi" w:hAnsiTheme="minorHAnsi" w:cstheme="minorHAnsi"/>
          <w:sz w:val="20"/>
          <w:szCs w:val="20"/>
        </w:rPr>
        <w:t>Further, the Parties acknowledge that any payments from the Allocated Project Funding to third parties for a supply to support at Party in its delivery of the Project (in accordance with the Winner’s Agreement and Bid and/or any Project reports to O</w:t>
      </w:r>
      <w:r w:rsidR="00CB6F13">
        <w:rPr>
          <w:rFonts w:asciiTheme="minorHAnsi" w:hAnsiTheme="minorHAnsi" w:cstheme="minorHAnsi"/>
          <w:sz w:val="20"/>
          <w:szCs w:val="20"/>
        </w:rPr>
        <w:t>FWAT</w:t>
      </w:r>
      <w:r w:rsidRPr="0043020A">
        <w:rPr>
          <w:rFonts w:asciiTheme="minorHAnsi" w:hAnsiTheme="minorHAnsi" w:cstheme="minorHAnsi"/>
          <w:sz w:val="20"/>
          <w:szCs w:val="20"/>
        </w:rPr>
        <w:t xml:space="preserve">), is a supply subject to VAT but such VAT may be reclaimed in accordance with HMRC ruling.  Notwithstanding the foregoing, in the event that payments in respect of the Project become subject to VAT, then such sums shall be payable subject to the receipt of a valid VAT invoice. </w:t>
      </w:r>
    </w:p>
    <w:p w14:paraId="5BD999F8" w14:textId="67D05382" w:rsidR="00995280" w:rsidRPr="00E34D92" w:rsidRDefault="00995280" w:rsidP="0043020A">
      <w:pPr>
        <w:pStyle w:val="Level2Number"/>
        <w:numPr>
          <w:ilvl w:val="0"/>
          <w:numId w:val="0"/>
        </w:numPr>
        <w:rPr>
          <w:rFonts w:asciiTheme="minorHAnsi" w:hAnsiTheme="minorHAnsi" w:cstheme="minorHAnsi"/>
          <w:sz w:val="20"/>
          <w:szCs w:val="20"/>
        </w:rPr>
      </w:pPr>
    </w:p>
    <w:p w14:paraId="45F4A1D9"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44" w:name="_Toc90592159"/>
      <w:bookmarkStart w:id="45" w:name="_Ref132903709"/>
      <w:bookmarkStart w:id="46" w:name="_Toc137454313"/>
      <w:bookmarkStart w:id="47" w:name="_Ref88757552"/>
      <w:r w:rsidRPr="00E34D92">
        <w:rPr>
          <w:rFonts w:asciiTheme="minorHAnsi" w:hAnsiTheme="minorHAnsi" w:cstheme="minorHAnsi"/>
          <w:sz w:val="20"/>
          <w:szCs w:val="20"/>
        </w:rPr>
        <w:lastRenderedPageBreak/>
        <w:t>Governance</w:t>
      </w:r>
      <w:bookmarkEnd w:id="44"/>
      <w:bookmarkEnd w:id="45"/>
      <w:bookmarkEnd w:id="46"/>
      <w:r w:rsidRPr="00E34D92">
        <w:rPr>
          <w:rFonts w:asciiTheme="minorHAnsi" w:hAnsiTheme="minorHAnsi" w:cstheme="minorHAnsi"/>
          <w:sz w:val="20"/>
          <w:szCs w:val="20"/>
        </w:rPr>
        <w:t xml:space="preserve"> </w:t>
      </w:r>
      <w:bookmarkEnd w:id="47"/>
    </w:p>
    <w:p w14:paraId="291C6237" w14:textId="54EFBEF6" w:rsidR="00B513E3" w:rsidRPr="00E34D92" w:rsidRDefault="00B513E3" w:rsidP="005908C9">
      <w:pPr>
        <w:pStyle w:val="Level2Number"/>
        <w:numPr>
          <w:ilvl w:val="1"/>
          <w:numId w:val="34"/>
        </w:numPr>
        <w:rPr>
          <w:rFonts w:asciiTheme="minorHAnsi" w:hAnsiTheme="minorHAnsi" w:cstheme="minorHAnsi"/>
          <w:sz w:val="20"/>
          <w:szCs w:val="20"/>
        </w:rPr>
      </w:pPr>
      <w:bookmarkStart w:id="48" w:name="_Ref88757484"/>
      <w:r w:rsidRPr="00E34D92">
        <w:rPr>
          <w:rFonts w:asciiTheme="minorHAnsi" w:hAnsiTheme="minorHAnsi" w:cstheme="minorHAnsi"/>
          <w:sz w:val="20"/>
          <w:szCs w:val="20"/>
        </w:rPr>
        <w:t xml:space="preserve">This </w:t>
      </w:r>
      <w:r w:rsidR="00127E0D">
        <w:rPr>
          <w:rFonts w:asciiTheme="minorHAnsi" w:hAnsiTheme="minorHAnsi" w:cstheme="minorHAnsi"/>
          <w:sz w:val="20"/>
          <w:szCs w:val="20"/>
        </w:rPr>
        <w:t>C</w:t>
      </w:r>
      <w:r w:rsidRPr="00E34D92">
        <w:rPr>
          <w:rFonts w:asciiTheme="minorHAnsi" w:hAnsiTheme="minorHAnsi" w:cstheme="minorHAnsi"/>
          <w:sz w:val="20"/>
          <w:szCs w:val="20"/>
        </w:rPr>
        <w:t xml:space="preserve">lause shall only apply to the </w:t>
      </w:r>
      <w:r w:rsidR="004B5236" w:rsidRPr="00E34D92">
        <w:rPr>
          <w:rFonts w:asciiTheme="minorHAnsi" w:hAnsiTheme="minorHAnsi" w:cstheme="minorHAnsi"/>
          <w:sz w:val="20"/>
          <w:szCs w:val="20"/>
        </w:rPr>
        <w:t>P</w:t>
      </w:r>
      <w:r w:rsidRPr="00E34D92">
        <w:rPr>
          <w:rFonts w:asciiTheme="minorHAnsi" w:hAnsiTheme="minorHAnsi" w:cstheme="minorHAnsi"/>
          <w:sz w:val="20"/>
          <w:szCs w:val="20"/>
        </w:rPr>
        <w:t xml:space="preserve">arties set out in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_Ref89247699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3</w:t>
      </w:r>
      <w:r w:rsidR="00B37BBB">
        <w:rPr>
          <w:rFonts w:asciiTheme="minorHAnsi" w:hAnsiTheme="minorHAnsi" w:cstheme="minorHAnsi"/>
          <w:sz w:val="20"/>
          <w:szCs w:val="20"/>
        </w:rPr>
        <w:fldChar w:fldCharType="end"/>
      </w:r>
      <w:r w:rsidR="001D7C56" w:rsidRPr="00E34D92">
        <w:rPr>
          <w:rFonts w:asciiTheme="minorHAnsi" w:hAnsiTheme="minorHAnsi" w:cstheme="minorHAnsi"/>
          <w:sz w:val="20"/>
          <w:szCs w:val="20"/>
        </w:rPr>
        <w:t>,</w:t>
      </w:r>
      <w:r w:rsidRPr="00E34D92">
        <w:rPr>
          <w:rFonts w:asciiTheme="minorHAnsi" w:hAnsiTheme="minorHAnsi" w:cstheme="minorHAnsi"/>
          <w:sz w:val="20"/>
          <w:szCs w:val="20"/>
        </w:rPr>
        <w:t xml:space="preserve"> and reference to “Party” or “Parties” in this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414557" w:rsidRPr="00E34D92">
        <w:rPr>
          <w:rFonts w:asciiTheme="minorHAnsi" w:hAnsiTheme="minorHAnsi" w:cstheme="minorHAnsi"/>
          <w:sz w:val="20"/>
          <w:szCs w:val="20"/>
        </w:rPr>
        <w:fldChar w:fldCharType="begin"/>
      </w:r>
      <w:r w:rsidR="00414557" w:rsidRPr="00E34D92">
        <w:rPr>
          <w:rFonts w:asciiTheme="minorHAnsi" w:hAnsiTheme="minorHAnsi" w:cstheme="minorHAnsi"/>
          <w:sz w:val="20"/>
          <w:szCs w:val="20"/>
        </w:rPr>
        <w:instrText xml:space="preserve"> REF _Ref132903709 \r \h </w:instrText>
      </w:r>
      <w:r w:rsidR="00E34D92" w:rsidRPr="00E34D92">
        <w:rPr>
          <w:rFonts w:asciiTheme="minorHAnsi" w:hAnsiTheme="minorHAnsi" w:cstheme="minorHAnsi"/>
          <w:sz w:val="20"/>
          <w:szCs w:val="20"/>
        </w:rPr>
        <w:instrText xml:space="preserve"> \* MERGEFORMAT </w:instrText>
      </w:r>
      <w:r w:rsidR="00414557" w:rsidRPr="00E34D92">
        <w:rPr>
          <w:rFonts w:asciiTheme="minorHAnsi" w:hAnsiTheme="minorHAnsi" w:cstheme="minorHAnsi"/>
          <w:sz w:val="20"/>
          <w:szCs w:val="20"/>
        </w:rPr>
      </w:r>
      <w:r w:rsidR="00414557"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6</w:t>
      </w:r>
      <w:r w:rsidR="00414557"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shall be construed to mean the </w:t>
      </w:r>
      <w:r w:rsidR="004B5236" w:rsidRPr="00E34D92">
        <w:rPr>
          <w:rFonts w:asciiTheme="minorHAnsi" w:hAnsiTheme="minorHAnsi" w:cstheme="minorHAnsi"/>
          <w:sz w:val="20"/>
          <w:szCs w:val="20"/>
        </w:rPr>
        <w:t>P</w:t>
      </w:r>
      <w:r w:rsidRPr="00E34D92">
        <w:rPr>
          <w:rFonts w:asciiTheme="minorHAnsi" w:hAnsiTheme="minorHAnsi" w:cstheme="minorHAnsi"/>
          <w:sz w:val="20"/>
          <w:szCs w:val="20"/>
        </w:rPr>
        <w:t xml:space="preserve">arties identified in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_Ref89247699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3</w:t>
      </w:r>
      <w:r w:rsidR="00B37BBB">
        <w:rPr>
          <w:rFonts w:asciiTheme="minorHAnsi" w:hAnsiTheme="minorHAnsi" w:cstheme="minorHAnsi"/>
          <w:sz w:val="20"/>
          <w:szCs w:val="20"/>
        </w:rPr>
        <w:fldChar w:fldCharType="end"/>
      </w:r>
      <w:r w:rsidR="00B37BBB">
        <w:rPr>
          <w:rFonts w:asciiTheme="minorHAnsi" w:hAnsiTheme="minorHAnsi" w:cstheme="minorHAnsi"/>
          <w:sz w:val="20"/>
          <w:szCs w:val="20"/>
        </w:rPr>
        <w:t xml:space="preserve"> </w:t>
      </w:r>
      <w:r w:rsidR="004B5236" w:rsidRPr="00E34D92">
        <w:rPr>
          <w:rFonts w:asciiTheme="minorHAnsi" w:hAnsiTheme="minorHAnsi" w:cstheme="minorHAnsi"/>
          <w:sz w:val="20"/>
          <w:szCs w:val="20"/>
        </w:rPr>
        <w:t xml:space="preserve">paragraph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_Ref137159149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1.1</w:t>
      </w:r>
      <w:r w:rsidR="00B37BBB">
        <w:rPr>
          <w:rFonts w:asciiTheme="minorHAnsi" w:hAnsiTheme="minorHAnsi" w:cstheme="minorHAnsi"/>
          <w:sz w:val="20"/>
          <w:szCs w:val="20"/>
        </w:rPr>
        <w:fldChar w:fldCharType="end"/>
      </w:r>
      <w:r w:rsidRPr="00E34D92">
        <w:rPr>
          <w:rFonts w:asciiTheme="minorHAnsi" w:hAnsiTheme="minorHAnsi" w:cstheme="minorHAnsi"/>
          <w:sz w:val="20"/>
          <w:szCs w:val="20"/>
        </w:rPr>
        <w:t xml:space="preserve">. </w:t>
      </w:r>
      <w:r w:rsidR="008C0040" w:rsidRPr="00E34D92">
        <w:rPr>
          <w:rFonts w:asciiTheme="minorHAnsi" w:hAnsiTheme="minorHAnsi" w:cstheme="minorHAnsi"/>
          <w:sz w:val="20"/>
          <w:szCs w:val="20"/>
        </w:rPr>
        <w:t xml:space="preserve">Subject to </w:t>
      </w:r>
      <w:r w:rsidR="00DB6B6C" w:rsidRPr="00E34D92">
        <w:rPr>
          <w:rFonts w:asciiTheme="minorHAnsi" w:hAnsiTheme="minorHAnsi" w:cstheme="minorHAnsi"/>
          <w:sz w:val="20"/>
          <w:szCs w:val="20"/>
        </w:rPr>
        <w:t xml:space="preserve">paragraph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_Ref137159181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2.3</w:t>
      </w:r>
      <w:r w:rsidR="00B37BBB">
        <w:rPr>
          <w:rFonts w:asciiTheme="minorHAnsi" w:hAnsiTheme="minorHAnsi" w:cstheme="minorHAnsi"/>
          <w:sz w:val="20"/>
          <w:szCs w:val="20"/>
        </w:rPr>
        <w:fldChar w:fldCharType="end"/>
      </w:r>
      <w:r w:rsidR="00084051">
        <w:rPr>
          <w:rFonts w:asciiTheme="minorHAnsi" w:hAnsiTheme="minorHAnsi" w:cstheme="minorHAnsi"/>
          <w:sz w:val="20"/>
          <w:szCs w:val="20"/>
        </w:rPr>
        <w:t xml:space="preserve"> </w:t>
      </w:r>
      <w:r w:rsidR="00DB6B6C" w:rsidRPr="00E34D92">
        <w:rPr>
          <w:rFonts w:asciiTheme="minorHAnsi" w:hAnsiTheme="minorHAnsi" w:cstheme="minorHAnsi"/>
          <w:sz w:val="20"/>
          <w:szCs w:val="20"/>
        </w:rPr>
        <w:t xml:space="preserve">of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_Ref89247699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3</w:t>
      </w:r>
      <w:r w:rsidR="00B37BBB">
        <w:rPr>
          <w:rFonts w:asciiTheme="minorHAnsi" w:hAnsiTheme="minorHAnsi" w:cstheme="minorHAnsi"/>
          <w:sz w:val="20"/>
          <w:szCs w:val="20"/>
        </w:rPr>
        <w:fldChar w:fldCharType="end"/>
      </w:r>
      <w:r w:rsidR="00DB6B6C" w:rsidRPr="00E34D92">
        <w:rPr>
          <w:rFonts w:asciiTheme="minorHAnsi" w:hAnsiTheme="minorHAnsi" w:cstheme="minorHAnsi"/>
          <w:sz w:val="20"/>
          <w:szCs w:val="20"/>
        </w:rPr>
        <w:t xml:space="preserve"> (</w:t>
      </w:r>
      <w:r w:rsidR="00B37BBB">
        <w:rPr>
          <w:rFonts w:asciiTheme="minorHAnsi" w:hAnsiTheme="minorHAnsi" w:cstheme="minorHAnsi"/>
          <w:sz w:val="20"/>
          <w:szCs w:val="20"/>
        </w:rPr>
        <w:t>G</w:t>
      </w:r>
      <w:r w:rsidR="00DB6B6C" w:rsidRPr="00E34D92">
        <w:rPr>
          <w:rFonts w:asciiTheme="minorHAnsi" w:hAnsiTheme="minorHAnsi" w:cstheme="minorHAnsi"/>
          <w:sz w:val="20"/>
          <w:szCs w:val="20"/>
        </w:rPr>
        <w:t>overnance)</w:t>
      </w:r>
      <w:r w:rsidR="008C0040" w:rsidRPr="00E34D92">
        <w:rPr>
          <w:rFonts w:asciiTheme="minorHAnsi" w:hAnsiTheme="minorHAnsi" w:cstheme="minorHAnsi"/>
          <w:sz w:val="20"/>
          <w:szCs w:val="20"/>
        </w:rPr>
        <w:t>, t</w:t>
      </w:r>
      <w:r w:rsidRPr="00E34D92">
        <w:rPr>
          <w:rFonts w:asciiTheme="minorHAnsi" w:hAnsiTheme="minorHAnsi" w:cstheme="minorHAnsi"/>
          <w:sz w:val="20"/>
          <w:szCs w:val="20"/>
        </w:rPr>
        <w:t>he membership of the Steering Group shall be reviewed from time to time, and a Party may join or be removed from the Steering Group by majority decision of the Steering Group members</w:t>
      </w:r>
      <w:r w:rsidR="006D4AAF" w:rsidRPr="00E34D92">
        <w:rPr>
          <w:rFonts w:asciiTheme="minorHAnsi" w:hAnsiTheme="minorHAnsi" w:cstheme="minorHAnsi"/>
          <w:sz w:val="20"/>
          <w:szCs w:val="20"/>
        </w:rPr>
        <w:t xml:space="preserve"> at the relevant time.</w:t>
      </w:r>
    </w:p>
    <w:p w14:paraId="54F1EB1B" w14:textId="2D0AD32D" w:rsidR="00995280" w:rsidRPr="00E34D92" w:rsidRDefault="008B5EF4" w:rsidP="005908C9">
      <w:pPr>
        <w:pStyle w:val="Level2Number"/>
        <w:numPr>
          <w:ilvl w:val="1"/>
          <w:numId w:val="34"/>
        </w:numPr>
        <w:rPr>
          <w:rFonts w:asciiTheme="minorHAnsi" w:hAnsiTheme="minorHAnsi" w:cstheme="minorHAnsi"/>
          <w:sz w:val="20"/>
          <w:szCs w:val="20"/>
        </w:rPr>
      </w:pPr>
      <w:bookmarkStart w:id="49" w:name="_Ref137213672"/>
      <w:r w:rsidRPr="00E34D92">
        <w:rPr>
          <w:rFonts w:asciiTheme="minorHAnsi" w:hAnsiTheme="minorHAnsi" w:cstheme="minorHAnsi"/>
          <w:sz w:val="20"/>
          <w:szCs w:val="20"/>
        </w:rPr>
        <w:t xml:space="preserve">Each </w:t>
      </w:r>
      <w:r w:rsidR="00995280" w:rsidRPr="00E34D92">
        <w:rPr>
          <w:rFonts w:asciiTheme="minorHAnsi" w:hAnsiTheme="minorHAnsi" w:cstheme="minorHAnsi"/>
          <w:sz w:val="20"/>
          <w:szCs w:val="20"/>
        </w:rPr>
        <w:t>Part</w:t>
      </w:r>
      <w:r w:rsidR="00127E0D">
        <w:rPr>
          <w:rFonts w:asciiTheme="minorHAnsi" w:hAnsiTheme="minorHAnsi" w:cstheme="minorHAnsi"/>
          <w:sz w:val="20"/>
          <w:szCs w:val="20"/>
        </w:rPr>
        <w:t>y</w:t>
      </w:r>
      <w:r w:rsidR="00995280" w:rsidRPr="00E34D92">
        <w:rPr>
          <w:rFonts w:asciiTheme="minorHAnsi" w:hAnsiTheme="minorHAnsi" w:cstheme="minorHAnsi"/>
          <w:sz w:val="20"/>
          <w:szCs w:val="20"/>
        </w:rPr>
        <w:t xml:space="preserve"> shall each appoint an individual (a ‘</w:t>
      </w:r>
      <w:r w:rsidR="00995280" w:rsidRPr="00E34D92">
        <w:rPr>
          <w:rFonts w:asciiTheme="minorHAnsi" w:hAnsiTheme="minorHAnsi" w:cstheme="minorHAnsi"/>
          <w:b/>
          <w:bCs/>
          <w:sz w:val="20"/>
          <w:szCs w:val="20"/>
        </w:rPr>
        <w:t>Delegate</w:t>
      </w:r>
      <w:r w:rsidR="00995280" w:rsidRPr="00E34D92">
        <w:rPr>
          <w:rFonts w:asciiTheme="minorHAnsi" w:hAnsiTheme="minorHAnsi" w:cstheme="minorHAnsi"/>
          <w:sz w:val="20"/>
          <w:szCs w:val="20"/>
        </w:rPr>
        <w:t xml:space="preserve">’) to the </w:t>
      </w:r>
      <w:r w:rsidR="004E2AF3" w:rsidRPr="00E34D92">
        <w:rPr>
          <w:rFonts w:asciiTheme="minorHAnsi" w:hAnsiTheme="minorHAnsi" w:cstheme="minorHAnsi"/>
          <w:sz w:val="20"/>
          <w:szCs w:val="20"/>
        </w:rPr>
        <w:t>Steering Group</w:t>
      </w:r>
      <w:r w:rsidR="00995280" w:rsidRPr="00E34D92">
        <w:rPr>
          <w:rFonts w:asciiTheme="minorHAnsi" w:hAnsiTheme="minorHAnsi" w:cstheme="minorHAnsi"/>
          <w:sz w:val="20"/>
          <w:szCs w:val="20"/>
        </w:rPr>
        <w:t>.</w:t>
      </w:r>
      <w:bookmarkEnd w:id="48"/>
      <w:r w:rsidR="00995280" w:rsidRPr="00E34D92">
        <w:rPr>
          <w:rFonts w:asciiTheme="minorHAnsi" w:hAnsiTheme="minorHAnsi" w:cstheme="minorHAnsi"/>
          <w:sz w:val="20"/>
          <w:szCs w:val="20"/>
        </w:rPr>
        <w:t xml:space="preserve"> </w:t>
      </w:r>
      <w:r w:rsidR="002F118F" w:rsidRPr="00E34D92">
        <w:rPr>
          <w:rFonts w:asciiTheme="minorHAnsi" w:hAnsiTheme="minorHAnsi" w:cstheme="minorHAnsi"/>
          <w:sz w:val="20"/>
          <w:szCs w:val="20"/>
        </w:rPr>
        <w:t>Each Party may change its Delegate on reasonable notice in writing to the other Parties.</w:t>
      </w:r>
      <w:bookmarkEnd w:id="49"/>
      <w:r w:rsidR="002F118F" w:rsidRPr="00E34D92">
        <w:rPr>
          <w:rFonts w:asciiTheme="minorHAnsi" w:hAnsiTheme="minorHAnsi" w:cstheme="minorHAnsi"/>
          <w:sz w:val="20"/>
          <w:szCs w:val="20"/>
        </w:rPr>
        <w:t xml:space="preserve">  </w:t>
      </w:r>
    </w:p>
    <w:p w14:paraId="5FD54C83" w14:textId="4D82FAED"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Parties agree to organise the co-ordination and decision-making process for the implementation of the Project during the Term in accordance with the </w:t>
      </w:r>
      <w:r w:rsidR="00CB6F13">
        <w:rPr>
          <w:rFonts w:asciiTheme="minorHAnsi" w:hAnsiTheme="minorHAnsi" w:cstheme="minorHAnsi"/>
          <w:sz w:val="20"/>
          <w:szCs w:val="20"/>
        </w:rPr>
        <w:t>provisions</w:t>
      </w:r>
      <w:r w:rsidRPr="00E34D92">
        <w:rPr>
          <w:rFonts w:asciiTheme="minorHAnsi" w:hAnsiTheme="minorHAnsi" w:cstheme="minorHAnsi"/>
          <w:sz w:val="20"/>
          <w:szCs w:val="20"/>
        </w:rPr>
        <w:t xml:space="preserve"> set out in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_Ref89247699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3</w:t>
      </w:r>
      <w:r w:rsidR="00B37BBB">
        <w:rPr>
          <w:rFonts w:asciiTheme="minorHAnsi" w:hAnsiTheme="minorHAnsi" w:cstheme="minorHAnsi"/>
          <w:sz w:val="20"/>
          <w:szCs w:val="20"/>
        </w:rPr>
        <w:fldChar w:fldCharType="end"/>
      </w:r>
      <w:r w:rsidR="00B37BBB">
        <w:rPr>
          <w:rFonts w:asciiTheme="minorHAnsi" w:hAnsiTheme="minorHAnsi" w:cstheme="minorHAnsi"/>
          <w:sz w:val="20"/>
          <w:szCs w:val="20"/>
        </w:rPr>
        <w:t xml:space="preserve"> </w:t>
      </w:r>
      <w:r w:rsidRPr="00E34D92">
        <w:rPr>
          <w:rFonts w:asciiTheme="minorHAnsi" w:hAnsiTheme="minorHAnsi" w:cstheme="minorHAnsi"/>
          <w:sz w:val="20"/>
          <w:szCs w:val="20"/>
        </w:rPr>
        <w:t xml:space="preserve">Governance. </w:t>
      </w:r>
    </w:p>
    <w:p w14:paraId="14E53866" w14:textId="408DFE1D"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Lead Party and each Delegate shall be responsible for their respective obligations set out in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_Ref89247699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3</w:t>
      </w:r>
      <w:r w:rsidR="00B37BBB">
        <w:rPr>
          <w:rFonts w:asciiTheme="minorHAnsi" w:hAnsiTheme="minorHAnsi" w:cstheme="minorHAnsi"/>
          <w:sz w:val="20"/>
          <w:szCs w:val="20"/>
        </w:rPr>
        <w:fldChar w:fldCharType="end"/>
      </w:r>
      <w:r w:rsidR="00B37BBB" w:rsidRPr="00E34D92">
        <w:rPr>
          <w:rFonts w:asciiTheme="minorHAnsi" w:hAnsiTheme="minorHAnsi" w:cstheme="minorHAnsi"/>
          <w:sz w:val="20"/>
          <w:szCs w:val="20"/>
        </w:rPr>
        <w:t xml:space="preserve"> </w:t>
      </w:r>
      <w:r w:rsidRPr="00E34D92">
        <w:rPr>
          <w:rFonts w:asciiTheme="minorHAnsi" w:hAnsiTheme="minorHAnsi" w:cstheme="minorHAnsi"/>
          <w:sz w:val="20"/>
          <w:szCs w:val="20"/>
        </w:rPr>
        <w:t>(Governance) in relation to governance of the Project.</w:t>
      </w:r>
    </w:p>
    <w:p w14:paraId="38B16FBB"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The Lead Party shall not be entitled to act or to make legally binding declarations on behalf of any other Party.</w:t>
      </w:r>
    </w:p>
    <w:p w14:paraId="0A182823"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Meetings and minutes of all committees shall be in English.</w:t>
      </w:r>
    </w:p>
    <w:p w14:paraId="5BC879F7"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50" w:name="_Ref137160897"/>
      <w:bookmarkStart w:id="51" w:name="_Toc137454314"/>
      <w:bookmarkStart w:id="52" w:name="_Toc90592160"/>
      <w:r w:rsidRPr="00E34D92">
        <w:rPr>
          <w:rFonts w:asciiTheme="minorHAnsi" w:eastAsia="Times New Roman" w:hAnsiTheme="minorHAnsi" w:cstheme="minorHAnsi"/>
          <w:kern w:val="28"/>
          <w:sz w:val="20"/>
          <w:szCs w:val="20"/>
        </w:rPr>
        <w:t>Addition of New Parties</w:t>
      </w:r>
      <w:bookmarkEnd w:id="50"/>
      <w:bookmarkEnd w:id="51"/>
    </w:p>
    <w:p w14:paraId="34FBDBDD" w14:textId="4209B2AC" w:rsidR="00995280" w:rsidRPr="00E34D92" w:rsidRDefault="00995280" w:rsidP="005908C9">
      <w:pPr>
        <w:pStyle w:val="Level2Number"/>
        <w:numPr>
          <w:ilvl w:val="1"/>
          <w:numId w:val="34"/>
        </w:numPr>
        <w:rPr>
          <w:rFonts w:asciiTheme="minorHAnsi" w:hAnsiTheme="minorHAnsi" w:cstheme="minorHAnsi"/>
          <w:sz w:val="20"/>
          <w:szCs w:val="20"/>
        </w:rPr>
      </w:pPr>
      <w:bookmarkStart w:id="53" w:name="_Ref105415351"/>
      <w:r w:rsidRPr="00E34D92">
        <w:rPr>
          <w:rFonts w:asciiTheme="minorHAnsi" w:hAnsiTheme="minorHAnsi" w:cstheme="minorHAnsi"/>
          <w:sz w:val="20"/>
          <w:szCs w:val="20"/>
        </w:rPr>
        <w:t>New parties may join the Project with the unanimous agreement of all Parties</w:t>
      </w:r>
      <w:r w:rsidR="00084051">
        <w:rPr>
          <w:rFonts w:asciiTheme="minorHAnsi" w:hAnsiTheme="minorHAnsi" w:cstheme="minorHAnsi"/>
          <w:sz w:val="20"/>
          <w:szCs w:val="20"/>
        </w:rPr>
        <w:t xml:space="preserve"> acting reasonably and in accordance with Applicable Law</w:t>
      </w:r>
      <w:r w:rsidRPr="00E34D92">
        <w:rPr>
          <w:rFonts w:asciiTheme="minorHAnsi" w:hAnsiTheme="minorHAnsi" w:cstheme="minorHAnsi"/>
          <w:sz w:val="20"/>
          <w:szCs w:val="20"/>
        </w:rPr>
        <w:t xml:space="preserve"> subject to Clause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_Ref102754685 \r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7.2</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w:t>
      </w:r>
      <w:bookmarkEnd w:id="53"/>
    </w:p>
    <w:p w14:paraId="3D2E6CAD" w14:textId="0566B9EE" w:rsidR="00995280" w:rsidRPr="00E34D92" w:rsidRDefault="00995280" w:rsidP="005908C9">
      <w:pPr>
        <w:pStyle w:val="Level2Number"/>
        <w:numPr>
          <w:ilvl w:val="1"/>
          <w:numId w:val="34"/>
        </w:numPr>
        <w:rPr>
          <w:rFonts w:asciiTheme="minorHAnsi" w:hAnsiTheme="minorHAnsi" w:cstheme="minorHAnsi"/>
          <w:sz w:val="20"/>
          <w:szCs w:val="20"/>
        </w:rPr>
      </w:pPr>
      <w:bookmarkStart w:id="54" w:name="_Ref102754685"/>
      <w:r w:rsidRPr="00E34D92">
        <w:rPr>
          <w:rFonts w:asciiTheme="minorHAnsi" w:eastAsia="Times New Roman" w:hAnsiTheme="minorHAnsi" w:cstheme="minorHAnsi"/>
          <w:sz w:val="20"/>
          <w:szCs w:val="20"/>
        </w:rPr>
        <w:t xml:space="preserve">New parties shall be bound by the terms of this Agreement and such other conditions as the </w:t>
      </w:r>
      <w:r w:rsidR="008204D2" w:rsidRPr="00E34D92">
        <w:rPr>
          <w:rFonts w:asciiTheme="minorHAnsi" w:eastAsia="Times New Roman" w:hAnsiTheme="minorHAnsi" w:cstheme="minorHAnsi"/>
          <w:sz w:val="20"/>
          <w:szCs w:val="20"/>
        </w:rPr>
        <w:t>Steering</w:t>
      </w:r>
      <w:r w:rsidRPr="00E34D92">
        <w:rPr>
          <w:rFonts w:asciiTheme="minorHAnsi" w:eastAsia="Times New Roman" w:hAnsiTheme="minorHAnsi" w:cstheme="minorHAnsi"/>
          <w:sz w:val="20"/>
          <w:szCs w:val="20"/>
        </w:rPr>
        <w:t xml:space="preserve"> Group may specify.  New parties may be required to pay a</w:t>
      </w:r>
      <w:r w:rsidR="00084051" w:rsidRPr="00084051">
        <w:t xml:space="preserve"> </w:t>
      </w:r>
      <w:r w:rsidR="00084051">
        <w:rPr>
          <w:rFonts w:asciiTheme="minorHAnsi" w:eastAsia="Times New Roman" w:hAnsiTheme="minorHAnsi" w:cstheme="minorHAnsi"/>
          <w:sz w:val="20"/>
          <w:szCs w:val="20"/>
        </w:rPr>
        <w:t>f</w:t>
      </w:r>
      <w:r w:rsidR="00084051" w:rsidRPr="00084051">
        <w:rPr>
          <w:rFonts w:asciiTheme="minorHAnsi" w:eastAsia="Times New Roman" w:hAnsiTheme="minorHAnsi" w:cstheme="minorHAnsi"/>
          <w:sz w:val="20"/>
          <w:szCs w:val="20"/>
        </w:rPr>
        <w:t xml:space="preserve">inancial </w:t>
      </w:r>
      <w:r w:rsidR="00084051">
        <w:rPr>
          <w:rFonts w:asciiTheme="minorHAnsi" w:eastAsia="Times New Roman" w:hAnsiTheme="minorHAnsi" w:cstheme="minorHAnsi"/>
          <w:sz w:val="20"/>
          <w:szCs w:val="20"/>
        </w:rPr>
        <w:t>c</w:t>
      </w:r>
      <w:r w:rsidR="00084051" w:rsidRPr="00084051">
        <w:rPr>
          <w:rFonts w:asciiTheme="minorHAnsi" w:eastAsia="Times New Roman" w:hAnsiTheme="minorHAnsi" w:cstheme="minorHAnsi"/>
          <w:sz w:val="20"/>
          <w:szCs w:val="20"/>
        </w:rPr>
        <w:t xml:space="preserve">ontribution and/or make an </w:t>
      </w:r>
      <w:r w:rsidR="00084051">
        <w:rPr>
          <w:rFonts w:asciiTheme="minorHAnsi" w:eastAsia="Times New Roman" w:hAnsiTheme="minorHAnsi" w:cstheme="minorHAnsi"/>
          <w:sz w:val="20"/>
          <w:szCs w:val="20"/>
        </w:rPr>
        <w:t>i</w:t>
      </w:r>
      <w:r w:rsidR="00084051" w:rsidRPr="00084051">
        <w:rPr>
          <w:rFonts w:asciiTheme="minorHAnsi" w:eastAsia="Times New Roman" w:hAnsiTheme="minorHAnsi" w:cstheme="minorHAnsi"/>
          <w:sz w:val="20"/>
          <w:szCs w:val="20"/>
        </w:rPr>
        <w:t>n-</w:t>
      </w:r>
      <w:r w:rsidR="00084051">
        <w:rPr>
          <w:rFonts w:asciiTheme="minorHAnsi" w:eastAsia="Times New Roman" w:hAnsiTheme="minorHAnsi" w:cstheme="minorHAnsi"/>
          <w:sz w:val="20"/>
          <w:szCs w:val="20"/>
        </w:rPr>
        <w:t>k</w:t>
      </w:r>
      <w:r w:rsidR="00084051" w:rsidRPr="00084051">
        <w:rPr>
          <w:rFonts w:asciiTheme="minorHAnsi" w:eastAsia="Times New Roman" w:hAnsiTheme="minorHAnsi" w:cstheme="minorHAnsi"/>
          <w:sz w:val="20"/>
          <w:szCs w:val="20"/>
        </w:rPr>
        <w:t xml:space="preserve">ind </w:t>
      </w:r>
      <w:r w:rsidR="00084051">
        <w:rPr>
          <w:rFonts w:asciiTheme="minorHAnsi" w:eastAsia="Times New Roman" w:hAnsiTheme="minorHAnsi" w:cstheme="minorHAnsi"/>
          <w:sz w:val="20"/>
          <w:szCs w:val="20"/>
        </w:rPr>
        <w:t>c</w:t>
      </w:r>
      <w:r w:rsidR="00084051" w:rsidRPr="00084051">
        <w:rPr>
          <w:rFonts w:asciiTheme="minorHAnsi" w:eastAsia="Times New Roman" w:hAnsiTheme="minorHAnsi" w:cstheme="minorHAnsi"/>
          <w:sz w:val="20"/>
          <w:szCs w:val="20"/>
        </w:rPr>
        <w:t>ontribution</w:t>
      </w:r>
      <w:r w:rsidRPr="00E34D92">
        <w:rPr>
          <w:rFonts w:asciiTheme="minorHAnsi" w:eastAsia="Times New Roman" w:hAnsiTheme="minorHAnsi" w:cstheme="minorHAnsi"/>
          <w:sz w:val="20"/>
          <w:szCs w:val="20"/>
        </w:rPr>
        <w:t xml:space="preserve"> sum towards the cost of the Project, the level of which will be determined by the </w:t>
      </w:r>
      <w:r w:rsidR="008204D2" w:rsidRPr="00E34D92">
        <w:rPr>
          <w:rFonts w:asciiTheme="minorHAnsi" w:eastAsia="Times New Roman" w:hAnsiTheme="minorHAnsi" w:cstheme="minorHAnsi"/>
          <w:sz w:val="20"/>
          <w:szCs w:val="20"/>
        </w:rPr>
        <w:t>Steering</w:t>
      </w:r>
      <w:r w:rsidR="00084051">
        <w:rPr>
          <w:rFonts w:asciiTheme="minorHAnsi" w:eastAsia="Times New Roman" w:hAnsiTheme="minorHAnsi" w:cstheme="minorHAnsi"/>
          <w:sz w:val="20"/>
          <w:szCs w:val="20"/>
        </w:rPr>
        <w:t xml:space="preserve"> Group</w:t>
      </w:r>
      <w:r w:rsidRPr="00E34D92">
        <w:rPr>
          <w:rFonts w:asciiTheme="minorHAnsi" w:eastAsia="Times New Roman" w:hAnsiTheme="minorHAnsi" w:cstheme="minorHAnsi"/>
          <w:sz w:val="20"/>
          <w:szCs w:val="20"/>
        </w:rPr>
        <w:t>.  Factors determining such sum may include (without limitation) the future contribution of the new party and the benefit accruing to the new party on joining the Project</w:t>
      </w:r>
      <w:r w:rsidR="00084051" w:rsidRPr="00084051">
        <w:t xml:space="preserve"> </w:t>
      </w:r>
      <w:r w:rsidR="00084051" w:rsidRPr="00084051">
        <w:rPr>
          <w:rFonts w:asciiTheme="minorHAnsi" w:eastAsia="Times New Roman" w:hAnsiTheme="minorHAnsi" w:cstheme="minorHAnsi"/>
          <w:sz w:val="20"/>
          <w:szCs w:val="20"/>
        </w:rPr>
        <w:t>and the Project Plan</w:t>
      </w:r>
      <w:r w:rsidR="00084051">
        <w:rPr>
          <w:rFonts w:asciiTheme="minorHAnsi" w:eastAsia="Times New Roman" w:hAnsiTheme="minorHAnsi" w:cstheme="minorHAnsi"/>
          <w:sz w:val="20"/>
          <w:szCs w:val="20"/>
        </w:rPr>
        <w:t xml:space="preserve"> and Schedule</w:t>
      </w:r>
      <w:r w:rsidR="00F64D6C">
        <w:rPr>
          <w:rFonts w:asciiTheme="minorHAnsi" w:eastAsia="Times New Roman" w:hAnsiTheme="minorHAnsi" w:cstheme="minorHAnsi"/>
          <w:sz w:val="20"/>
          <w:szCs w:val="20"/>
        </w:rPr>
        <w:t xml:space="preserve">s </w:t>
      </w:r>
      <w:r w:rsidR="006D7428">
        <w:rPr>
          <w:rFonts w:asciiTheme="minorHAnsi" w:eastAsia="Times New Roman" w:hAnsiTheme="minorHAnsi" w:cstheme="minorHAnsi"/>
          <w:sz w:val="20"/>
          <w:szCs w:val="20"/>
        </w:rPr>
        <w:t>1</w:t>
      </w:r>
      <w:r w:rsidR="00F64D6C">
        <w:rPr>
          <w:rFonts w:asciiTheme="minorHAnsi" w:eastAsia="Times New Roman" w:hAnsiTheme="minorHAnsi" w:cstheme="minorHAnsi"/>
          <w:sz w:val="20"/>
          <w:szCs w:val="20"/>
        </w:rPr>
        <w:t xml:space="preserve"> and</w:t>
      </w:r>
      <w:r w:rsidR="00084051">
        <w:rPr>
          <w:rFonts w:asciiTheme="minorHAnsi" w:eastAsia="Times New Roman" w:hAnsiTheme="minorHAnsi" w:cstheme="minorHAnsi"/>
          <w:sz w:val="20"/>
          <w:szCs w:val="20"/>
        </w:rPr>
        <w:t xml:space="preserve"> </w:t>
      </w:r>
      <w:r w:rsidR="006D7428">
        <w:rPr>
          <w:rFonts w:asciiTheme="minorHAnsi" w:eastAsia="Times New Roman" w:hAnsiTheme="minorHAnsi" w:cstheme="minorHAnsi"/>
          <w:sz w:val="20"/>
          <w:szCs w:val="20"/>
        </w:rPr>
        <w:fldChar w:fldCharType="begin"/>
      </w:r>
      <w:r w:rsidR="006D7428">
        <w:rPr>
          <w:rFonts w:asciiTheme="minorHAnsi" w:eastAsia="Times New Roman" w:hAnsiTheme="minorHAnsi" w:cstheme="minorHAnsi"/>
          <w:sz w:val="20"/>
          <w:szCs w:val="20"/>
        </w:rPr>
        <w:instrText xml:space="preserve"> REF _Ref132904434 \r \h </w:instrText>
      </w:r>
      <w:r w:rsidR="006D7428">
        <w:rPr>
          <w:rFonts w:asciiTheme="minorHAnsi" w:eastAsia="Times New Roman" w:hAnsiTheme="minorHAnsi" w:cstheme="minorHAnsi"/>
          <w:sz w:val="20"/>
          <w:szCs w:val="20"/>
        </w:rPr>
      </w:r>
      <w:r w:rsidR="006D7428">
        <w:rPr>
          <w:rFonts w:asciiTheme="minorHAnsi" w:eastAsia="Times New Roman" w:hAnsiTheme="minorHAnsi" w:cstheme="minorHAnsi"/>
          <w:sz w:val="20"/>
          <w:szCs w:val="20"/>
        </w:rPr>
        <w:fldChar w:fldCharType="separate"/>
      </w:r>
      <w:r w:rsidR="001D3811">
        <w:rPr>
          <w:rFonts w:asciiTheme="minorHAnsi" w:eastAsia="Times New Roman" w:hAnsiTheme="minorHAnsi" w:cstheme="minorHAnsi"/>
          <w:sz w:val="20"/>
          <w:szCs w:val="20"/>
          <w:cs/>
        </w:rPr>
        <w:t>‎</w:t>
      </w:r>
      <w:r w:rsidR="001D3811">
        <w:rPr>
          <w:rFonts w:asciiTheme="minorHAnsi" w:eastAsia="Times New Roman" w:hAnsiTheme="minorHAnsi" w:cstheme="minorHAnsi"/>
          <w:sz w:val="20"/>
          <w:szCs w:val="20"/>
        </w:rPr>
        <w:t>Schedule 2</w:t>
      </w:r>
      <w:r w:rsidR="006D7428">
        <w:rPr>
          <w:rFonts w:asciiTheme="minorHAnsi" w:eastAsia="Times New Roman" w:hAnsiTheme="minorHAnsi" w:cstheme="minorHAnsi"/>
          <w:sz w:val="20"/>
          <w:szCs w:val="20"/>
        </w:rPr>
        <w:fldChar w:fldCharType="end"/>
      </w:r>
      <w:r w:rsidR="00084051" w:rsidRPr="00084051">
        <w:rPr>
          <w:rFonts w:asciiTheme="minorHAnsi" w:eastAsia="Times New Roman" w:hAnsiTheme="minorHAnsi" w:cstheme="minorHAnsi"/>
          <w:sz w:val="20"/>
          <w:szCs w:val="20"/>
        </w:rPr>
        <w:t xml:space="preserve"> shall be adjusted accordingly.</w:t>
      </w:r>
      <w:bookmarkEnd w:id="54"/>
      <w:r w:rsidR="000B7EA9" w:rsidRPr="00E34D92">
        <w:rPr>
          <w:rFonts w:asciiTheme="minorHAnsi" w:eastAsia="Times New Roman" w:hAnsiTheme="minorHAnsi" w:cstheme="minorHAnsi"/>
          <w:sz w:val="20"/>
          <w:szCs w:val="20"/>
        </w:rPr>
        <w:t xml:space="preserve"> </w:t>
      </w:r>
    </w:p>
    <w:p w14:paraId="65484CE8" w14:textId="0C2A02B7" w:rsidR="000B7EA9" w:rsidRPr="00E34D92" w:rsidRDefault="000B7EA9" w:rsidP="005908C9">
      <w:pPr>
        <w:pStyle w:val="Level2Number"/>
        <w:numPr>
          <w:ilvl w:val="1"/>
          <w:numId w:val="34"/>
        </w:numPr>
        <w:rPr>
          <w:rFonts w:asciiTheme="minorHAnsi" w:hAnsiTheme="minorHAnsi" w:cstheme="minorHAnsi"/>
          <w:sz w:val="20"/>
          <w:szCs w:val="20"/>
        </w:rPr>
      </w:pPr>
      <w:r w:rsidRPr="00E34D92">
        <w:rPr>
          <w:rFonts w:asciiTheme="minorHAnsi" w:eastAsia="Times New Roman" w:hAnsiTheme="minorHAnsi" w:cstheme="minorHAnsi"/>
          <w:sz w:val="20"/>
          <w:szCs w:val="20"/>
        </w:rPr>
        <w:t xml:space="preserve">Where a new party </w:t>
      </w:r>
      <w:r w:rsidR="00324213" w:rsidRPr="00E34D92">
        <w:rPr>
          <w:rFonts w:asciiTheme="minorHAnsi" w:eastAsia="Times New Roman" w:hAnsiTheme="minorHAnsi" w:cstheme="minorHAnsi"/>
          <w:sz w:val="20"/>
          <w:szCs w:val="20"/>
        </w:rPr>
        <w:t>joins a Project</w:t>
      </w:r>
      <w:r w:rsidR="00F64D6C">
        <w:rPr>
          <w:rFonts w:asciiTheme="minorHAnsi" w:eastAsia="Times New Roman" w:hAnsiTheme="minorHAnsi" w:cstheme="minorHAnsi"/>
          <w:sz w:val="20"/>
          <w:szCs w:val="20"/>
        </w:rPr>
        <w:t xml:space="preserve"> that has been approved pursuant to </w:t>
      </w:r>
      <w:r w:rsidR="00832FDD">
        <w:rPr>
          <w:rFonts w:asciiTheme="minorHAnsi" w:eastAsia="Times New Roman" w:hAnsiTheme="minorHAnsi" w:cstheme="minorHAnsi"/>
          <w:sz w:val="20"/>
          <w:szCs w:val="20"/>
        </w:rPr>
        <w:t>C</w:t>
      </w:r>
      <w:r w:rsidR="00F64D6C">
        <w:rPr>
          <w:rFonts w:asciiTheme="minorHAnsi" w:eastAsia="Times New Roman" w:hAnsiTheme="minorHAnsi" w:cstheme="minorHAnsi"/>
          <w:sz w:val="20"/>
          <w:szCs w:val="20"/>
        </w:rPr>
        <w:t xml:space="preserve">lause </w:t>
      </w:r>
      <w:r w:rsidR="00F63AD6">
        <w:rPr>
          <w:rFonts w:asciiTheme="minorHAnsi" w:eastAsia="Times New Roman" w:hAnsiTheme="minorHAnsi" w:cstheme="minorHAnsi"/>
          <w:sz w:val="20"/>
          <w:szCs w:val="20"/>
        </w:rPr>
        <w:fldChar w:fldCharType="begin"/>
      </w:r>
      <w:r w:rsidR="00F63AD6">
        <w:rPr>
          <w:rFonts w:asciiTheme="minorHAnsi" w:eastAsia="Times New Roman" w:hAnsiTheme="minorHAnsi" w:cstheme="minorHAnsi"/>
          <w:sz w:val="20"/>
          <w:szCs w:val="20"/>
        </w:rPr>
        <w:instrText xml:space="preserve"> REF _Ref105415351 \r \h </w:instrText>
      </w:r>
      <w:r w:rsidR="00F63AD6">
        <w:rPr>
          <w:rFonts w:asciiTheme="minorHAnsi" w:eastAsia="Times New Roman" w:hAnsiTheme="minorHAnsi" w:cstheme="minorHAnsi"/>
          <w:sz w:val="20"/>
          <w:szCs w:val="20"/>
        </w:rPr>
      </w:r>
      <w:r w:rsidR="00F63AD6">
        <w:rPr>
          <w:rFonts w:asciiTheme="minorHAnsi" w:eastAsia="Times New Roman" w:hAnsiTheme="minorHAnsi" w:cstheme="minorHAnsi"/>
          <w:sz w:val="20"/>
          <w:szCs w:val="20"/>
        </w:rPr>
        <w:fldChar w:fldCharType="separate"/>
      </w:r>
      <w:r w:rsidR="001D3811">
        <w:rPr>
          <w:rFonts w:asciiTheme="minorHAnsi" w:eastAsia="Times New Roman" w:hAnsiTheme="minorHAnsi" w:cstheme="minorHAnsi"/>
          <w:sz w:val="20"/>
          <w:szCs w:val="20"/>
          <w:cs/>
        </w:rPr>
        <w:t>‎</w:t>
      </w:r>
      <w:r w:rsidR="001D3811">
        <w:rPr>
          <w:rFonts w:asciiTheme="minorHAnsi" w:eastAsia="Times New Roman" w:hAnsiTheme="minorHAnsi" w:cstheme="minorHAnsi"/>
          <w:sz w:val="20"/>
          <w:szCs w:val="20"/>
        </w:rPr>
        <w:t>7.1</w:t>
      </w:r>
      <w:r w:rsidR="00F63AD6">
        <w:rPr>
          <w:rFonts w:asciiTheme="minorHAnsi" w:eastAsia="Times New Roman" w:hAnsiTheme="minorHAnsi" w:cstheme="minorHAnsi"/>
          <w:sz w:val="20"/>
          <w:szCs w:val="20"/>
        </w:rPr>
        <w:fldChar w:fldCharType="end"/>
      </w:r>
      <w:r w:rsidR="00F64D6C">
        <w:rPr>
          <w:rFonts w:asciiTheme="minorHAnsi" w:eastAsia="Times New Roman" w:hAnsiTheme="minorHAnsi" w:cstheme="minorHAnsi"/>
          <w:sz w:val="20"/>
          <w:szCs w:val="20"/>
        </w:rPr>
        <w:t xml:space="preserve"> then </w:t>
      </w:r>
      <w:r w:rsidR="00324213" w:rsidRPr="00E34D92">
        <w:rPr>
          <w:rFonts w:asciiTheme="minorHAnsi" w:eastAsia="Times New Roman" w:hAnsiTheme="minorHAnsi" w:cstheme="minorHAnsi"/>
          <w:sz w:val="20"/>
          <w:szCs w:val="20"/>
        </w:rPr>
        <w:t xml:space="preserve">the </w:t>
      </w:r>
      <w:r w:rsidR="006012D1">
        <w:rPr>
          <w:rFonts w:asciiTheme="minorHAnsi" w:eastAsia="Times New Roman" w:hAnsiTheme="minorHAnsi" w:cstheme="minorHAnsi"/>
          <w:sz w:val="20"/>
          <w:szCs w:val="20"/>
        </w:rPr>
        <w:t xml:space="preserve">Parties (including the </w:t>
      </w:r>
      <w:r w:rsidR="00324213" w:rsidRPr="00E34D92">
        <w:rPr>
          <w:rFonts w:asciiTheme="minorHAnsi" w:eastAsia="Times New Roman" w:hAnsiTheme="minorHAnsi" w:cstheme="minorHAnsi"/>
          <w:sz w:val="20"/>
          <w:szCs w:val="20"/>
        </w:rPr>
        <w:t>new party</w:t>
      </w:r>
      <w:r w:rsidR="006012D1">
        <w:rPr>
          <w:rFonts w:asciiTheme="minorHAnsi" w:eastAsia="Times New Roman" w:hAnsiTheme="minorHAnsi" w:cstheme="minorHAnsi"/>
          <w:sz w:val="20"/>
          <w:szCs w:val="20"/>
        </w:rPr>
        <w:t>)</w:t>
      </w:r>
      <w:r w:rsidR="00324213" w:rsidRPr="00E34D92">
        <w:rPr>
          <w:rFonts w:asciiTheme="minorHAnsi" w:eastAsia="Times New Roman" w:hAnsiTheme="minorHAnsi" w:cstheme="minorHAnsi"/>
          <w:sz w:val="20"/>
          <w:szCs w:val="20"/>
        </w:rPr>
        <w:t xml:space="preserve"> </w:t>
      </w:r>
      <w:r w:rsidR="00324213" w:rsidRPr="00F87F17">
        <w:rPr>
          <w:rFonts w:asciiTheme="minorHAnsi" w:eastAsia="Times New Roman" w:hAnsiTheme="minorHAnsi" w:cstheme="minorHAnsi"/>
          <w:sz w:val="20"/>
          <w:szCs w:val="20"/>
        </w:rPr>
        <w:t xml:space="preserve">shall </w:t>
      </w:r>
      <w:r w:rsidR="00315C6B">
        <w:rPr>
          <w:rFonts w:ascii="Arial" w:hAnsi="Arial" w:cs="Arial"/>
          <w:szCs w:val="22"/>
        </w:rPr>
        <w:t>acting in good faith</w:t>
      </w:r>
      <w:r w:rsidR="00C31B02">
        <w:rPr>
          <w:rFonts w:ascii="Arial" w:hAnsi="Arial" w:cs="Arial"/>
          <w:szCs w:val="22"/>
        </w:rPr>
        <w:t xml:space="preserve"> agree and</w:t>
      </w:r>
      <w:r w:rsidR="00315C6B">
        <w:rPr>
          <w:rFonts w:ascii="Arial" w:hAnsi="Arial" w:cs="Arial"/>
          <w:szCs w:val="22"/>
        </w:rPr>
        <w:t xml:space="preserve"> promptly </w:t>
      </w:r>
      <w:r w:rsidR="00C31B02">
        <w:rPr>
          <w:rFonts w:ascii="Arial" w:hAnsi="Arial" w:cs="Arial"/>
          <w:szCs w:val="22"/>
        </w:rPr>
        <w:t xml:space="preserve"> </w:t>
      </w:r>
      <w:r w:rsidR="00637946" w:rsidRPr="00B27ABB">
        <w:rPr>
          <w:rFonts w:ascii="Arial" w:hAnsi="Arial" w:cs="Arial"/>
          <w:szCs w:val="22"/>
        </w:rPr>
        <w:t>execute all documents</w:t>
      </w:r>
      <w:r w:rsidR="00C31B02">
        <w:rPr>
          <w:rFonts w:ascii="Arial" w:hAnsi="Arial" w:cs="Arial"/>
          <w:szCs w:val="22"/>
        </w:rPr>
        <w:t xml:space="preserve"> (such as a variation or novation agreement) </w:t>
      </w:r>
      <w:r w:rsidR="00637946" w:rsidRPr="00B27ABB">
        <w:rPr>
          <w:rFonts w:ascii="Arial" w:hAnsi="Arial" w:cs="Arial"/>
          <w:szCs w:val="22"/>
        </w:rPr>
        <w:t xml:space="preserve"> required to give effect </w:t>
      </w:r>
      <w:r w:rsidR="00F77BE6">
        <w:rPr>
          <w:rFonts w:ascii="Arial" w:hAnsi="Arial" w:cs="Arial"/>
          <w:szCs w:val="22"/>
        </w:rPr>
        <w:t>to such change</w:t>
      </w:r>
      <w:r w:rsidR="00674DDC">
        <w:rPr>
          <w:rFonts w:asciiTheme="minorHAnsi" w:eastAsia="Times New Roman" w:hAnsiTheme="minorHAnsi" w:cstheme="minorHAnsi"/>
          <w:sz w:val="20"/>
          <w:szCs w:val="20"/>
        </w:rPr>
        <w:t>.</w:t>
      </w:r>
      <w:r w:rsidR="00324213" w:rsidRPr="00E34D92">
        <w:rPr>
          <w:rFonts w:asciiTheme="minorHAnsi" w:eastAsia="Times New Roman" w:hAnsiTheme="minorHAnsi" w:cstheme="minorHAnsi"/>
          <w:sz w:val="20"/>
          <w:szCs w:val="20"/>
        </w:rPr>
        <w:t>.</w:t>
      </w:r>
    </w:p>
    <w:p w14:paraId="390BF5F3"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55" w:name="_Ref137160979"/>
      <w:bookmarkStart w:id="56" w:name="_Toc137454315"/>
      <w:r w:rsidRPr="00E34D92">
        <w:rPr>
          <w:rFonts w:asciiTheme="minorHAnsi" w:eastAsia="Times New Roman" w:hAnsiTheme="minorHAnsi" w:cstheme="minorHAnsi"/>
          <w:caps/>
          <w:kern w:val="28"/>
          <w:sz w:val="20"/>
          <w:szCs w:val="20"/>
        </w:rPr>
        <w:t>W</w:t>
      </w:r>
      <w:r w:rsidRPr="00E34D92">
        <w:rPr>
          <w:rFonts w:asciiTheme="minorHAnsi" w:eastAsia="Times New Roman" w:hAnsiTheme="minorHAnsi" w:cstheme="minorHAnsi"/>
          <w:kern w:val="28"/>
          <w:sz w:val="20"/>
          <w:szCs w:val="20"/>
        </w:rPr>
        <w:t>ithdrawals</w:t>
      </w:r>
      <w:bookmarkEnd w:id="55"/>
      <w:bookmarkEnd w:id="56"/>
    </w:p>
    <w:p w14:paraId="4E73EC66" w14:textId="64ED9FC1" w:rsidR="00297C8C" w:rsidRPr="00E34D92" w:rsidRDefault="00995280" w:rsidP="005908C9">
      <w:pPr>
        <w:pStyle w:val="Level2Number"/>
        <w:numPr>
          <w:ilvl w:val="1"/>
          <w:numId w:val="34"/>
        </w:numPr>
        <w:rPr>
          <w:rFonts w:asciiTheme="minorHAnsi" w:hAnsiTheme="minorHAnsi" w:cstheme="minorHAnsi"/>
          <w:sz w:val="20"/>
          <w:szCs w:val="20"/>
        </w:rPr>
      </w:pPr>
      <w:bookmarkStart w:id="57" w:name="_Ref102754916"/>
      <w:r w:rsidRPr="00E34D92">
        <w:rPr>
          <w:rFonts w:asciiTheme="minorHAnsi" w:hAnsiTheme="minorHAnsi" w:cstheme="minorHAnsi"/>
          <w:sz w:val="20"/>
          <w:szCs w:val="20"/>
        </w:rPr>
        <w:t>Any Party (the “</w:t>
      </w:r>
      <w:r w:rsidRPr="00E34D92">
        <w:rPr>
          <w:rFonts w:asciiTheme="minorHAnsi" w:hAnsiTheme="minorHAnsi" w:cstheme="minorHAnsi"/>
          <w:b/>
          <w:sz w:val="20"/>
          <w:szCs w:val="20"/>
        </w:rPr>
        <w:t>Withdrawing Party</w:t>
      </w:r>
      <w:r w:rsidRPr="00E34D92">
        <w:rPr>
          <w:rFonts w:asciiTheme="minorHAnsi" w:hAnsiTheme="minorHAnsi" w:cstheme="minorHAnsi"/>
          <w:sz w:val="20"/>
          <w:szCs w:val="20"/>
        </w:rPr>
        <w:t xml:space="preserve">”) may withdraw from the Project with the consent of the </w:t>
      </w:r>
      <w:r w:rsidR="00962FE3" w:rsidRPr="00E34D92">
        <w:rPr>
          <w:rFonts w:asciiTheme="minorHAnsi" w:hAnsiTheme="minorHAnsi" w:cstheme="minorHAnsi"/>
          <w:sz w:val="20"/>
          <w:szCs w:val="20"/>
        </w:rPr>
        <w:t>Lead Party (following consultation with the Steering Group)</w:t>
      </w:r>
      <w:r w:rsidRPr="00E34D92">
        <w:rPr>
          <w:rFonts w:asciiTheme="minorHAnsi" w:hAnsiTheme="minorHAnsi" w:cstheme="minorHAnsi"/>
          <w:sz w:val="20"/>
          <w:szCs w:val="20"/>
        </w:rPr>
        <w:t xml:space="preserve"> plus</w:t>
      </w:r>
      <w:r w:rsidR="00E22182" w:rsidRPr="00E34D92">
        <w:rPr>
          <w:rFonts w:asciiTheme="minorHAnsi" w:hAnsiTheme="minorHAnsi" w:cstheme="minorHAnsi"/>
          <w:sz w:val="20"/>
          <w:szCs w:val="20"/>
        </w:rPr>
        <w:t xml:space="preserve"> (after any such consent)</w:t>
      </w:r>
      <w:r w:rsidRPr="00E34D92">
        <w:rPr>
          <w:rFonts w:asciiTheme="minorHAnsi" w:hAnsiTheme="minorHAnsi" w:cstheme="minorHAnsi"/>
          <w:sz w:val="20"/>
          <w:szCs w:val="20"/>
        </w:rPr>
        <w:t xml:space="preserve"> three (3) months’ notice (in writing) and subject to such conditions as the </w:t>
      </w:r>
      <w:r w:rsidR="00962FE3" w:rsidRPr="00E34D92">
        <w:rPr>
          <w:rFonts w:asciiTheme="minorHAnsi" w:hAnsiTheme="minorHAnsi" w:cstheme="minorHAnsi"/>
          <w:sz w:val="20"/>
          <w:szCs w:val="20"/>
        </w:rPr>
        <w:t xml:space="preserve">Lead Party </w:t>
      </w:r>
      <w:r w:rsidRPr="00E34D92">
        <w:rPr>
          <w:rFonts w:asciiTheme="minorHAnsi" w:hAnsiTheme="minorHAnsi" w:cstheme="minorHAnsi"/>
          <w:sz w:val="20"/>
          <w:szCs w:val="20"/>
        </w:rPr>
        <w:t xml:space="preserve">may </w:t>
      </w:r>
      <w:r w:rsidR="008729EF" w:rsidRPr="00E34D92">
        <w:rPr>
          <w:rFonts w:asciiTheme="minorHAnsi" w:hAnsiTheme="minorHAnsi" w:cstheme="minorHAnsi"/>
          <w:sz w:val="20"/>
          <w:szCs w:val="20"/>
        </w:rPr>
        <w:t>decide</w:t>
      </w:r>
      <w:r w:rsidR="00297C8C" w:rsidRPr="00E34D92">
        <w:rPr>
          <w:rFonts w:asciiTheme="minorHAnsi" w:hAnsiTheme="minorHAnsi" w:cstheme="minorHAnsi"/>
          <w:sz w:val="20"/>
          <w:szCs w:val="20"/>
        </w:rPr>
        <w:t xml:space="preserve"> </w:t>
      </w:r>
      <w:r w:rsidR="00504A59">
        <w:rPr>
          <w:rFonts w:asciiTheme="minorHAnsi" w:hAnsiTheme="minorHAnsi" w:cstheme="minorHAnsi"/>
          <w:sz w:val="20"/>
          <w:szCs w:val="20"/>
        </w:rPr>
        <w:t xml:space="preserve">(acting reasonably) </w:t>
      </w:r>
      <w:r w:rsidR="00297C8C" w:rsidRPr="00E34D92">
        <w:rPr>
          <w:rFonts w:asciiTheme="minorHAnsi" w:hAnsiTheme="minorHAnsi" w:cstheme="minorHAnsi"/>
          <w:sz w:val="20"/>
          <w:szCs w:val="20"/>
        </w:rPr>
        <w:t>and provided always that:</w:t>
      </w:r>
    </w:p>
    <w:p w14:paraId="11493739" w14:textId="566C55C5" w:rsidR="002C2D33" w:rsidRPr="00E34D92" w:rsidRDefault="00463348"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s</w:t>
      </w:r>
      <w:r w:rsidR="002C2D33" w:rsidRPr="00E34D92">
        <w:rPr>
          <w:rFonts w:asciiTheme="minorHAnsi" w:hAnsiTheme="minorHAnsi" w:cstheme="minorHAnsi"/>
          <w:sz w:val="20"/>
          <w:szCs w:val="20"/>
        </w:rPr>
        <w:t xml:space="preserve">uch withdrawal would not be in breach of </w:t>
      </w:r>
      <w:r w:rsidR="006A3DE7" w:rsidRPr="00E34D92">
        <w:rPr>
          <w:rFonts w:asciiTheme="minorHAnsi" w:hAnsiTheme="minorHAnsi" w:cstheme="minorHAnsi"/>
          <w:sz w:val="20"/>
          <w:szCs w:val="20"/>
        </w:rPr>
        <w:t xml:space="preserve">any part of the Winner’s </w:t>
      </w:r>
      <w:r w:rsidR="002C2D33" w:rsidRPr="00E34D92">
        <w:rPr>
          <w:rFonts w:asciiTheme="minorHAnsi" w:hAnsiTheme="minorHAnsi" w:cstheme="minorHAnsi"/>
          <w:sz w:val="20"/>
          <w:szCs w:val="20"/>
        </w:rPr>
        <w:t xml:space="preserve">Agreement or give rise to any right for a party to the </w:t>
      </w:r>
      <w:r w:rsidR="00762679" w:rsidRPr="00E34D92">
        <w:rPr>
          <w:rFonts w:asciiTheme="minorHAnsi" w:hAnsiTheme="minorHAnsi" w:cstheme="minorHAnsi"/>
          <w:sz w:val="20"/>
          <w:szCs w:val="20"/>
        </w:rPr>
        <w:t>Winner’s</w:t>
      </w:r>
      <w:r w:rsidR="002C2D33" w:rsidRPr="00E34D92">
        <w:rPr>
          <w:rFonts w:asciiTheme="minorHAnsi" w:hAnsiTheme="minorHAnsi" w:cstheme="minorHAnsi"/>
          <w:sz w:val="20"/>
          <w:szCs w:val="20"/>
        </w:rPr>
        <w:t xml:space="preserve"> Agreement to terminate the </w:t>
      </w:r>
      <w:r w:rsidR="00762679" w:rsidRPr="00E34D92">
        <w:rPr>
          <w:rFonts w:asciiTheme="minorHAnsi" w:hAnsiTheme="minorHAnsi" w:cstheme="minorHAnsi"/>
          <w:sz w:val="20"/>
          <w:szCs w:val="20"/>
        </w:rPr>
        <w:t xml:space="preserve">Winner’s </w:t>
      </w:r>
      <w:r w:rsidR="002C2D33" w:rsidRPr="00E34D92">
        <w:rPr>
          <w:rFonts w:asciiTheme="minorHAnsi" w:hAnsiTheme="minorHAnsi" w:cstheme="minorHAnsi"/>
          <w:sz w:val="20"/>
          <w:szCs w:val="20"/>
        </w:rPr>
        <w:t>Agreement; and</w:t>
      </w:r>
    </w:p>
    <w:p w14:paraId="1AE74199" w14:textId="68A26D53" w:rsidR="00995280" w:rsidRPr="00E34D92" w:rsidRDefault="00463348"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t</w:t>
      </w:r>
      <w:r w:rsidR="00762679" w:rsidRPr="00E34D92">
        <w:rPr>
          <w:rFonts w:asciiTheme="minorHAnsi" w:hAnsiTheme="minorHAnsi" w:cstheme="minorHAnsi"/>
          <w:sz w:val="20"/>
          <w:szCs w:val="20"/>
        </w:rPr>
        <w:t xml:space="preserve">he </w:t>
      </w:r>
      <w:r w:rsidR="002C2D33" w:rsidRPr="00E34D92">
        <w:rPr>
          <w:rFonts w:asciiTheme="minorHAnsi" w:hAnsiTheme="minorHAnsi" w:cstheme="minorHAnsi"/>
          <w:sz w:val="20"/>
          <w:szCs w:val="20"/>
        </w:rPr>
        <w:t xml:space="preserve">withdrawal from the Project is </w:t>
      </w:r>
      <w:r w:rsidR="00762679" w:rsidRPr="00E34D92">
        <w:rPr>
          <w:rFonts w:asciiTheme="minorHAnsi" w:hAnsiTheme="minorHAnsi" w:cstheme="minorHAnsi"/>
          <w:sz w:val="20"/>
          <w:szCs w:val="20"/>
        </w:rPr>
        <w:t xml:space="preserve">not </w:t>
      </w:r>
      <w:r w:rsidR="002C2D33" w:rsidRPr="00E34D92">
        <w:rPr>
          <w:rFonts w:asciiTheme="minorHAnsi" w:hAnsiTheme="minorHAnsi" w:cstheme="minorHAnsi"/>
          <w:sz w:val="20"/>
          <w:szCs w:val="20"/>
        </w:rPr>
        <w:t>likely to threaten the continuance and completion of the Project</w:t>
      </w:r>
      <w:r w:rsidR="00995280" w:rsidRPr="00E34D92">
        <w:rPr>
          <w:rFonts w:asciiTheme="minorHAnsi" w:hAnsiTheme="minorHAnsi" w:cstheme="minorHAnsi"/>
          <w:sz w:val="20"/>
          <w:szCs w:val="20"/>
        </w:rPr>
        <w:t>.</w:t>
      </w:r>
      <w:bookmarkEnd w:id="57"/>
    </w:p>
    <w:p w14:paraId="34CC47A6" w14:textId="5F52F235"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In the event of withdrawal of a Party</w:t>
      </w:r>
      <w:r w:rsidR="008729EF" w:rsidRPr="00E34D92">
        <w:rPr>
          <w:rFonts w:asciiTheme="minorHAnsi" w:hAnsiTheme="minorHAnsi" w:cstheme="minorHAnsi"/>
          <w:sz w:val="20"/>
          <w:szCs w:val="20"/>
        </w:rPr>
        <w:t>,</w:t>
      </w:r>
      <w:r w:rsidRPr="00E34D92">
        <w:rPr>
          <w:rFonts w:asciiTheme="minorHAnsi" w:hAnsiTheme="minorHAnsi" w:cstheme="minorHAnsi"/>
          <w:sz w:val="20"/>
          <w:szCs w:val="20"/>
        </w:rPr>
        <w:t xml:space="preserve"> the </w:t>
      </w:r>
      <w:r w:rsidR="008204D2" w:rsidRPr="00E34D92">
        <w:rPr>
          <w:rFonts w:asciiTheme="minorHAnsi" w:hAnsiTheme="minorHAnsi" w:cstheme="minorHAnsi"/>
          <w:sz w:val="20"/>
          <w:szCs w:val="20"/>
        </w:rPr>
        <w:t>Steering</w:t>
      </w:r>
      <w:r w:rsidRPr="00E34D92">
        <w:rPr>
          <w:rFonts w:asciiTheme="minorHAnsi" w:hAnsiTheme="minorHAnsi" w:cstheme="minorHAnsi"/>
          <w:sz w:val="20"/>
          <w:szCs w:val="20"/>
        </w:rPr>
        <w:t xml:space="preserve"> Group and the Withdrawing Party will make all reasonable attempts to reallocate the obligations of the Withdrawing Party under this Agreement either within the remaining Parties or to a third party acceptable to the remaining Parties </w:t>
      </w:r>
      <w:r w:rsidR="00F63AD6">
        <w:rPr>
          <w:rFonts w:asciiTheme="minorHAnsi" w:hAnsiTheme="minorHAnsi" w:cstheme="minorHAnsi"/>
          <w:sz w:val="20"/>
          <w:szCs w:val="20"/>
        </w:rPr>
        <w:t>(</w:t>
      </w:r>
      <w:r w:rsidRPr="00E34D92">
        <w:rPr>
          <w:rFonts w:asciiTheme="minorHAnsi" w:hAnsiTheme="minorHAnsi" w:cstheme="minorHAnsi"/>
          <w:sz w:val="20"/>
          <w:szCs w:val="20"/>
        </w:rPr>
        <w:t>and (where necessary) OFWAT</w:t>
      </w:r>
      <w:r w:rsidR="00F63AD6" w:rsidRPr="00F63AD6">
        <w:rPr>
          <w:rFonts w:asciiTheme="minorHAnsi" w:hAnsiTheme="minorHAnsi" w:cstheme="minorHAnsi"/>
          <w:sz w:val="20"/>
          <w:szCs w:val="20"/>
        </w:rPr>
        <w:t xml:space="preserve">) pursuant to the process set out in </w:t>
      </w:r>
      <w:r w:rsidR="00832FDD">
        <w:rPr>
          <w:rFonts w:asciiTheme="minorHAnsi" w:hAnsiTheme="minorHAnsi" w:cstheme="minorHAnsi"/>
          <w:sz w:val="20"/>
          <w:szCs w:val="20"/>
        </w:rPr>
        <w:t>C</w:t>
      </w:r>
      <w:r w:rsidR="00F63AD6" w:rsidRPr="00F63AD6">
        <w:rPr>
          <w:rFonts w:asciiTheme="minorHAnsi" w:hAnsiTheme="minorHAnsi" w:cstheme="minorHAnsi"/>
          <w:sz w:val="20"/>
          <w:szCs w:val="20"/>
        </w:rPr>
        <w:t xml:space="preserve">lause </w:t>
      </w:r>
      <w:r w:rsidR="00F63AD6">
        <w:rPr>
          <w:rFonts w:asciiTheme="minorHAnsi" w:hAnsiTheme="minorHAnsi" w:cstheme="minorHAnsi"/>
          <w:sz w:val="20"/>
          <w:szCs w:val="20"/>
        </w:rPr>
        <w:fldChar w:fldCharType="begin"/>
      </w:r>
      <w:r w:rsidR="00F63AD6">
        <w:rPr>
          <w:rFonts w:asciiTheme="minorHAnsi" w:hAnsiTheme="minorHAnsi" w:cstheme="minorHAnsi"/>
          <w:sz w:val="20"/>
          <w:szCs w:val="20"/>
        </w:rPr>
        <w:instrText xml:space="preserve"> REF _Ref137160897 \r \h </w:instrText>
      </w:r>
      <w:r w:rsidR="00F63AD6">
        <w:rPr>
          <w:rFonts w:asciiTheme="minorHAnsi" w:hAnsiTheme="minorHAnsi" w:cstheme="minorHAnsi"/>
          <w:sz w:val="20"/>
          <w:szCs w:val="20"/>
        </w:rPr>
      </w:r>
      <w:r w:rsidR="00F63AD6">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7</w:t>
      </w:r>
      <w:r w:rsidR="00F63AD6">
        <w:rPr>
          <w:rFonts w:asciiTheme="minorHAnsi" w:hAnsiTheme="minorHAnsi" w:cstheme="minorHAnsi"/>
          <w:sz w:val="20"/>
          <w:szCs w:val="20"/>
        </w:rPr>
        <w:fldChar w:fldCharType="end"/>
      </w:r>
      <w:r w:rsidRPr="00E34D92">
        <w:rPr>
          <w:rFonts w:asciiTheme="minorHAnsi" w:hAnsiTheme="minorHAnsi" w:cstheme="minorHAnsi"/>
          <w:sz w:val="20"/>
          <w:szCs w:val="20"/>
        </w:rPr>
        <w:t>.</w:t>
      </w:r>
    </w:p>
    <w:p w14:paraId="1BE58692" w14:textId="2B872003" w:rsidR="00995280" w:rsidRPr="00E34D92" w:rsidRDefault="004664E3" w:rsidP="005908C9">
      <w:pPr>
        <w:pStyle w:val="Level2Number"/>
        <w:numPr>
          <w:ilvl w:val="1"/>
          <w:numId w:val="34"/>
        </w:numPr>
        <w:rPr>
          <w:rFonts w:asciiTheme="minorHAnsi" w:hAnsiTheme="minorHAnsi" w:cstheme="minorHAnsi"/>
          <w:sz w:val="20"/>
          <w:szCs w:val="20"/>
        </w:rPr>
      </w:pPr>
      <w:bookmarkStart w:id="58" w:name="_Ref137160965"/>
      <w:r>
        <w:rPr>
          <w:rFonts w:asciiTheme="minorHAnsi" w:hAnsiTheme="minorHAnsi" w:cstheme="minorHAnsi"/>
          <w:sz w:val="20"/>
          <w:szCs w:val="20"/>
        </w:rPr>
        <w:t>T</w:t>
      </w:r>
      <w:r w:rsidR="00995280" w:rsidRPr="00E34D92">
        <w:rPr>
          <w:rFonts w:asciiTheme="minorHAnsi" w:hAnsiTheme="minorHAnsi" w:cstheme="minorHAnsi"/>
          <w:sz w:val="20"/>
          <w:szCs w:val="20"/>
        </w:rPr>
        <w:t xml:space="preserve">he Withdrawing Party shall not be entitled to recover any of its costs incurred in connection with the Project and shall comply with all conditions imposed pursuant to Clause </w:t>
      </w:r>
      <w:r w:rsidR="00995280" w:rsidRPr="00E34D92">
        <w:rPr>
          <w:rFonts w:asciiTheme="minorHAnsi" w:hAnsiTheme="minorHAnsi" w:cstheme="minorHAnsi"/>
          <w:sz w:val="20"/>
          <w:szCs w:val="20"/>
        </w:rPr>
        <w:fldChar w:fldCharType="begin"/>
      </w:r>
      <w:r w:rsidR="00995280" w:rsidRPr="00E34D92">
        <w:rPr>
          <w:rFonts w:asciiTheme="minorHAnsi" w:hAnsiTheme="minorHAnsi" w:cstheme="minorHAnsi"/>
          <w:sz w:val="20"/>
          <w:szCs w:val="20"/>
        </w:rPr>
        <w:instrText xml:space="preserve"> REF _Ref102754916 \r \h </w:instrText>
      </w:r>
      <w:r w:rsidR="00E34D92" w:rsidRPr="00E34D92">
        <w:rPr>
          <w:rFonts w:asciiTheme="minorHAnsi" w:hAnsiTheme="minorHAnsi" w:cstheme="minorHAnsi"/>
          <w:sz w:val="20"/>
          <w:szCs w:val="20"/>
        </w:rPr>
        <w:instrText xml:space="preserve"> \* MERGEFORMAT </w:instrText>
      </w:r>
      <w:r w:rsidR="00995280" w:rsidRPr="00E34D92">
        <w:rPr>
          <w:rFonts w:asciiTheme="minorHAnsi" w:hAnsiTheme="minorHAnsi" w:cstheme="minorHAnsi"/>
          <w:sz w:val="20"/>
          <w:szCs w:val="20"/>
        </w:rPr>
      </w:r>
      <w:r w:rsidR="00995280"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8.1</w:t>
      </w:r>
      <w:r w:rsidR="00995280" w:rsidRPr="00E34D92">
        <w:rPr>
          <w:rFonts w:asciiTheme="minorHAnsi" w:hAnsiTheme="minorHAnsi" w:cstheme="minorHAnsi"/>
          <w:sz w:val="20"/>
          <w:szCs w:val="20"/>
        </w:rPr>
        <w:fldChar w:fldCharType="end"/>
      </w:r>
      <w:r w:rsidR="00995280" w:rsidRPr="00E34D92">
        <w:rPr>
          <w:rFonts w:asciiTheme="minorHAnsi" w:hAnsiTheme="minorHAnsi" w:cstheme="minorHAnsi"/>
          <w:sz w:val="20"/>
          <w:szCs w:val="20"/>
        </w:rPr>
        <w:t xml:space="preserve"> </w:t>
      </w:r>
      <w:r w:rsidR="009B44F3" w:rsidRPr="00E34D92">
        <w:rPr>
          <w:rFonts w:asciiTheme="minorHAnsi" w:hAnsiTheme="minorHAnsi" w:cstheme="minorHAnsi"/>
          <w:sz w:val="20"/>
          <w:szCs w:val="20"/>
        </w:rPr>
        <w:t xml:space="preserve">which may </w:t>
      </w:r>
      <w:r w:rsidR="00995280" w:rsidRPr="00E34D92">
        <w:rPr>
          <w:rFonts w:asciiTheme="minorHAnsi" w:hAnsiTheme="minorHAnsi" w:cstheme="minorHAnsi"/>
          <w:sz w:val="20"/>
          <w:szCs w:val="20"/>
        </w:rPr>
        <w:t>includ</w:t>
      </w:r>
      <w:r w:rsidR="009B44F3" w:rsidRPr="00E34D92">
        <w:rPr>
          <w:rFonts w:asciiTheme="minorHAnsi" w:hAnsiTheme="minorHAnsi" w:cstheme="minorHAnsi"/>
          <w:sz w:val="20"/>
          <w:szCs w:val="20"/>
        </w:rPr>
        <w:t>e</w:t>
      </w:r>
      <w:r w:rsidR="00995280" w:rsidRPr="00E34D92">
        <w:rPr>
          <w:rFonts w:asciiTheme="minorHAnsi" w:hAnsiTheme="minorHAnsi" w:cstheme="minorHAnsi"/>
          <w:sz w:val="20"/>
          <w:szCs w:val="20"/>
        </w:rPr>
        <w:t xml:space="preserve"> (without limitation);</w:t>
      </w:r>
      <w:bookmarkEnd w:id="58"/>
    </w:p>
    <w:p w14:paraId="025F3B5B" w14:textId="0CACE7B4"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lastRenderedPageBreak/>
        <w:t>potential repayment to the Lead Party of</w:t>
      </w:r>
      <w:r w:rsidR="006A3DE7" w:rsidRPr="00E34D92">
        <w:rPr>
          <w:rFonts w:asciiTheme="minorHAnsi" w:hAnsiTheme="minorHAnsi" w:cstheme="minorHAnsi"/>
          <w:sz w:val="20"/>
          <w:szCs w:val="20"/>
        </w:rPr>
        <w:t xml:space="preserve"> all or part of</w:t>
      </w:r>
      <w:r w:rsidRPr="00E34D92">
        <w:rPr>
          <w:rFonts w:asciiTheme="minorHAnsi" w:hAnsiTheme="minorHAnsi" w:cstheme="minorHAnsi"/>
          <w:sz w:val="20"/>
          <w:szCs w:val="20"/>
        </w:rPr>
        <w:t xml:space="preserve"> the relevant </w:t>
      </w:r>
      <w:r w:rsidR="00AB39B9" w:rsidRPr="00E34D92">
        <w:rPr>
          <w:rFonts w:asciiTheme="minorHAnsi" w:hAnsiTheme="minorHAnsi" w:cstheme="minorHAnsi"/>
          <w:sz w:val="20"/>
          <w:szCs w:val="20"/>
        </w:rPr>
        <w:t xml:space="preserve">Allocated </w:t>
      </w:r>
      <w:r w:rsidR="00C3689E" w:rsidRPr="00E34D92">
        <w:rPr>
          <w:rFonts w:asciiTheme="minorHAnsi" w:hAnsiTheme="minorHAnsi" w:cstheme="minorHAnsi"/>
          <w:sz w:val="20"/>
          <w:szCs w:val="20"/>
        </w:rPr>
        <w:t xml:space="preserve">Project </w:t>
      </w:r>
      <w:r w:rsidRPr="00E34D92">
        <w:rPr>
          <w:rFonts w:asciiTheme="minorHAnsi" w:hAnsiTheme="minorHAnsi" w:cstheme="minorHAnsi"/>
          <w:sz w:val="20"/>
          <w:szCs w:val="20"/>
        </w:rPr>
        <w:t xml:space="preserve">Funding that may have been made to that Withdrawing Party; and </w:t>
      </w:r>
    </w:p>
    <w:p w14:paraId="1A74C5D6" w14:textId="7F9FF4FD"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potential assignment and novation of any third party contract that the Withdrawing Party put in place to deliver any part of the Project. </w:t>
      </w:r>
    </w:p>
    <w:p w14:paraId="10E86F83" w14:textId="27F23BFE" w:rsidR="009B44F3" w:rsidRPr="00E34D92" w:rsidRDefault="009B44F3"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Without prejudice to </w:t>
      </w:r>
      <w:r w:rsidR="00832FDD">
        <w:rPr>
          <w:rFonts w:asciiTheme="minorHAnsi" w:hAnsiTheme="minorHAnsi" w:cstheme="minorHAnsi"/>
          <w:sz w:val="20"/>
          <w:szCs w:val="20"/>
        </w:rPr>
        <w:t>C</w:t>
      </w:r>
      <w:r w:rsidR="00B87DBE" w:rsidRPr="00E34D92">
        <w:rPr>
          <w:rFonts w:asciiTheme="minorHAnsi" w:hAnsiTheme="minorHAnsi" w:cstheme="minorHAnsi"/>
          <w:sz w:val="20"/>
          <w:szCs w:val="20"/>
        </w:rPr>
        <w:t xml:space="preserve">lause </w:t>
      </w:r>
      <w:r w:rsidR="00F63AD6">
        <w:rPr>
          <w:rFonts w:asciiTheme="minorHAnsi" w:hAnsiTheme="minorHAnsi" w:cstheme="minorHAnsi"/>
          <w:sz w:val="20"/>
          <w:szCs w:val="20"/>
        </w:rPr>
        <w:fldChar w:fldCharType="begin"/>
      </w:r>
      <w:r w:rsidR="00F63AD6">
        <w:rPr>
          <w:rFonts w:asciiTheme="minorHAnsi" w:hAnsiTheme="minorHAnsi" w:cstheme="minorHAnsi"/>
          <w:sz w:val="20"/>
          <w:szCs w:val="20"/>
        </w:rPr>
        <w:instrText xml:space="preserve"> REF _Ref137160965 \r \h </w:instrText>
      </w:r>
      <w:r w:rsidR="00F63AD6">
        <w:rPr>
          <w:rFonts w:asciiTheme="minorHAnsi" w:hAnsiTheme="minorHAnsi" w:cstheme="minorHAnsi"/>
          <w:sz w:val="20"/>
          <w:szCs w:val="20"/>
        </w:rPr>
      </w:r>
      <w:r w:rsidR="00F63AD6">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8.3</w:t>
      </w:r>
      <w:r w:rsidR="00F63AD6">
        <w:rPr>
          <w:rFonts w:asciiTheme="minorHAnsi" w:hAnsiTheme="minorHAnsi" w:cstheme="minorHAnsi"/>
          <w:sz w:val="20"/>
          <w:szCs w:val="20"/>
        </w:rPr>
        <w:fldChar w:fldCharType="end"/>
      </w:r>
      <w:r w:rsidR="00B87DBE" w:rsidRPr="00E34D92">
        <w:rPr>
          <w:rFonts w:asciiTheme="minorHAnsi" w:hAnsiTheme="minorHAnsi" w:cstheme="minorHAnsi"/>
          <w:sz w:val="20"/>
          <w:szCs w:val="20"/>
        </w:rPr>
        <w:t>,</w:t>
      </w:r>
      <w:r w:rsidRPr="00E34D92">
        <w:rPr>
          <w:rFonts w:asciiTheme="minorHAnsi" w:hAnsiTheme="minorHAnsi" w:cstheme="minorHAnsi"/>
          <w:sz w:val="20"/>
          <w:szCs w:val="20"/>
        </w:rPr>
        <w:t xml:space="preserve"> </w:t>
      </w:r>
      <w:r w:rsidR="00B87DBE" w:rsidRPr="00E34D92">
        <w:rPr>
          <w:rFonts w:asciiTheme="minorHAnsi" w:hAnsiTheme="minorHAnsi" w:cstheme="minorHAnsi"/>
          <w:sz w:val="20"/>
          <w:szCs w:val="20"/>
        </w:rPr>
        <w:t xml:space="preserve">where a Party withdraws from this Agreement in accordance with </w:t>
      </w:r>
      <w:r w:rsidR="00832FDD">
        <w:rPr>
          <w:rFonts w:asciiTheme="minorHAnsi" w:hAnsiTheme="minorHAnsi" w:cstheme="minorHAnsi"/>
          <w:sz w:val="20"/>
          <w:szCs w:val="20"/>
        </w:rPr>
        <w:t>C</w:t>
      </w:r>
      <w:r w:rsidR="00B87DBE" w:rsidRPr="00E34D92">
        <w:rPr>
          <w:rFonts w:asciiTheme="minorHAnsi" w:hAnsiTheme="minorHAnsi" w:cstheme="minorHAnsi"/>
          <w:sz w:val="20"/>
          <w:szCs w:val="20"/>
        </w:rPr>
        <w:t>l</w:t>
      </w:r>
      <w:r w:rsidR="00F1754F" w:rsidRPr="00E34D92">
        <w:rPr>
          <w:rFonts w:asciiTheme="minorHAnsi" w:hAnsiTheme="minorHAnsi" w:cstheme="minorHAnsi"/>
          <w:sz w:val="20"/>
          <w:szCs w:val="20"/>
        </w:rPr>
        <w:t>ause</w:t>
      </w:r>
      <w:r w:rsidR="00B87DBE" w:rsidRPr="00E34D92">
        <w:rPr>
          <w:rFonts w:asciiTheme="minorHAnsi" w:hAnsiTheme="minorHAnsi" w:cstheme="minorHAnsi"/>
          <w:sz w:val="20"/>
          <w:szCs w:val="20"/>
        </w:rPr>
        <w:t xml:space="preserve"> </w:t>
      </w:r>
      <w:r w:rsidR="00F63AD6">
        <w:rPr>
          <w:rFonts w:asciiTheme="minorHAnsi" w:hAnsiTheme="minorHAnsi" w:cstheme="minorHAnsi"/>
          <w:sz w:val="20"/>
          <w:szCs w:val="20"/>
        </w:rPr>
        <w:fldChar w:fldCharType="begin"/>
      </w:r>
      <w:r w:rsidR="00F63AD6">
        <w:rPr>
          <w:rFonts w:asciiTheme="minorHAnsi" w:hAnsiTheme="minorHAnsi" w:cstheme="minorHAnsi"/>
          <w:sz w:val="20"/>
          <w:szCs w:val="20"/>
        </w:rPr>
        <w:instrText xml:space="preserve"> REF _Ref137160979 \r \h </w:instrText>
      </w:r>
      <w:r w:rsidR="00F63AD6">
        <w:rPr>
          <w:rFonts w:asciiTheme="minorHAnsi" w:hAnsiTheme="minorHAnsi" w:cstheme="minorHAnsi"/>
          <w:sz w:val="20"/>
          <w:szCs w:val="20"/>
        </w:rPr>
      </w:r>
      <w:r w:rsidR="00F63AD6">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8</w:t>
      </w:r>
      <w:r w:rsidR="00F63AD6">
        <w:rPr>
          <w:rFonts w:asciiTheme="minorHAnsi" w:hAnsiTheme="minorHAnsi" w:cstheme="minorHAnsi"/>
          <w:sz w:val="20"/>
          <w:szCs w:val="20"/>
        </w:rPr>
        <w:fldChar w:fldCharType="end"/>
      </w:r>
      <w:r w:rsidR="00F1754F" w:rsidRPr="00E34D92">
        <w:rPr>
          <w:rFonts w:asciiTheme="minorHAnsi" w:hAnsiTheme="minorHAnsi" w:cstheme="minorHAnsi"/>
          <w:sz w:val="20"/>
          <w:szCs w:val="20"/>
        </w:rPr>
        <w:t>:</w:t>
      </w:r>
    </w:p>
    <w:p w14:paraId="4F05EC99" w14:textId="12A20FA4" w:rsidR="00321528" w:rsidRPr="00E34D92" w:rsidRDefault="00321528" w:rsidP="005908C9">
      <w:pPr>
        <w:pStyle w:val="Level3Number"/>
        <w:numPr>
          <w:ilvl w:val="2"/>
          <w:numId w:val="34"/>
        </w:numPr>
        <w:tabs>
          <w:tab w:val="left" w:pos="1843"/>
        </w:tabs>
        <w:outlineLvl w:val="0"/>
        <w:rPr>
          <w:rFonts w:asciiTheme="minorHAnsi" w:hAnsiTheme="minorHAnsi" w:cstheme="minorHAnsi"/>
          <w:sz w:val="20"/>
          <w:szCs w:val="20"/>
        </w:rPr>
      </w:pPr>
      <w:r w:rsidRPr="00E34D92">
        <w:rPr>
          <w:rFonts w:asciiTheme="minorHAnsi" w:hAnsiTheme="minorHAnsi" w:cstheme="minorHAnsi"/>
          <w:sz w:val="20"/>
          <w:szCs w:val="20"/>
        </w:rPr>
        <w:t xml:space="preserve">rights granted to the other Parties in respect of the Withdrawing Party’s Background IPR and Foreground IPR shall continue </w:t>
      </w:r>
      <w:r w:rsidR="00F63AD6" w:rsidRPr="00F63AD6">
        <w:rPr>
          <w:rFonts w:asciiTheme="minorHAnsi" w:hAnsiTheme="minorHAnsi" w:cstheme="minorHAnsi"/>
          <w:sz w:val="20"/>
          <w:szCs w:val="20"/>
        </w:rPr>
        <w:t xml:space="preserve">in full force and effect in accordance with and </w:t>
      </w:r>
      <w:r w:rsidRPr="00E34D92">
        <w:rPr>
          <w:rFonts w:asciiTheme="minorHAnsi" w:hAnsiTheme="minorHAnsi" w:cstheme="minorHAnsi"/>
          <w:sz w:val="20"/>
          <w:szCs w:val="20"/>
        </w:rPr>
        <w:t>subject to the restrictions contained in this Agreement; and</w:t>
      </w:r>
      <w:r w:rsidRPr="00E34D92" w:rsidDel="00E43B12">
        <w:rPr>
          <w:rFonts w:asciiTheme="minorHAnsi" w:hAnsiTheme="minorHAnsi" w:cstheme="minorHAnsi"/>
          <w:sz w:val="20"/>
          <w:szCs w:val="20"/>
        </w:rPr>
        <w:t xml:space="preserve"> </w:t>
      </w:r>
    </w:p>
    <w:p w14:paraId="21EF7686" w14:textId="7C2D4B3A" w:rsidR="00B87DBE" w:rsidRPr="00E34D92" w:rsidRDefault="00B87DBE"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all rights acquired by the Withdrawing Party to the Background IPR and Foreground IPR of the other Parties shall cease immediately other than in respect of the Withdrawing Party's interest in any </w:t>
      </w:r>
      <w:r w:rsidR="004664E3">
        <w:rPr>
          <w:rFonts w:asciiTheme="minorHAnsi" w:hAnsiTheme="minorHAnsi" w:cstheme="minorHAnsi"/>
          <w:sz w:val="20"/>
          <w:szCs w:val="20"/>
        </w:rPr>
        <w:t>Joint Foreground</w:t>
      </w:r>
      <w:r w:rsidRPr="00E34D92">
        <w:rPr>
          <w:rFonts w:asciiTheme="minorHAnsi" w:hAnsiTheme="minorHAnsi" w:cstheme="minorHAnsi"/>
          <w:sz w:val="20"/>
          <w:szCs w:val="20"/>
        </w:rPr>
        <w:t xml:space="preserve"> IPR</w:t>
      </w:r>
      <w:r w:rsidR="004664E3">
        <w:rPr>
          <w:rFonts w:asciiTheme="minorHAnsi" w:hAnsiTheme="minorHAnsi" w:cstheme="minorHAnsi"/>
          <w:sz w:val="20"/>
          <w:szCs w:val="20"/>
        </w:rPr>
        <w:t xml:space="preserve"> (as defined in Clause </w:t>
      </w:r>
      <w:r w:rsidR="004664E3">
        <w:rPr>
          <w:rFonts w:asciiTheme="minorHAnsi" w:hAnsiTheme="minorHAnsi" w:cstheme="minorHAnsi"/>
          <w:sz w:val="20"/>
          <w:szCs w:val="20"/>
        </w:rPr>
        <w:fldChar w:fldCharType="begin"/>
      </w:r>
      <w:r w:rsidR="004664E3">
        <w:rPr>
          <w:rFonts w:asciiTheme="minorHAnsi" w:hAnsiTheme="minorHAnsi" w:cstheme="minorHAnsi"/>
          <w:sz w:val="20"/>
          <w:szCs w:val="20"/>
        </w:rPr>
        <w:instrText xml:space="preserve"> REF _Ref119945077 \r \h </w:instrText>
      </w:r>
      <w:r w:rsidR="004664E3">
        <w:rPr>
          <w:rFonts w:asciiTheme="minorHAnsi" w:hAnsiTheme="minorHAnsi" w:cstheme="minorHAnsi"/>
          <w:sz w:val="20"/>
          <w:szCs w:val="20"/>
        </w:rPr>
      </w:r>
      <w:r w:rsidR="004664E3">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13.16</w:t>
      </w:r>
      <w:r w:rsidR="004664E3">
        <w:rPr>
          <w:rFonts w:asciiTheme="minorHAnsi" w:hAnsiTheme="minorHAnsi" w:cstheme="minorHAnsi"/>
          <w:sz w:val="20"/>
          <w:szCs w:val="20"/>
        </w:rPr>
        <w:fldChar w:fldCharType="end"/>
      </w:r>
      <w:r w:rsidR="004664E3">
        <w:rPr>
          <w:rFonts w:asciiTheme="minorHAnsi" w:hAnsiTheme="minorHAnsi" w:cstheme="minorHAnsi"/>
          <w:sz w:val="20"/>
          <w:szCs w:val="20"/>
        </w:rPr>
        <w:t>)</w:t>
      </w:r>
      <w:r w:rsidRPr="00E34D92">
        <w:rPr>
          <w:rFonts w:asciiTheme="minorHAnsi" w:hAnsiTheme="minorHAnsi" w:cstheme="minorHAnsi"/>
          <w:sz w:val="20"/>
          <w:szCs w:val="20"/>
        </w:rPr>
        <w:t>.</w:t>
      </w:r>
    </w:p>
    <w:p w14:paraId="18AA8902"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59" w:name="_Toc137454316"/>
      <w:r w:rsidRPr="00E34D92">
        <w:rPr>
          <w:rFonts w:asciiTheme="minorHAnsi" w:hAnsiTheme="minorHAnsi" w:cstheme="minorHAnsi"/>
          <w:sz w:val="20"/>
          <w:szCs w:val="20"/>
        </w:rPr>
        <w:t>Reporting</w:t>
      </w:r>
      <w:bookmarkEnd w:id="52"/>
      <w:bookmarkEnd w:id="59"/>
    </w:p>
    <w:p w14:paraId="6156D862" w14:textId="0F783BD1"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Reporting </w:t>
      </w:r>
      <w:r w:rsidR="00571B05">
        <w:rPr>
          <w:rFonts w:asciiTheme="minorHAnsi" w:hAnsiTheme="minorHAnsi" w:cstheme="minorHAnsi"/>
          <w:sz w:val="20"/>
          <w:szCs w:val="20"/>
        </w:rPr>
        <w:t>r</w:t>
      </w:r>
      <w:r w:rsidRPr="00E34D92">
        <w:rPr>
          <w:rFonts w:asciiTheme="minorHAnsi" w:hAnsiTheme="minorHAnsi" w:cstheme="minorHAnsi"/>
          <w:sz w:val="20"/>
          <w:szCs w:val="20"/>
        </w:rPr>
        <w:t>equirements are detailed in</w:t>
      </w:r>
      <w:r w:rsidR="00B37BBB">
        <w:rPr>
          <w:rFonts w:asciiTheme="minorHAnsi" w:hAnsiTheme="minorHAnsi" w:cstheme="minorHAnsi"/>
          <w:sz w:val="20"/>
          <w:szCs w:val="20"/>
        </w:rPr>
        <w:t xml:space="preserve">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_Ref89247699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3</w:t>
      </w:r>
      <w:r w:rsidR="00B37BBB">
        <w:rPr>
          <w:rFonts w:asciiTheme="minorHAnsi" w:hAnsiTheme="minorHAnsi" w:cstheme="minorHAnsi"/>
          <w:sz w:val="20"/>
          <w:szCs w:val="20"/>
        </w:rPr>
        <w:fldChar w:fldCharType="end"/>
      </w:r>
      <w:r w:rsidR="00EC6687" w:rsidRPr="00E34D92">
        <w:rPr>
          <w:rFonts w:asciiTheme="minorHAnsi" w:hAnsiTheme="minorHAnsi" w:cstheme="minorHAnsi"/>
          <w:sz w:val="20"/>
          <w:szCs w:val="20"/>
        </w:rPr>
        <w:t xml:space="preserve"> </w:t>
      </w:r>
      <w:r w:rsidRPr="00E34D92">
        <w:rPr>
          <w:rFonts w:asciiTheme="minorHAnsi" w:hAnsiTheme="minorHAnsi" w:cstheme="minorHAnsi"/>
          <w:sz w:val="20"/>
          <w:szCs w:val="20"/>
        </w:rPr>
        <w:t xml:space="preserve">(Governance) and the Winner’s Agreement. </w:t>
      </w:r>
    </w:p>
    <w:p w14:paraId="5BB80C74"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Each Party acknowledges that reports, including financial reports, are required to be submitted to OFWAT under the Winner’s Agreement and shall promptly provide all information reasonably necessary for this obligation to be met.</w:t>
      </w:r>
    </w:p>
    <w:p w14:paraId="3EC2AAB6"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60" w:name="_Ref104196625"/>
      <w:bookmarkStart w:id="61" w:name="_Ref104196676"/>
      <w:bookmarkStart w:id="62" w:name="_Ref119945832"/>
      <w:bookmarkStart w:id="63" w:name="_Toc137454317"/>
      <w:r w:rsidRPr="00E34D92">
        <w:rPr>
          <w:rFonts w:asciiTheme="minorHAnsi" w:hAnsiTheme="minorHAnsi" w:cstheme="minorHAnsi"/>
          <w:sz w:val="20"/>
          <w:szCs w:val="20"/>
        </w:rPr>
        <w:t>Confidentiality</w:t>
      </w:r>
      <w:bookmarkEnd w:id="60"/>
      <w:bookmarkEnd w:id="61"/>
      <w:bookmarkEnd w:id="62"/>
      <w:bookmarkEnd w:id="63"/>
    </w:p>
    <w:p w14:paraId="4D1BE986" w14:textId="4DE72E42"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Each Party shall maintain the confidentiality of any of the other Parties' Confidential Information and shall not without the prior written consent of the Party whose Confidential Information it is, use, disclose, copy or modify the other </w:t>
      </w:r>
      <w:r w:rsidR="004664E3">
        <w:rPr>
          <w:rFonts w:asciiTheme="minorHAnsi" w:hAnsiTheme="minorHAnsi" w:cstheme="minorHAnsi"/>
          <w:sz w:val="20"/>
          <w:szCs w:val="20"/>
        </w:rPr>
        <w:t>P</w:t>
      </w:r>
      <w:r w:rsidRPr="00E34D92">
        <w:rPr>
          <w:rFonts w:asciiTheme="minorHAnsi" w:hAnsiTheme="minorHAnsi" w:cstheme="minorHAnsi"/>
          <w:sz w:val="20"/>
          <w:szCs w:val="20"/>
        </w:rPr>
        <w:t>arty’s Confidential Information (or permit others to do so) other than as necessary for the exercise of its rights and performance of its obligations under this Agreement.</w:t>
      </w:r>
    </w:p>
    <w:p w14:paraId="42DA989D"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Each Party undertakes to:</w:t>
      </w:r>
    </w:p>
    <w:p w14:paraId="571D9E31" w14:textId="4D656100"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disclose any other Party’s Confidential Information only to those of its </w:t>
      </w:r>
      <w:r w:rsidR="00EE1ECB" w:rsidRPr="00E34D92">
        <w:rPr>
          <w:rFonts w:asciiTheme="minorHAnsi" w:hAnsiTheme="minorHAnsi" w:cstheme="minorHAnsi"/>
          <w:sz w:val="20"/>
          <w:szCs w:val="20"/>
        </w:rPr>
        <w:t xml:space="preserve">Group </w:t>
      </w:r>
      <w:r w:rsidR="004452E8" w:rsidRPr="00E34D92">
        <w:rPr>
          <w:rFonts w:asciiTheme="minorHAnsi" w:hAnsiTheme="minorHAnsi" w:cstheme="minorHAnsi"/>
          <w:sz w:val="20"/>
          <w:szCs w:val="20"/>
        </w:rPr>
        <w:t>Members</w:t>
      </w:r>
      <w:r w:rsidR="00EE1ECB" w:rsidRPr="00E34D92">
        <w:rPr>
          <w:rFonts w:asciiTheme="minorHAnsi" w:hAnsiTheme="minorHAnsi" w:cstheme="minorHAnsi"/>
          <w:sz w:val="20"/>
          <w:szCs w:val="20"/>
        </w:rPr>
        <w:t xml:space="preserve">, </w:t>
      </w:r>
      <w:r w:rsidRPr="00E34D92">
        <w:rPr>
          <w:rFonts w:asciiTheme="minorHAnsi" w:hAnsiTheme="minorHAnsi" w:cstheme="minorHAnsi"/>
          <w:sz w:val="20"/>
          <w:szCs w:val="20"/>
        </w:rPr>
        <w:t>officers, employees, agents</w:t>
      </w:r>
      <w:r w:rsidR="00D713E6" w:rsidRPr="00E34D92">
        <w:rPr>
          <w:rFonts w:asciiTheme="minorHAnsi" w:hAnsiTheme="minorHAnsi" w:cstheme="minorHAnsi"/>
          <w:sz w:val="20"/>
          <w:szCs w:val="20"/>
        </w:rPr>
        <w:t>, advisers</w:t>
      </w:r>
      <w:r w:rsidRPr="00E34D92">
        <w:rPr>
          <w:rFonts w:asciiTheme="minorHAnsi" w:hAnsiTheme="minorHAnsi" w:cstheme="minorHAnsi"/>
          <w:sz w:val="20"/>
          <w:szCs w:val="20"/>
        </w:rPr>
        <w:t xml:space="preserve"> and contractors</w:t>
      </w:r>
      <w:r w:rsidR="00EE1ECB" w:rsidRPr="00E34D92">
        <w:rPr>
          <w:rFonts w:asciiTheme="minorHAnsi" w:hAnsiTheme="minorHAnsi" w:cstheme="minorHAnsi"/>
          <w:sz w:val="20"/>
          <w:szCs w:val="20"/>
        </w:rPr>
        <w:t xml:space="preserve"> and other Parties</w:t>
      </w:r>
      <w:r w:rsidR="00B86166" w:rsidRPr="00E34D92">
        <w:rPr>
          <w:rFonts w:asciiTheme="minorHAnsi" w:hAnsiTheme="minorHAnsi" w:cstheme="minorHAnsi"/>
          <w:sz w:val="20"/>
          <w:szCs w:val="20"/>
        </w:rPr>
        <w:t xml:space="preserve"> (to this Agreement)</w:t>
      </w:r>
      <w:r w:rsidRPr="00E34D92">
        <w:rPr>
          <w:rFonts w:asciiTheme="minorHAnsi" w:hAnsiTheme="minorHAnsi" w:cstheme="minorHAnsi"/>
          <w:sz w:val="20"/>
          <w:szCs w:val="20"/>
        </w:rPr>
        <w:t xml:space="preserve"> to whom and to the extent to which such disclosure is necessary for the purposes contemplated under this Agreement; and</w:t>
      </w:r>
    </w:p>
    <w:p w14:paraId="6DCC0E8D" w14:textId="09AEF30F" w:rsidR="00CE5B36"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procure that such persons are made aware of and agree in writing to observe the obligations in this </w:t>
      </w:r>
      <w:r w:rsidR="00832FDD">
        <w:rPr>
          <w:rFonts w:asciiTheme="minorHAnsi" w:hAnsiTheme="minorHAnsi" w:cstheme="minorHAnsi"/>
          <w:sz w:val="20"/>
          <w:szCs w:val="20"/>
        </w:rPr>
        <w:t>C</w:t>
      </w:r>
      <w:r w:rsidRPr="00E34D92">
        <w:rPr>
          <w:rFonts w:asciiTheme="minorHAnsi" w:hAnsiTheme="minorHAnsi" w:cstheme="minorHAnsi"/>
          <w:sz w:val="20"/>
          <w:szCs w:val="20"/>
        </w:rPr>
        <w:t>lause</w:t>
      </w:r>
      <w:r w:rsidR="00CE5B36" w:rsidRPr="00E34D92">
        <w:rPr>
          <w:rFonts w:asciiTheme="minorHAnsi" w:hAnsiTheme="minorHAnsi" w:cstheme="minorHAnsi"/>
          <w:sz w:val="20"/>
          <w:szCs w:val="20"/>
        </w:rPr>
        <w:t>; and</w:t>
      </w:r>
    </w:p>
    <w:p w14:paraId="264AB1DE" w14:textId="1DC707A6" w:rsidR="00995280" w:rsidRPr="00E34D92" w:rsidRDefault="00EA55E3"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be responsible for the acts or omissions of its </w:t>
      </w:r>
      <w:r w:rsidR="004664E3">
        <w:rPr>
          <w:rFonts w:asciiTheme="minorHAnsi" w:hAnsiTheme="minorHAnsi" w:cstheme="minorHAnsi"/>
          <w:sz w:val="20"/>
          <w:szCs w:val="20"/>
        </w:rPr>
        <w:t xml:space="preserve">Group Members, </w:t>
      </w:r>
      <w:r w:rsidRPr="00E34D92">
        <w:rPr>
          <w:rFonts w:asciiTheme="minorHAnsi" w:hAnsiTheme="minorHAnsi" w:cstheme="minorHAnsi"/>
          <w:sz w:val="20"/>
          <w:szCs w:val="20"/>
        </w:rPr>
        <w:t>officers, employees, agents, advisers and contractors as if they were its own under this Agreement</w:t>
      </w:r>
      <w:r w:rsidR="00995280" w:rsidRPr="00E34D92">
        <w:rPr>
          <w:rFonts w:asciiTheme="minorHAnsi" w:hAnsiTheme="minorHAnsi" w:cstheme="minorHAnsi"/>
          <w:sz w:val="20"/>
          <w:szCs w:val="20"/>
        </w:rPr>
        <w:t>.</w:t>
      </w:r>
    </w:p>
    <w:p w14:paraId="1A9652FD"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Each Party shall give notice to the other of any unauthorised misuse, disclosure, theft or loss of any other Party’s Confidential Information immediately upon becoming aware of the same.</w:t>
      </w:r>
    </w:p>
    <w:p w14:paraId="13FA7660" w14:textId="3AB52F18"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obligations under this </w:t>
      </w:r>
      <w:r w:rsidR="00832FDD">
        <w:rPr>
          <w:rFonts w:asciiTheme="minorHAnsi" w:hAnsiTheme="minorHAnsi" w:cstheme="minorHAnsi"/>
          <w:sz w:val="20"/>
          <w:szCs w:val="20"/>
        </w:rPr>
        <w:t>C</w:t>
      </w:r>
      <w:r w:rsidRPr="00E34D92">
        <w:rPr>
          <w:rFonts w:asciiTheme="minorHAnsi" w:hAnsiTheme="minorHAnsi" w:cstheme="minorHAnsi"/>
          <w:sz w:val="20"/>
          <w:szCs w:val="20"/>
        </w:rPr>
        <w:t>lause shall survive the variation, expiry or termination of this Agreement for a period of six years thereafter.</w:t>
      </w:r>
    </w:p>
    <w:p w14:paraId="0A9BF8C6" w14:textId="688FE9A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provisions of this </w:t>
      </w:r>
      <w:r w:rsidR="00CF7DF7">
        <w:rPr>
          <w:rFonts w:asciiTheme="minorHAnsi" w:hAnsiTheme="minorHAnsi" w:cstheme="minorHAnsi"/>
          <w:sz w:val="20"/>
          <w:szCs w:val="20"/>
        </w:rPr>
        <w:t>C</w:t>
      </w:r>
      <w:r w:rsidRPr="00E34D92">
        <w:rPr>
          <w:rFonts w:asciiTheme="minorHAnsi" w:hAnsiTheme="minorHAnsi" w:cstheme="minorHAnsi"/>
          <w:sz w:val="20"/>
          <w:szCs w:val="20"/>
        </w:rPr>
        <w:t>lause shall not apply to information which:</w:t>
      </w:r>
    </w:p>
    <w:p w14:paraId="1CA38ABD" w14:textId="34AE194D"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is or comes into the public domain through no fault of the recipient, </w:t>
      </w:r>
      <w:r w:rsidR="004664E3">
        <w:rPr>
          <w:rFonts w:asciiTheme="minorHAnsi" w:hAnsiTheme="minorHAnsi" w:cstheme="minorHAnsi"/>
          <w:sz w:val="20"/>
          <w:szCs w:val="20"/>
        </w:rPr>
        <w:t xml:space="preserve">its Group Members, </w:t>
      </w:r>
      <w:r w:rsidRPr="00E34D92">
        <w:rPr>
          <w:rFonts w:asciiTheme="minorHAnsi" w:hAnsiTheme="minorHAnsi" w:cstheme="minorHAnsi"/>
          <w:sz w:val="20"/>
          <w:szCs w:val="20"/>
        </w:rPr>
        <w:t xml:space="preserve"> officers, employees, agents</w:t>
      </w:r>
      <w:r w:rsidR="00EA55E3" w:rsidRPr="00E34D92">
        <w:rPr>
          <w:rFonts w:asciiTheme="minorHAnsi" w:hAnsiTheme="minorHAnsi" w:cstheme="minorHAnsi"/>
          <w:sz w:val="20"/>
          <w:szCs w:val="20"/>
        </w:rPr>
        <w:t>, advisers</w:t>
      </w:r>
      <w:r w:rsidRPr="00E34D92">
        <w:rPr>
          <w:rFonts w:asciiTheme="minorHAnsi" w:hAnsiTheme="minorHAnsi" w:cstheme="minorHAnsi"/>
          <w:sz w:val="20"/>
          <w:szCs w:val="20"/>
        </w:rPr>
        <w:t xml:space="preserve"> or contractors;</w:t>
      </w:r>
    </w:p>
    <w:p w14:paraId="490E4116"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is lawfully received by the recipient from a third party free of any obligation of confidence at the time of its disclosure;</w:t>
      </w:r>
    </w:p>
    <w:p w14:paraId="42E3CD52" w14:textId="151AA428" w:rsidR="00995280"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is independently developed by the recipient, without access to or use of such Confidential Information; or</w:t>
      </w:r>
    </w:p>
    <w:p w14:paraId="17D68A84" w14:textId="5040B5FF" w:rsidR="00F63AD6" w:rsidRPr="00F63AD6" w:rsidRDefault="00BA7328" w:rsidP="00F63AD6">
      <w:pPr>
        <w:pStyle w:val="Level3Number"/>
        <w:numPr>
          <w:ilvl w:val="2"/>
          <w:numId w:val="34"/>
        </w:numPr>
        <w:rPr>
          <w:rFonts w:asciiTheme="minorHAnsi" w:hAnsiTheme="minorHAnsi" w:cstheme="minorHAnsi"/>
          <w:sz w:val="20"/>
          <w:szCs w:val="20"/>
        </w:rPr>
      </w:pPr>
      <w:r>
        <w:rPr>
          <w:rFonts w:asciiTheme="minorHAnsi" w:hAnsiTheme="minorHAnsi" w:cstheme="minorHAnsi"/>
          <w:sz w:val="20"/>
          <w:szCs w:val="20"/>
        </w:rPr>
        <w:lastRenderedPageBreak/>
        <w:t xml:space="preserve">is </w:t>
      </w:r>
      <w:r w:rsidR="00F63AD6" w:rsidRPr="00F63AD6">
        <w:rPr>
          <w:rFonts w:asciiTheme="minorHAnsi" w:hAnsiTheme="minorHAnsi" w:cstheme="minorHAnsi"/>
          <w:sz w:val="20"/>
          <w:szCs w:val="20"/>
        </w:rPr>
        <w:t>agreed by the relevant Part</w:t>
      </w:r>
      <w:r>
        <w:rPr>
          <w:rFonts w:asciiTheme="minorHAnsi" w:hAnsiTheme="minorHAnsi" w:cstheme="minorHAnsi"/>
          <w:sz w:val="20"/>
          <w:szCs w:val="20"/>
        </w:rPr>
        <w:t>y/</w:t>
      </w:r>
      <w:r w:rsidR="00F63AD6" w:rsidRPr="00F63AD6">
        <w:rPr>
          <w:rFonts w:asciiTheme="minorHAnsi" w:hAnsiTheme="minorHAnsi" w:cstheme="minorHAnsi"/>
          <w:sz w:val="20"/>
          <w:szCs w:val="20"/>
        </w:rPr>
        <w:t xml:space="preserve">ies that the information is no longer confidential; or </w:t>
      </w:r>
    </w:p>
    <w:p w14:paraId="3848A4F2" w14:textId="3D183B01"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is required by law, by court or governmental or regulatory order to be disclosed provided that the relevant </w:t>
      </w:r>
      <w:r w:rsidR="00571B05">
        <w:rPr>
          <w:rFonts w:asciiTheme="minorHAnsi" w:hAnsiTheme="minorHAnsi" w:cstheme="minorHAnsi"/>
          <w:sz w:val="20"/>
          <w:szCs w:val="20"/>
        </w:rPr>
        <w:t>P</w:t>
      </w:r>
      <w:r w:rsidRPr="00E34D92">
        <w:rPr>
          <w:rFonts w:asciiTheme="minorHAnsi" w:hAnsiTheme="minorHAnsi" w:cstheme="minorHAnsi"/>
          <w:sz w:val="20"/>
          <w:szCs w:val="20"/>
        </w:rPr>
        <w:t xml:space="preserve">arty, where possible, notifies the other </w:t>
      </w:r>
      <w:r w:rsidR="004664E3">
        <w:rPr>
          <w:rFonts w:asciiTheme="minorHAnsi" w:hAnsiTheme="minorHAnsi" w:cstheme="minorHAnsi"/>
          <w:sz w:val="20"/>
          <w:szCs w:val="20"/>
        </w:rPr>
        <w:t>P</w:t>
      </w:r>
      <w:r w:rsidRPr="00E34D92">
        <w:rPr>
          <w:rFonts w:asciiTheme="minorHAnsi" w:hAnsiTheme="minorHAnsi" w:cstheme="minorHAnsi"/>
          <w:sz w:val="20"/>
          <w:szCs w:val="20"/>
        </w:rPr>
        <w:t>arty at the earliest opportunity before making any disclosure.</w:t>
      </w:r>
    </w:p>
    <w:p w14:paraId="55ECAFCE" w14:textId="07C998ED"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No Party will be in breach of any obligation to keep any of the other Parties' Confidential Information, confidential or not to disclose it to any third party by disclosing it to OFWAT in accordance with the Winner’s Agreement.</w:t>
      </w:r>
    </w:p>
    <w:p w14:paraId="3062CE8F" w14:textId="77777777" w:rsidR="000D34B6" w:rsidRDefault="00D718C1"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Notwithstanding the foregoing, the Parties acknowledge that</w:t>
      </w:r>
      <w:r w:rsidR="000D34B6">
        <w:rPr>
          <w:rFonts w:asciiTheme="minorHAnsi" w:hAnsiTheme="minorHAnsi" w:cstheme="minorHAnsi"/>
          <w:sz w:val="20"/>
          <w:szCs w:val="20"/>
        </w:rPr>
        <w:t>:</w:t>
      </w:r>
    </w:p>
    <w:p w14:paraId="2B925396" w14:textId="77777777" w:rsidR="000D34B6" w:rsidRDefault="00D718C1" w:rsidP="000D34B6">
      <w:pPr>
        <w:pStyle w:val="Level3Number"/>
        <w:numPr>
          <w:ilvl w:val="2"/>
          <w:numId w:val="34"/>
        </w:numPr>
        <w:rPr>
          <w:rFonts w:asciiTheme="minorHAnsi" w:hAnsiTheme="minorHAnsi" w:cstheme="minorHAnsi"/>
          <w:sz w:val="20"/>
          <w:szCs w:val="20"/>
        </w:rPr>
      </w:pPr>
      <w:r w:rsidRPr="000D34B6">
        <w:rPr>
          <w:rFonts w:asciiTheme="minorHAnsi" w:hAnsiTheme="minorHAnsi" w:cstheme="minorHAnsi"/>
          <w:sz w:val="20"/>
          <w:szCs w:val="20"/>
        </w:rPr>
        <w:t xml:space="preserve">OFWAT and some of the Parties are subject to the requirements of the </w:t>
      </w:r>
      <w:r w:rsidR="004664E3" w:rsidRPr="000D34B6">
        <w:rPr>
          <w:rFonts w:asciiTheme="minorHAnsi" w:hAnsiTheme="minorHAnsi" w:cstheme="minorHAnsi"/>
          <w:sz w:val="20"/>
          <w:szCs w:val="20"/>
        </w:rPr>
        <w:t>Freedom of Information Act 2000 (“</w:t>
      </w:r>
      <w:r w:rsidRPr="000D34B6">
        <w:rPr>
          <w:rFonts w:asciiTheme="minorHAnsi" w:hAnsiTheme="minorHAnsi" w:cstheme="minorHAnsi"/>
          <w:sz w:val="20"/>
          <w:szCs w:val="20"/>
        </w:rPr>
        <w:t>FOIA</w:t>
      </w:r>
      <w:r w:rsidR="004664E3" w:rsidRPr="000D34B6">
        <w:rPr>
          <w:rFonts w:asciiTheme="minorHAnsi" w:hAnsiTheme="minorHAnsi" w:cstheme="minorHAnsi"/>
          <w:sz w:val="20"/>
          <w:szCs w:val="20"/>
        </w:rPr>
        <w:t>”)</w:t>
      </w:r>
      <w:r w:rsidRPr="000D34B6">
        <w:rPr>
          <w:rFonts w:asciiTheme="minorHAnsi" w:hAnsiTheme="minorHAnsi" w:cstheme="minorHAnsi"/>
          <w:sz w:val="20"/>
          <w:szCs w:val="20"/>
        </w:rPr>
        <w:t xml:space="preserve"> and / or the </w:t>
      </w:r>
      <w:r w:rsidR="004664E3" w:rsidRPr="000D34B6">
        <w:rPr>
          <w:rFonts w:asciiTheme="minorHAnsi" w:hAnsiTheme="minorHAnsi" w:cstheme="minorHAnsi"/>
          <w:sz w:val="20"/>
          <w:szCs w:val="20"/>
        </w:rPr>
        <w:t>Environmental Information Regulations 2004 (“</w:t>
      </w:r>
      <w:r w:rsidRPr="000D34B6">
        <w:rPr>
          <w:rFonts w:asciiTheme="minorHAnsi" w:hAnsiTheme="minorHAnsi" w:cstheme="minorHAnsi"/>
          <w:sz w:val="20"/>
          <w:szCs w:val="20"/>
        </w:rPr>
        <w:t>EIR</w:t>
      </w:r>
      <w:r w:rsidR="004664E3" w:rsidRPr="000D34B6">
        <w:rPr>
          <w:rFonts w:asciiTheme="minorHAnsi" w:hAnsiTheme="minorHAnsi" w:cstheme="minorHAnsi"/>
          <w:sz w:val="20"/>
          <w:szCs w:val="20"/>
        </w:rPr>
        <w:t>”)</w:t>
      </w:r>
      <w:r w:rsidRPr="000D34B6">
        <w:rPr>
          <w:rFonts w:asciiTheme="minorHAnsi" w:hAnsiTheme="minorHAnsi" w:cstheme="minorHAnsi"/>
          <w:sz w:val="20"/>
          <w:szCs w:val="20"/>
        </w:rPr>
        <w:t xml:space="preserve"> and may be required under the FOIA and the EIR to disclose information concerning the Project</w:t>
      </w:r>
      <w:r w:rsidR="00D62950" w:rsidRPr="000D34B6">
        <w:rPr>
          <w:rFonts w:asciiTheme="minorHAnsi" w:hAnsiTheme="minorHAnsi" w:cstheme="minorHAnsi"/>
          <w:sz w:val="20"/>
          <w:szCs w:val="20"/>
        </w:rPr>
        <w:t xml:space="preserve"> or the</w:t>
      </w:r>
      <w:r w:rsidRPr="000D34B6">
        <w:rPr>
          <w:rFonts w:asciiTheme="minorHAnsi" w:hAnsiTheme="minorHAnsi" w:cstheme="minorHAnsi"/>
          <w:sz w:val="20"/>
          <w:szCs w:val="20"/>
        </w:rPr>
        <w:t xml:space="preserve"> Parties (including commercially sensitive information) without consulting or obtaining prior consen</w:t>
      </w:r>
      <w:r w:rsidR="000D34B6">
        <w:rPr>
          <w:rFonts w:asciiTheme="minorHAnsi" w:hAnsiTheme="minorHAnsi" w:cstheme="minorHAnsi"/>
          <w:sz w:val="20"/>
          <w:szCs w:val="20"/>
        </w:rPr>
        <w:t xml:space="preserve">t; and </w:t>
      </w:r>
      <w:r w:rsidRPr="000D34B6">
        <w:rPr>
          <w:rFonts w:asciiTheme="minorHAnsi" w:hAnsiTheme="minorHAnsi" w:cstheme="minorHAnsi"/>
          <w:sz w:val="20"/>
          <w:szCs w:val="20"/>
        </w:rPr>
        <w:t xml:space="preserve"> </w:t>
      </w:r>
    </w:p>
    <w:p w14:paraId="1BF50510" w14:textId="4FCD92AF" w:rsidR="00D718C1" w:rsidRPr="000D34B6" w:rsidRDefault="00D718C1" w:rsidP="000D34B6">
      <w:pPr>
        <w:pStyle w:val="Level3Number"/>
        <w:numPr>
          <w:ilvl w:val="2"/>
          <w:numId w:val="34"/>
        </w:numPr>
        <w:rPr>
          <w:rFonts w:asciiTheme="minorHAnsi" w:hAnsiTheme="minorHAnsi" w:cstheme="minorHAnsi"/>
          <w:sz w:val="20"/>
          <w:szCs w:val="20"/>
        </w:rPr>
      </w:pPr>
      <w:r w:rsidRPr="000D34B6">
        <w:rPr>
          <w:rFonts w:asciiTheme="minorHAnsi" w:hAnsiTheme="minorHAnsi" w:cstheme="minorHAnsi"/>
          <w:sz w:val="20"/>
          <w:szCs w:val="20"/>
        </w:rPr>
        <w:t>In these circumstances O</w:t>
      </w:r>
      <w:r w:rsidR="00D62950" w:rsidRPr="000D34B6">
        <w:rPr>
          <w:rFonts w:asciiTheme="minorHAnsi" w:hAnsiTheme="minorHAnsi" w:cstheme="minorHAnsi"/>
          <w:sz w:val="20"/>
          <w:szCs w:val="20"/>
        </w:rPr>
        <w:t>FWAT</w:t>
      </w:r>
      <w:r w:rsidRPr="000D34B6">
        <w:rPr>
          <w:rFonts w:asciiTheme="minorHAnsi" w:hAnsiTheme="minorHAnsi" w:cstheme="minorHAnsi"/>
          <w:sz w:val="20"/>
          <w:szCs w:val="20"/>
        </w:rPr>
        <w:t xml:space="preserve"> and any other relevant Parties (who are bound by the FOIA and or the EIR) </w:t>
      </w:r>
      <w:r w:rsidR="000D34B6">
        <w:rPr>
          <w:rFonts w:asciiTheme="minorHAnsi" w:hAnsiTheme="minorHAnsi" w:cstheme="minorHAnsi"/>
          <w:sz w:val="20"/>
          <w:szCs w:val="20"/>
        </w:rPr>
        <w:t>may</w:t>
      </w:r>
      <w:r w:rsidRPr="000D34B6">
        <w:rPr>
          <w:rFonts w:asciiTheme="minorHAnsi" w:hAnsiTheme="minorHAnsi" w:cstheme="minorHAnsi"/>
          <w:sz w:val="20"/>
          <w:szCs w:val="20"/>
        </w:rPr>
        <w:t>, in accordance with any relevant guidance issued under the relevant legislation, take reasonable steps, where appropriate, to give the Parties</w:t>
      </w:r>
      <w:r w:rsidR="004664E3" w:rsidRPr="000D34B6">
        <w:rPr>
          <w:rFonts w:asciiTheme="minorHAnsi" w:hAnsiTheme="minorHAnsi" w:cstheme="minorHAnsi"/>
          <w:sz w:val="20"/>
          <w:szCs w:val="20"/>
        </w:rPr>
        <w:t xml:space="preserve"> </w:t>
      </w:r>
      <w:r w:rsidRPr="000D34B6">
        <w:rPr>
          <w:rFonts w:asciiTheme="minorHAnsi" w:hAnsiTheme="minorHAnsi" w:cstheme="minorHAnsi"/>
          <w:sz w:val="20"/>
          <w:szCs w:val="20"/>
        </w:rPr>
        <w:t xml:space="preserve">advance notice, or failing that, to draw the disclosure to the Parties’ </w:t>
      </w:r>
      <w:r w:rsidR="005309A4" w:rsidRPr="000D34B6">
        <w:rPr>
          <w:rFonts w:asciiTheme="minorHAnsi" w:hAnsiTheme="minorHAnsi" w:cstheme="minorHAnsi"/>
          <w:sz w:val="20"/>
          <w:szCs w:val="20"/>
        </w:rPr>
        <w:t xml:space="preserve">attention </w:t>
      </w:r>
      <w:r w:rsidRPr="000D34B6">
        <w:rPr>
          <w:rFonts w:asciiTheme="minorHAnsi" w:hAnsiTheme="minorHAnsi" w:cstheme="minorHAnsi"/>
          <w:sz w:val="20"/>
          <w:szCs w:val="20"/>
        </w:rPr>
        <w:t xml:space="preserve">after any such disclosure. </w:t>
      </w:r>
      <w:r w:rsidR="00D62950" w:rsidRPr="000D34B6">
        <w:rPr>
          <w:rFonts w:asciiTheme="minorHAnsi" w:hAnsiTheme="minorHAnsi" w:cstheme="minorHAnsi"/>
          <w:sz w:val="20"/>
          <w:szCs w:val="20"/>
        </w:rPr>
        <w:t xml:space="preserve">OFWAT </w:t>
      </w:r>
      <w:r w:rsidRPr="000D34B6">
        <w:rPr>
          <w:rFonts w:asciiTheme="minorHAnsi" w:hAnsiTheme="minorHAnsi" w:cstheme="minorHAnsi"/>
          <w:sz w:val="20"/>
          <w:szCs w:val="20"/>
        </w:rPr>
        <w:t>and / or where applicable, the relevant Party shall be responsible for determining in its absolute discretion whether any infor</w:t>
      </w:r>
      <w:r w:rsidR="00D62950" w:rsidRPr="000D34B6">
        <w:rPr>
          <w:rFonts w:asciiTheme="minorHAnsi" w:hAnsiTheme="minorHAnsi" w:cstheme="minorHAnsi"/>
          <w:sz w:val="20"/>
          <w:szCs w:val="20"/>
        </w:rPr>
        <w:t>m</w:t>
      </w:r>
      <w:r w:rsidRPr="000D34B6">
        <w:rPr>
          <w:rFonts w:asciiTheme="minorHAnsi" w:hAnsiTheme="minorHAnsi" w:cstheme="minorHAnsi"/>
          <w:sz w:val="20"/>
          <w:szCs w:val="20"/>
        </w:rPr>
        <w:t>ation is exempt from disclosure in accordance with the FOIA and/or the EIR.</w:t>
      </w:r>
    </w:p>
    <w:p w14:paraId="74214E25"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64" w:name="_Toc90592162"/>
      <w:bookmarkStart w:id="65" w:name="_Toc137454318"/>
      <w:r w:rsidRPr="00E34D92">
        <w:rPr>
          <w:rFonts w:asciiTheme="minorHAnsi" w:hAnsiTheme="minorHAnsi" w:cstheme="minorHAnsi"/>
          <w:sz w:val="20"/>
          <w:szCs w:val="20"/>
        </w:rPr>
        <w:t>Publication</w:t>
      </w:r>
      <w:bookmarkEnd w:id="64"/>
      <w:bookmarkEnd w:id="65"/>
    </w:p>
    <w:p w14:paraId="3CBFD941" w14:textId="72FB0BFF" w:rsidR="00995280" w:rsidRPr="00E34D92" w:rsidRDefault="00690E0B"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Subject to </w:t>
      </w:r>
      <w:r w:rsidR="006D7428">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_Ref104196625 \r \h </w:instrText>
      </w:r>
      <w:r w:rsidR="007A46EF"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10</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(Confidentiality), t</w:t>
      </w:r>
      <w:r w:rsidR="00995280" w:rsidRPr="00E34D92">
        <w:rPr>
          <w:rFonts w:asciiTheme="minorHAnsi" w:hAnsiTheme="minorHAnsi" w:cstheme="minorHAnsi"/>
          <w:sz w:val="20"/>
          <w:szCs w:val="20"/>
        </w:rPr>
        <w:t xml:space="preserve">he Parties acknowledge and accept that the Project </w:t>
      </w:r>
      <w:r w:rsidR="0056318E" w:rsidRPr="00E34D92">
        <w:rPr>
          <w:rFonts w:asciiTheme="minorHAnsi" w:hAnsiTheme="minorHAnsi" w:cstheme="minorHAnsi"/>
          <w:sz w:val="20"/>
          <w:szCs w:val="20"/>
        </w:rPr>
        <w:t>is receiving</w:t>
      </w:r>
      <w:r w:rsidR="00F36717" w:rsidRPr="00E34D92">
        <w:rPr>
          <w:rFonts w:asciiTheme="minorHAnsi" w:hAnsiTheme="minorHAnsi" w:cstheme="minorHAnsi"/>
          <w:sz w:val="20"/>
          <w:szCs w:val="20"/>
        </w:rPr>
        <w:t xml:space="preserve"> </w:t>
      </w:r>
      <w:r w:rsidR="00995280" w:rsidRPr="00E34D92">
        <w:rPr>
          <w:rFonts w:asciiTheme="minorHAnsi" w:hAnsiTheme="minorHAnsi" w:cstheme="minorHAnsi"/>
          <w:sz w:val="20"/>
          <w:szCs w:val="20"/>
        </w:rPr>
        <w:t>the benefit of External Funding</w:t>
      </w:r>
      <w:r w:rsidR="00EF6AE1" w:rsidRPr="00E34D92">
        <w:rPr>
          <w:rFonts w:asciiTheme="minorHAnsi" w:hAnsiTheme="minorHAnsi" w:cstheme="minorHAnsi"/>
          <w:sz w:val="20"/>
          <w:szCs w:val="20"/>
        </w:rPr>
        <w:t xml:space="preserve">, and </w:t>
      </w:r>
      <w:r w:rsidR="00143BA4" w:rsidRPr="00E34D92">
        <w:rPr>
          <w:rFonts w:asciiTheme="minorHAnsi" w:hAnsiTheme="minorHAnsi" w:cstheme="minorHAnsi"/>
          <w:sz w:val="20"/>
          <w:szCs w:val="20"/>
        </w:rPr>
        <w:t xml:space="preserve">consequently, (i) </w:t>
      </w:r>
      <w:r w:rsidR="00C25FD1" w:rsidRPr="00E34D92">
        <w:rPr>
          <w:rFonts w:asciiTheme="minorHAnsi" w:hAnsiTheme="minorHAnsi" w:cstheme="minorHAnsi"/>
          <w:sz w:val="20"/>
          <w:szCs w:val="20"/>
        </w:rPr>
        <w:t xml:space="preserve">materials relating to the Project may be published to ensure that the Project learnings </w:t>
      </w:r>
      <w:r w:rsidR="006F7964" w:rsidRPr="00E34D92">
        <w:rPr>
          <w:rFonts w:asciiTheme="minorHAnsi" w:hAnsiTheme="minorHAnsi" w:cstheme="minorHAnsi"/>
          <w:sz w:val="20"/>
          <w:szCs w:val="20"/>
        </w:rPr>
        <w:t>(</w:t>
      </w:r>
      <w:r w:rsidR="0092736A" w:rsidRPr="00E34D92">
        <w:rPr>
          <w:rFonts w:asciiTheme="minorHAnsi" w:hAnsiTheme="minorHAnsi" w:cstheme="minorHAnsi"/>
          <w:sz w:val="20"/>
          <w:szCs w:val="20"/>
        </w:rPr>
        <w:t xml:space="preserve">subject to any </w:t>
      </w:r>
      <w:r w:rsidR="000D1668">
        <w:rPr>
          <w:rFonts w:asciiTheme="minorHAnsi" w:hAnsiTheme="minorHAnsi" w:cstheme="minorHAnsi"/>
          <w:sz w:val="20"/>
          <w:szCs w:val="20"/>
        </w:rPr>
        <w:t xml:space="preserve">limitations that may be </w:t>
      </w:r>
      <w:r w:rsidR="0092736A" w:rsidRPr="00E34D92">
        <w:rPr>
          <w:rFonts w:asciiTheme="minorHAnsi" w:hAnsiTheme="minorHAnsi" w:cstheme="minorHAnsi"/>
          <w:sz w:val="20"/>
          <w:szCs w:val="20"/>
        </w:rPr>
        <w:t>agreed</w:t>
      </w:r>
      <w:r w:rsidR="000D1668">
        <w:rPr>
          <w:rFonts w:asciiTheme="minorHAnsi" w:hAnsiTheme="minorHAnsi" w:cstheme="minorHAnsi"/>
          <w:sz w:val="20"/>
          <w:szCs w:val="20"/>
        </w:rPr>
        <w:t xml:space="preserve"> in respect of</w:t>
      </w:r>
      <w:r w:rsidR="0092736A" w:rsidRPr="00E34D92">
        <w:rPr>
          <w:rFonts w:asciiTheme="minorHAnsi" w:hAnsiTheme="minorHAnsi" w:cstheme="minorHAnsi"/>
          <w:sz w:val="20"/>
          <w:szCs w:val="20"/>
        </w:rPr>
        <w:t xml:space="preserve"> Specific Background IPR </w:t>
      </w:r>
      <w:r w:rsidR="000D1668">
        <w:rPr>
          <w:rFonts w:asciiTheme="minorHAnsi" w:hAnsiTheme="minorHAnsi" w:cstheme="minorHAnsi"/>
          <w:sz w:val="20"/>
          <w:szCs w:val="20"/>
        </w:rPr>
        <w:t>with the Party owning that Specific Background IPR</w:t>
      </w:r>
      <w:r w:rsidR="006F7964" w:rsidRPr="00E34D92">
        <w:rPr>
          <w:rFonts w:asciiTheme="minorHAnsi" w:hAnsiTheme="minorHAnsi" w:cstheme="minorHAnsi"/>
          <w:sz w:val="20"/>
          <w:szCs w:val="20"/>
        </w:rPr>
        <w:t>)</w:t>
      </w:r>
      <w:r w:rsidR="0092736A" w:rsidRPr="00E34D92">
        <w:rPr>
          <w:rFonts w:asciiTheme="minorHAnsi" w:hAnsiTheme="minorHAnsi" w:cstheme="minorHAnsi"/>
          <w:sz w:val="20"/>
          <w:szCs w:val="20"/>
        </w:rPr>
        <w:t xml:space="preserve"> </w:t>
      </w:r>
      <w:r w:rsidR="00C25FD1" w:rsidRPr="00E34D92">
        <w:rPr>
          <w:rFonts w:asciiTheme="minorHAnsi" w:hAnsiTheme="minorHAnsi" w:cstheme="minorHAnsi"/>
          <w:sz w:val="20"/>
          <w:szCs w:val="20"/>
        </w:rPr>
        <w:t xml:space="preserve">are freely available to the public without charge and that </w:t>
      </w:r>
      <w:r w:rsidR="00A6614D" w:rsidRPr="00E34D92">
        <w:rPr>
          <w:rFonts w:asciiTheme="minorHAnsi" w:hAnsiTheme="minorHAnsi" w:cstheme="minorHAnsi"/>
          <w:sz w:val="20"/>
          <w:szCs w:val="20"/>
        </w:rPr>
        <w:t>all knowledge and results arising from the Project will be shared with and used by the Water Companies (which includes new appointments and variations (NAVs))</w:t>
      </w:r>
      <w:r w:rsidR="009C76A4" w:rsidRPr="00E34D92">
        <w:rPr>
          <w:rFonts w:asciiTheme="minorHAnsi" w:hAnsiTheme="minorHAnsi" w:cstheme="minorHAnsi"/>
          <w:sz w:val="20"/>
          <w:szCs w:val="20"/>
        </w:rPr>
        <w:t xml:space="preserve"> </w:t>
      </w:r>
      <w:r w:rsidR="00143BA4" w:rsidRPr="00E34D92">
        <w:rPr>
          <w:rFonts w:asciiTheme="minorHAnsi" w:hAnsiTheme="minorHAnsi" w:cstheme="minorHAnsi"/>
          <w:sz w:val="20"/>
          <w:szCs w:val="20"/>
        </w:rPr>
        <w:t>and (ii)</w:t>
      </w:r>
      <w:r w:rsidR="009C76A4" w:rsidRPr="00E34D92">
        <w:rPr>
          <w:rFonts w:asciiTheme="minorHAnsi" w:hAnsiTheme="minorHAnsi" w:cstheme="minorHAnsi"/>
          <w:sz w:val="20"/>
          <w:szCs w:val="20"/>
        </w:rPr>
        <w:t xml:space="preserve"> each Party's involvement in the Project may also be publicised</w:t>
      </w:r>
    </w:p>
    <w:p w14:paraId="26FE572D" w14:textId="27CC5F55" w:rsidR="00995280" w:rsidRPr="00E34D92" w:rsidRDefault="00776093"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E</w:t>
      </w:r>
      <w:r w:rsidR="00995280" w:rsidRPr="00E34D92">
        <w:rPr>
          <w:rFonts w:asciiTheme="minorHAnsi" w:hAnsiTheme="minorHAnsi" w:cstheme="minorHAnsi"/>
          <w:sz w:val="20"/>
          <w:szCs w:val="20"/>
        </w:rPr>
        <w:t>ach Party grants to each of the other Parties and to OFWAT a non-exclusive, perpetual, sub-licensable, irrevocable, royalty-free licence in England</w:t>
      </w:r>
      <w:r w:rsidR="00162AF9" w:rsidRPr="00E34D92">
        <w:rPr>
          <w:rFonts w:asciiTheme="minorHAnsi" w:hAnsiTheme="minorHAnsi" w:cstheme="minorHAnsi"/>
          <w:sz w:val="20"/>
          <w:szCs w:val="20"/>
        </w:rPr>
        <w:t xml:space="preserve">, </w:t>
      </w:r>
      <w:r w:rsidR="00995280" w:rsidRPr="00E34D92">
        <w:rPr>
          <w:rFonts w:asciiTheme="minorHAnsi" w:hAnsiTheme="minorHAnsi" w:cstheme="minorHAnsi"/>
          <w:sz w:val="20"/>
          <w:szCs w:val="20"/>
        </w:rPr>
        <w:t>Wales</w:t>
      </w:r>
      <w:r w:rsidR="00162AF9" w:rsidRPr="00E34D92">
        <w:rPr>
          <w:rFonts w:asciiTheme="minorHAnsi" w:hAnsiTheme="minorHAnsi" w:cstheme="minorHAnsi"/>
          <w:sz w:val="20"/>
          <w:szCs w:val="20"/>
        </w:rPr>
        <w:t>, Scotland and Ireland</w:t>
      </w:r>
      <w:r w:rsidR="00995280" w:rsidRPr="00E34D92">
        <w:rPr>
          <w:rFonts w:asciiTheme="minorHAnsi" w:hAnsiTheme="minorHAnsi" w:cstheme="minorHAnsi"/>
          <w:sz w:val="20"/>
          <w:szCs w:val="20"/>
        </w:rPr>
        <w:t xml:space="preserve"> to use that Party's trade mark and logo for</w:t>
      </w:r>
      <w:r w:rsidR="00B440F8" w:rsidRPr="00E34D92">
        <w:rPr>
          <w:rFonts w:asciiTheme="minorHAnsi" w:hAnsiTheme="minorHAnsi" w:cstheme="minorHAnsi"/>
          <w:sz w:val="20"/>
          <w:szCs w:val="20"/>
        </w:rPr>
        <w:t xml:space="preserve"> the sole purpose of </w:t>
      </w:r>
      <w:r w:rsidR="00995280" w:rsidRPr="00E34D92">
        <w:rPr>
          <w:rFonts w:asciiTheme="minorHAnsi" w:hAnsiTheme="minorHAnsi" w:cstheme="minorHAnsi"/>
          <w:sz w:val="20"/>
          <w:szCs w:val="20"/>
        </w:rPr>
        <w:t>publicising the Project</w:t>
      </w:r>
      <w:r w:rsidR="00EE4E82" w:rsidRPr="00E34D92">
        <w:rPr>
          <w:rFonts w:asciiTheme="minorHAnsi" w:hAnsiTheme="minorHAnsi" w:cstheme="minorHAnsi"/>
          <w:sz w:val="20"/>
          <w:szCs w:val="20"/>
        </w:rPr>
        <w:t xml:space="preserve"> subject to adhering to that Party’s brand guidelines</w:t>
      </w:r>
      <w:r w:rsidR="00995280" w:rsidRPr="00E34D92">
        <w:rPr>
          <w:rFonts w:asciiTheme="minorHAnsi" w:hAnsiTheme="minorHAnsi" w:cstheme="minorHAnsi"/>
          <w:sz w:val="20"/>
          <w:szCs w:val="20"/>
        </w:rPr>
        <w:t xml:space="preserve">. </w:t>
      </w:r>
    </w:p>
    <w:p w14:paraId="45E6F1E2" w14:textId="2593C047" w:rsidR="0028644A" w:rsidRPr="00E34D92" w:rsidRDefault="0028644A"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Any public statements made by a Party in relation to the Project must acknowledge the support of OFWAT and their partners and must be approved in advance by the Lead Party</w:t>
      </w:r>
      <w:r w:rsidR="000D1668">
        <w:rPr>
          <w:rFonts w:asciiTheme="minorHAnsi" w:hAnsiTheme="minorHAnsi" w:cstheme="minorHAnsi"/>
          <w:sz w:val="20"/>
          <w:szCs w:val="20"/>
        </w:rPr>
        <w:t xml:space="preserve"> </w:t>
      </w:r>
      <w:r w:rsidR="000D1668" w:rsidRPr="000D1668">
        <w:rPr>
          <w:rFonts w:asciiTheme="minorHAnsi" w:hAnsiTheme="minorHAnsi" w:cstheme="minorHAnsi"/>
          <w:sz w:val="20"/>
          <w:szCs w:val="20"/>
        </w:rPr>
        <w:t>(who shall obtain the consent of OFWAT where required by the Winner</w:t>
      </w:r>
      <w:r w:rsidR="004664E3">
        <w:rPr>
          <w:rFonts w:asciiTheme="minorHAnsi" w:hAnsiTheme="minorHAnsi" w:cstheme="minorHAnsi"/>
          <w:sz w:val="20"/>
          <w:szCs w:val="20"/>
        </w:rPr>
        <w:t>’</w:t>
      </w:r>
      <w:r w:rsidR="000D1668" w:rsidRPr="000D1668">
        <w:rPr>
          <w:rFonts w:asciiTheme="minorHAnsi" w:hAnsiTheme="minorHAnsi" w:cstheme="minorHAnsi"/>
          <w:sz w:val="20"/>
          <w:szCs w:val="20"/>
        </w:rPr>
        <w:t>s Agreement). The Lead Party shall act reasonably in respect of such consent to the extent the same is within its discretion</w:t>
      </w:r>
      <w:r w:rsidR="00606816" w:rsidRPr="00E34D92">
        <w:rPr>
          <w:rFonts w:asciiTheme="minorHAnsi" w:hAnsiTheme="minorHAnsi" w:cstheme="minorHAnsi"/>
          <w:sz w:val="20"/>
          <w:szCs w:val="20"/>
        </w:rPr>
        <w:t>.</w:t>
      </w:r>
    </w:p>
    <w:p w14:paraId="756DCEF4" w14:textId="51897A40" w:rsidR="00EF792B" w:rsidRPr="00E34D92" w:rsidRDefault="00EF792B" w:rsidP="005908C9">
      <w:pPr>
        <w:pStyle w:val="Level2Number"/>
        <w:numPr>
          <w:ilvl w:val="1"/>
          <w:numId w:val="34"/>
        </w:numPr>
        <w:outlineLvl w:val="0"/>
        <w:rPr>
          <w:rFonts w:asciiTheme="minorHAnsi" w:hAnsiTheme="minorHAnsi" w:cstheme="minorHAnsi"/>
          <w:sz w:val="20"/>
          <w:szCs w:val="20"/>
        </w:rPr>
      </w:pPr>
      <w:bookmarkStart w:id="66" w:name="_Ref78470791"/>
      <w:bookmarkStart w:id="67" w:name="_Ref137216315"/>
      <w:r w:rsidRPr="00E34D92">
        <w:rPr>
          <w:rFonts w:asciiTheme="minorHAnsi" w:hAnsiTheme="minorHAnsi" w:cstheme="minorHAnsi"/>
          <w:sz w:val="20"/>
          <w:szCs w:val="20"/>
        </w:rPr>
        <w:t>Any Part</w:t>
      </w:r>
      <w:r w:rsidR="004664E3">
        <w:rPr>
          <w:rFonts w:asciiTheme="minorHAnsi" w:hAnsiTheme="minorHAnsi" w:cstheme="minorHAnsi"/>
          <w:sz w:val="20"/>
          <w:szCs w:val="20"/>
        </w:rPr>
        <w:t>y</w:t>
      </w:r>
      <w:r w:rsidRPr="00E34D92">
        <w:rPr>
          <w:rFonts w:asciiTheme="minorHAnsi" w:hAnsiTheme="minorHAnsi" w:cstheme="minorHAnsi"/>
          <w:sz w:val="20"/>
          <w:szCs w:val="20"/>
        </w:rPr>
        <w:t xml:space="preserve"> with academic research and/or education as </w:t>
      </w:r>
      <w:r w:rsidR="004664E3">
        <w:rPr>
          <w:rFonts w:asciiTheme="minorHAnsi" w:hAnsiTheme="minorHAnsi" w:cstheme="minorHAnsi"/>
          <w:sz w:val="20"/>
          <w:szCs w:val="20"/>
        </w:rPr>
        <w:t>its</w:t>
      </w:r>
      <w:r w:rsidRPr="00E34D92">
        <w:rPr>
          <w:rFonts w:asciiTheme="minorHAnsi" w:hAnsiTheme="minorHAnsi" w:cstheme="minorHAnsi"/>
          <w:sz w:val="20"/>
          <w:szCs w:val="20"/>
        </w:rPr>
        <w:t xml:space="preserve"> primary purpose(s) ("</w:t>
      </w:r>
      <w:r w:rsidRPr="00E34D92">
        <w:rPr>
          <w:rFonts w:asciiTheme="minorHAnsi" w:hAnsiTheme="minorHAnsi" w:cstheme="minorHAnsi"/>
          <w:b/>
          <w:sz w:val="20"/>
          <w:szCs w:val="20"/>
        </w:rPr>
        <w:t>Academic Part</w:t>
      </w:r>
      <w:r w:rsidR="00520EB9">
        <w:rPr>
          <w:rFonts w:asciiTheme="minorHAnsi" w:hAnsiTheme="minorHAnsi" w:cstheme="minorHAnsi"/>
          <w:b/>
          <w:sz w:val="20"/>
          <w:szCs w:val="20"/>
        </w:rPr>
        <w:t>y</w:t>
      </w:r>
      <w:r w:rsidRPr="00E34D92">
        <w:rPr>
          <w:rFonts w:asciiTheme="minorHAnsi" w:hAnsiTheme="minorHAnsi" w:cstheme="minorHAnsi"/>
          <w:sz w:val="20"/>
          <w:szCs w:val="20"/>
        </w:rPr>
        <w:t>") shall be permitted</w:t>
      </w:r>
      <w:r w:rsidR="00606816" w:rsidRPr="00E34D92">
        <w:rPr>
          <w:rFonts w:asciiTheme="minorHAnsi" w:hAnsiTheme="minorHAnsi" w:cstheme="minorHAnsi"/>
          <w:sz w:val="20"/>
          <w:szCs w:val="20"/>
        </w:rPr>
        <w:t xml:space="preserve">, subject to the consent process set out in this </w:t>
      </w:r>
      <w:r w:rsidR="006D7428">
        <w:rPr>
          <w:rFonts w:asciiTheme="minorHAnsi" w:hAnsiTheme="minorHAnsi" w:cstheme="minorHAnsi"/>
          <w:sz w:val="20"/>
          <w:szCs w:val="20"/>
        </w:rPr>
        <w:t>C</w:t>
      </w:r>
      <w:r w:rsidR="00606816" w:rsidRPr="00E34D92">
        <w:rPr>
          <w:rFonts w:asciiTheme="minorHAnsi" w:hAnsiTheme="minorHAnsi" w:cstheme="minorHAnsi"/>
          <w:sz w:val="20"/>
          <w:szCs w:val="20"/>
        </w:rPr>
        <w:t xml:space="preserve">lause </w:t>
      </w:r>
      <w:r w:rsidR="006D7428">
        <w:rPr>
          <w:rFonts w:asciiTheme="minorHAnsi" w:hAnsiTheme="minorHAnsi" w:cstheme="minorHAnsi"/>
          <w:sz w:val="20"/>
          <w:szCs w:val="20"/>
        </w:rPr>
        <w:fldChar w:fldCharType="begin"/>
      </w:r>
      <w:r w:rsidR="006D7428">
        <w:rPr>
          <w:rFonts w:asciiTheme="minorHAnsi" w:hAnsiTheme="minorHAnsi" w:cstheme="minorHAnsi"/>
          <w:sz w:val="20"/>
          <w:szCs w:val="20"/>
        </w:rPr>
        <w:instrText xml:space="preserve"> REF _Ref137216315 \r \h </w:instrText>
      </w:r>
      <w:r w:rsidR="006D7428">
        <w:rPr>
          <w:rFonts w:asciiTheme="minorHAnsi" w:hAnsiTheme="minorHAnsi" w:cstheme="minorHAnsi"/>
          <w:sz w:val="20"/>
          <w:szCs w:val="20"/>
        </w:rPr>
      </w:r>
      <w:r w:rsidR="006D7428">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11.4</w:t>
      </w:r>
      <w:r w:rsidR="006D7428">
        <w:rPr>
          <w:rFonts w:asciiTheme="minorHAnsi" w:hAnsiTheme="minorHAnsi" w:cstheme="minorHAnsi"/>
          <w:sz w:val="20"/>
          <w:szCs w:val="20"/>
        </w:rPr>
        <w:fldChar w:fldCharType="end"/>
      </w:r>
      <w:r w:rsidR="00606816" w:rsidRPr="00E34D92">
        <w:rPr>
          <w:rFonts w:asciiTheme="minorHAnsi" w:hAnsiTheme="minorHAnsi" w:cstheme="minorHAnsi"/>
          <w:sz w:val="20"/>
          <w:szCs w:val="20"/>
        </w:rPr>
        <w:t>,</w:t>
      </w:r>
      <w:r w:rsidRPr="00E34D92">
        <w:rPr>
          <w:rFonts w:asciiTheme="minorHAnsi" w:hAnsiTheme="minorHAnsi" w:cstheme="minorHAnsi"/>
          <w:sz w:val="20"/>
          <w:szCs w:val="20"/>
        </w:rPr>
        <w:t xml:space="preserve"> to publish the results of the Project which they have undertaken in accordance with normal academic practice, subject always to the provisions of </w:t>
      </w:r>
      <w:r w:rsidR="006D7428">
        <w:rPr>
          <w:rFonts w:asciiTheme="minorHAnsi" w:hAnsiTheme="minorHAnsi" w:cstheme="minorHAnsi"/>
          <w:sz w:val="20"/>
          <w:szCs w:val="20"/>
        </w:rPr>
        <w:t>C</w:t>
      </w:r>
      <w:r w:rsidRPr="00E34D92">
        <w:rPr>
          <w:rFonts w:asciiTheme="minorHAnsi" w:hAnsiTheme="minorHAnsi" w:cstheme="minorHAnsi"/>
          <w:sz w:val="20"/>
          <w:szCs w:val="20"/>
        </w:rPr>
        <w:t>lause</w:t>
      </w:r>
      <w:r w:rsidR="004C5A85" w:rsidRPr="00E34D92">
        <w:rPr>
          <w:rFonts w:asciiTheme="minorHAnsi" w:hAnsiTheme="minorHAnsi" w:cstheme="minorHAnsi"/>
          <w:sz w:val="20"/>
          <w:szCs w:val="20"/>
        </w:rPr>
        <w:t xml:space="preserve"> </w:t>
      </w:r>
      <w:r w:rsidR="006D7428">
        <w:rPr>
          <w:rFonts w:asciiTheme="minorHAnsi" w:hAnsiTheme="minorHAnsi" w:cstheme="minorHAnsi"/>
          <w:sz w:val="20"/>
          <w:szCs w:val="20"/>
        </w:rPr>
        <w:fldChar w:fldCharType="begin"/>
      </w:r>
      <w:r w:rsidR="006D7428">
        <w:rPr>
          <w:rFonts w:asciiTheme="minorHAnsi" w:hAnsiTheme="minorHAnsi" w:cstheme="minorHAnsi"/>
          <w:sz w:val="20"/>
          <w:szCs w:val="20"/>
        </w:rPr>
        <w:instrText xml:space="preserve"> REF _Ref104196625 \r \h </w:instrText>
      </w:r>
      <w:r w:rsidR="006D7428">
        <w:rPr>
          <w:rFonts w:asciiTheme="minorHAnsi" w:hAnsiTheme="minorHAnsi" w:cstheme="minorHAnsi"/>
          <w:sz w:val="20"/>
          <w:szCs w:val="20"/>
        </w:rPr>
      </w:r>
      <w:r w:rsidR="006D7428">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10</w:t>
      </w:r>
      <w:r w:rsidR="006D7428">
        <w:rPr>
          <w:rFonts w:asciiTheme="minorHAnsi" w:hAnsiTheme="minorHAnsi" w:cstheme="minorHAnsi"/>
          <w:sz w:val="20"/>
          <w:szCs w:val="20"/>
        </w:rPr>
        <w:fldChar w:fldCharType="end"/>
      </w:r>
      <w:r w:rsidR="00606816" w:rsidRPr="00E34D92">
        <w:rPr>
          <w:rFonts w:asciiTheme="minorHAnsi" w:hAnsiTheme="minorHAnsi" w:cstheme="minorHAnsi"/>
          <w:sz w:val="20"/>
          <w:szCs w:val="20"/>
        </w:rPr>
        <w:t xml:space="preserve"> </w:t>
      </w:r>
      <w:bookmarkStart w:id="68" w:name="_Hlk132402902"/>
      <w:r w:rsidR="00606816" w:rsidRPr="00E34D92">
        <w:rPr>
          <w:rFonts w:asciiTheme="minorHAnsi" w:hAnsiTheme="minorHAnsi" w:cstheme="minorHAnsi"/>
          <w:sz w:val="20"/>
          <w:szCs w:val="20"/>
        </w:rPr>
        <w:t>(Confidentiality)</w:t>
      </w:r>
      <w:bookmarkEnd w:id="68"/>
      <w:r w:rsidRPr="00E34D92">
        <w:rPr>
          <w:rFonts w:asciiTheme="minorHAnsi" w:hAnsiTheme="minorHAnsi" w:cstheme="minorHAnsi"/>
          <w:sz w:val="20"/>
          <w:szCs w:val="20"/>
        </w:rPr>
        <w:t>, and provid</w:t>
      </w:r>
      <w:r w:rsidR="00520EB9">
        <w:rPr>
          <w:rFonts w:asciiTheme="minorHAnsi" w:hAnsiTheme="minorHAnsi" w:cstheme="minorHAnsi"/>
          <w:sz w:val="20"/>
          <w:szCs w:val="20"/>
        </w:rPr>
        <w:t>ed that</w:t>
      </w:r>
      <w:r w:rsidRPr="00E34D92">
        <w:rPr>
          <w:rFonts w:asciiTheme="minorHAnsi" w:hAnsiTheme="minorHAnsi" w:cstheme="minorHAnsi"/>
          <w:sz w:val="20"/>
          <w:szCs w:val="20"/>
        </w:rPr>
        <w:t xml:space="preserve"> such disclosure does not jeopardise any application for Foreground IPR protection by any Party or the successful exploitation of Foreground IPR</w:t>
      </w:r>
      <w:r w:rsidR="000D1668" w:rsidRPr="000D1668">
        <w:t xml:space="preserve"> </w:t>
      </w:r>
      <w:r w:rsidR="000D1668" w:rsidRPr="000D1668">
        <w:rPr>
          <w:rFonts w:asciiTheme="minorHAnsi" w:hAnsiTheme="minorHAnsi" w:cstheme="minorHAnsi"/>
          <w:sz w:val="20"/>
          <w:szCs w:val="20"/>
        </w:rPr>
        <w:t>or otherwise jeopardise rights and/or value in Background IPR</w:t>
      </w:r>
      <w:r w:rsidRPr="00E34D92">
        <w:rPr>
          <w:rFonts w:asciiTheme="minorHAnsi" w:hAnsiTheme="minorHAnsi" w:cstheme="minorHAnsi"/>
          <w:sz w:val="20"/>
          <w:szCs w:val="20"/>
        </w:rPr>
        <w:t xml:space="preserve">. Request for such consent must be submitted together with the material proposed for publication by the Academic Party to </w:t>
      </w:r>
      <w:r w:rsidR="00520EB9">
        <w:rPr>
          <w:rFonts w:asciiTheme="minorHAnsi" w:hAnsiTheme="minorHAnsi" w:cstheme="minorHAnsi"/>
          <w:sz w:val="20"/>
          <w:szCs w:val="20"/>
        </w:rPr>
        <w:t xml:space="preserve">each of </w:t>
      </w:r>
      <w:r w:rsidRPr="00E34D92">
        <w:rPr>
          <w:rFonts w:asciiTheme="minorHAnsi" w:hAnsiTheme="minorHAnsi" w:cstheme="minorHAnsi"/>
          <w:sz w:val="20"/>
          <w:szCs w:val="20"/>
        </w:rPr>
        <w:t xml:space="preserve">the </w:t>
      </w:r>
      <w:r w:rsidR="00520EB9">
        <w:rPr>
          <w:rFonts w:asciiTheme="minorHAnsi" w:hAnsiTheme="minorHAnsi" w:cstheme="minorHAnsi"/>
          <w:sz w:val="20"/>
          <w:szCs w:val="20"/>
        </w:rPr>
        <w:t>Parties</w:t>
      </w:r>
      <w:r w:rsidRPr="00E34D92">
        <w:rPr>
          <w:rFonts w:asciiTheme="minorHAnsi" w:hAnsiTheme="minorHAnsi" w:cstheme="minorHAnsi"/>
          <w:sz w:val="20"/>
          <w:szCs w:val="20"/>
        </w:rPr>
        <w:t>.  If any Party can reasonably demonstrate that such a disclosure contains material that would prejudice the value of any Background IPR and/or Foreground IPR, that Party shall inform the</w:t>
      </w:r>
      <w:r w:rsidR="00520EB9">
        <w:rPr>
          <w:rFonts w:asciiTheme="minorHAnsi" w:hAnsiTheme="minorHAnsi" w:cstheme="minorHAnsi"/>
          <w:sz w:val="20"/>
          <w:szCs w:val="20"/>
        </w:rPr>
        <w:t xml:space="preserve"> Academic Party and</w:t>
      </w:r>
      <w:r w:rsidRPr="00E34D92">
        <w:rPr>
          <w:rFonts w:asciiTheme="minorHAnsi" w:hAnsiTheme="minorHAnsi" w:cstheme="minorHAnsi"/>
          <w:sz w:val="20"/>
          <w:szCs w:val="20"/>
        </w:rPr>
        <w:t xml:space="preserve"> Project Manager in writing within 28 days of that Party receiving a copy of the proposed publication and in that event the disclosure shall be amended so as to resolve the objections of that Party.</w:t>
      </w:r>
      <w:r w:rsidRPr="00E34D92" w:rsidDel="000A2F56">
        <w:rPr>
          <w:rFonts w:asciiTheme="minorHAnsi" w:hAnsiTheme="minorHAnsi" w:cstheme="minorHAnsi"/>
          <w:sz w:val="20"/>
          <w:szCs w:val="20"/>
        </w:rPr>
        <w:t xml:space="preserve"> </w:t>
      </w:r>
      <w:bookmarkEnd w:id="66"/>
      <w:r w:rsidRPr="00E34D92">
        <w:rPr>
          <w:rFonts w:asciiTheme="minorHAnsi" w:hAnsiTheme="minorHAnsi" w:cstheme="minorHAnsi"/>
          <w:sz w:val="20"/>
          <w:szCs w:val="20"/>
        </w:rPr>
        <w:t xml:space="preserve">The </w:t>
      </w:r>
      <w:r w:rsidR="00606816" w:rsidRPr="00E34D92">
        <w:rPr>
          <w:rFonts w:asciiTheme="minorHAnsi" w:hAnsiTheme="minorHAnsi" w:cstheme="minorHAnsi"/>
          <w:sz w:val="20"/>
          <w:szCs w:val="20"/>
        </w:rPr>
        <w:t>P</w:t>
      </w:r>
      <w:r w:rsidRPr="00E34D92">
        <w:rPr>
          <w:rFonts w:asciiTheme="minorHAnsi" w:hAnsiTheme="minorHAnsi" w:cstheme="minorHAnsi"/>
          <w:sz w:val="20"/>
          <w:szCs w:val="20"/>
        </w:rPr>
        <w:t>arties shall work together in good faith to ensure that the objections are resolved within 3 months.</w:t>
      </w:r>
      <w:bookmarkEnd w:id="67"/>
      <w:r w:rsidRPr="00E34D92">
        <w:rPr>
          <w:rFonts w:asciiTheme="minorHAnsi" w:hAnsiTheme="minorHAnsi" w:cstheme="minorHAnsi"/>
          <w:sz w:val="20"/>
          <w:szCs w:val="20"/>
        </w:rPr>
        <w:t xml:space="preserve"> </w:t>
      </w:r>
    </w:p>
    <w:p w14:paraId="0FD4E54F" w14:textId="02B7B618" w:rsidR="00EF792B" w:rsidRPr="00E34D92" w:rsidRDefault="00EF792B" w:rsidP="005908C9">
      <w:pPr>
        <w:pStyle w:val="Level2Number"/>
        <w:numPr>
          <w:ilvl w:val="1"/>
          <w:numId w:val="34"/>
        </w:numPr>
        <w:outlineLvl w:val="0"/>
        <w:rPr>
          <w:rFonts w:asciiTheme="minorHAnsi" w:hAnsiTheme="minorHAnsi" w:cstheme="minorHAnsi"/>
          <w:sz w:val="20"/>
          <w:szCs w:val="20"/>
        </w:rPr>
      </w:pPr>
      <w:r w:rsidRPr="00E34D92">
        <w:rPr>
          <w:rFonts w:asciiTheme="minorHAnsi" w:hAnsiTheme="minorHAnsi" w:cstheme="minorHAnsi"/>
          <w:sz w:val="20"/>
          <w:szCs w:val="20"/>
        </w:rPr>
        <w:lastRenderedPageBreak/>
        <w:t xml:space="preserve">Nothing contained in this Agreement shall prevent (a) the submission of a thesis to examiners in accordance with the normal regulations of </w:t>
      </w:r>
      <w:r w:rsidR="00520EB9">
        <w:rPr>
          <w:rFonts w:asciiTheme="minorHAnsi" w:hAnsiTheme="minorHAnsi" w:cstheme="minorHAnsi"/>
          <w:sz w:val="20"/>
          <w:szCs w:val="20"/>
        </w:rPr>
        <w:t>the</w:t>
      </w:r>
      <w:r w:rsidRPr="00E34D92">
        <w:rPr>
          <w:rFonts w:asciiTheme="minorHAnsi" w:hAnsiTheme="minorHAnsi" w:cstheme="minorHAnsi"/>
          <w:sz w:val="20"/>
          <w:szCs w:val="20"/>
        </w:rPr>
        <w:t xml:space="preserve"> Academic Part</w:t>
      </w:r>
      <w:r w:rsidR="00520EB9">
        <w:rPr>
          <w:rFonts w:asciiTheme="minorHAnsi" w:hAnsiTheme="minorHAnsi" w:cstheme="minorHAnsi"/>
          <w:sz w:val="20"/>
          <w:szCs w:val="20"/>
        </w:rPr>
        <w:t>y</w:t>
      </w:r>
      <w:r w:rsidRPr="00E34D92">
        <w:rPr>
          <w:rFonts w:asciiTheme="minorHAnsi" w:hAnsiTheme="minorHAnsi" w:cstheme="minorHAnsi"/>
          <w:sz w:val="20"/>
          <w:szCs w:val="20"/>
        </w:rPr>
        <w:t xml:space="preserve"> subject where appropriate to such examiners being bound by conditions of confidentiality in no less terms than those outlined in </w:t>
      </w:r>
      <w:r w:rsidR="00765A7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765A7D">
        <w:rPr>
          <w:rFonts w:asciiTheme="minorHAnsi" w:hAnsiTheme="minorHAnsi" w:cstheme="minorHAnsi"/>
          <w:sz w:val="20"/>
          <w:szCs w:val="20"/>
        </w:rPr>
        <w:fldChar w:fldCharType="begin"/>
      </w:r>
      <w:r w:rsidR="00765A7D">
        <w:rPr>
          <w:rFonts w:asciiTheme="minorHAnsi" w:hAnsiTheme="minorHAnsi" w:cstheme="minorHAnsi"/>
          <w:sz w:val="20"/>
          <w:szCs w:val="20"/>
        </w:rPr>
        <w:instrText xml:space="preserve"> REF _Ref104196625 \r \h </w:instrText>
      </w:r>
      <w:r w:rsidR="00765A7D">
        <w:rPr>
          <w:rFonts w:asciiTheme="minorHAnsi" w:hAnsiTheme="minorHAnsi" w:cstheme="minorHAnsi"/>
          <w:sz w:val="20"/>
          <w:szCs w:val="20"/>
        </w:rPr>
      </w:r>
      <w:r w:rsidR="00765A7D">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10</w:t>
      </w:r>
      <w:r w:rsidR="00765A7D">
        <w:rPr>
          <w:rFonts w:asciiTheme="minorHAnsi" w:hAnsiTheme="minorHAnsi" w:cstheme="minorHAnsi"/>
          <w:sz w:val="20"/>
          <w:szCs w:val="20"/>
        </w:rPr>
        <w:fldChar w:fldCharType="end"/>
      </w:r>
      <w:r w:rsidR="00606816" w:rsidRPr="00E34D92">
        <w:rPr>
          <w:rFonts w:asciiTheme="minorHAnsi" w:hAnsiTheme="minorHAnsi" w:cstheme="minorHAnsi"/>
          <w:sz w:val="20"/>
          <w:szCs w:val="20"/>
        </w:rPr>
        <w:t xml:space="preserve"> (Confidentiality)</w:t>
      </w:r>
      <w:r w:rsidRPr="00E34D92">
        <w:rPr>
          <w:rFonts w:asciiTheme="minorHAnsi" w:hAnsiTheme="minorHAnsi" w:cstheme="minorHAnsi"/>
          <w:sz w:val="20"/>
          <w:szCs w:val="20"/>
        </w:rPr>
        <w:t xml:space="preserve">, nor (b) the placing of such thesis in the library of the appropriate Academic Party provided that access to such thesis shall only be available on conditions of confidentiality no less onerous than those contained in </w:t>
      </w:r>
      <w:r w:rsidR="006D7428">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6D7428">
        <w:rPr>
          <w:rFonts w:asciiTheme="minorHAnsi" w:hAnsiTheme="minorHAnsi" w:cstheme="minorHAnsi"/>
          <w:sz w:val="20"/>
          <w:szCs w:val="20"/>
        </w:rPr>
        <w:fldChar w:fldCharType="begin"/>
      </w:r>
      <w:r w:rsidR="006D7428">
        <w:rPr>
          <w:rFonts w:asciiTheme="minorHAnsi" w:hAnsiTheme="minorHAnsi" w:cstheme="minorHAnsi"/>
          <w:sz w:val="20"/>
          <w:szCs w:val="20"/>
        </w:rPr>
        <w:instrText xml:space="preserve"> REF _Ref104196625 \r \h </w:instrText>
      </w:r>
      <w:r w:rsidR="006D7428">
        <w:rPr>
          <w:rFonts w:asciiTheme="minorHAnsi" w:hAnsiTheme="minorHAnsi" w:cstheme="minorHAnsi"/>
          <w:sz w:val="20"/>
          <w:szCs w:val="20"/>
        </w:rPr>
      </w:r>
      <w:r w:rsidR="006D7428">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10</w:t>
      </w:r>
      <w:r w:rsidR="006D7428">
        <w:rPr>
          <w:rFonts w:asciiTheme="minorHAnsi" w:hAnsiTheme="minorHAnsi" w:cstheme="minorHAnsi"/>
          <w:sz w:val="20"/>
          <w:szCs w:val="20"/>
        </w:rPr>
        <w:fldChar w:fldCharType="end"/>
      </w:r>
      <w:r w:rsidR="00606816" w:rsidRPr="00E34D92">
        <w:rPr>
          <w:rFonts w:asciiTheme="minorHAnsi" w:hAnsiTheme="minorHAnsi" w:cstheme="minorHAnsi"/>
          <w:sz w:val="20"/>
          <w:szCs w:val="20"/>
        </w:rPr>
        <w:t xml:space="preserve"> (Confidentiality).</w:t>
      </w:r>
    </w:p>
    <w:p w14:paraId="0663148B"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69" w:name="_Ref89208677"/>
      <w:bookmarkStart w:id="70" w:name="_Toc137454319"/>
      <w:r w:rsidRPr="00E34D92">
        <w:rPr>
          <w:rFonts w:asciiTheme="minorHAnsi" w:hAnsiTheme="minorHAnsi" w:cstheme="minorHAnsi"/>
          <w:sz w:val="20"/>
          <w:szCs w:val="20"/>
        </w:rPr>
        <w:t>IPR Ownership</w:t>
      </w:r>
      <w:bookmarkEnd w:id="69"/>
      <w:bookmarkEnd w:id="70"/>
    </w:p>
    <w:p w14:paraId="2217DF01" w14:textId="42B6DF0D" w:rsidR="00995280" w:rsidRPr="000920D8"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All Background IPR is and shall remain the exclusive property of the Party owning it (or, where applicable, the third party from whom its right to use the Background IPR has derived). </w:t>
      </w:r>
      <w:r w:rsidR="002016EB">
        <w:rPr>
          <w:rFonts w:asciiTheme="minorHAnsi" w:hAnsiTheme="minorHAnsi" w:cstheme="minorHAnsi"/>
          <w:sz w:val="20"/>
          <w:szCs w:val="20"/>
        </w:rPr>
        <w:t>Save as expressly set out herein</w:t>
      </w:r>
      <w:r w:rsidR="002016EB" w:rsidRPr="005F0E25">
        <w:rPr>
          <w:rFonts w:asciiTheme="minorHAnsi" w:hAnsiTheme="minorHAnsi" w:cstheme="minorHAnsi"/>
          <w:sz w:val="20"/>
          <w:szCs w:val="20"/>
          <w:shd w:val="clear" w:color="auto" w:fill="FFFFFF" w:themeFill="background1"/>
        </w:rPr>
        <w:t xml:space="preserve">, </w:t>
      </w:r>
      <w:r w:rsidR="00B94E75" w:rsidRPr="005F0E25">
        <w:rPr>
          <w:rFonts w:asciiTheme="minorHAnsi" w:hAnsiTheme="minorHAnsi" w:cstheme="minorHAnsi"/>
          <w:sz w:val="20"/>
          <w:szCs w:val="20"/>
          <w:shd w:val="clear" w:color="auto" w:fill="FFFFFF" w:themeFill="background1"/>
        </w:rPr>
        <w:t>t</w:t>
      </w:r>
      <w:r w:rsidRPr="005F0E25">
        <w:rPr>
          <w:rFonts w:asciiTheme="minorHAnsi" w:hAnsiTheme="minorHAnsi" w:cstheme="minorHAnsi"/>
          <w:sz w:val="20"/>
          <w:szCs w:val="20"/>
          <w:shd w:val="clear" w:color="auto" w:fill="FFFFFF" w:themeFill="background1"/>
        </w:rPr>
        <w:t>his Agreement shall not operate to assign any right, title, interest or IP Rights in any of a Party's Background IPR.</w:t>
      </w:r>
      <w:r w:rsidR="00174DBA" w:rsidRPr="000920D8">
        <w:rPr>
          <w:rFonts w:asciiTheme="minorHAnsi" w:hAnsiTheme="minorHAnsi" w:cstheme="minorHAnsi"/>
          <w:sz w:val="20"/>
          <w:szCs w:val="20"/>
          <w:shd w:val="clear" w:color="auto" w:fill="FFFF00"/>
        </w:rPr>
        <w:t xml:space="preserve"> </w:t>
      </w:r>
    </w:p>
    <w:p w14:paraId="08D30049" w14:textId="2072C8A4"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All Foreground IPR shall vest in and be owned absolutely by the Party</w:t>
      </w:r>
      <w:r w:rsidR="00AA789F" w:rsidRPr="00E34D92">
        <w:rPr>
          <w:rFonts w:asciiTheme="minorHAnsi" w:hAnsiTheme="minorHAnsi" w:cstheme="minorHAnsi"/>
          <w:sz w:val="20"/>
          <w:szCs w:val="20"/>
        </w:rPr>
        <w:t>/ies</w:t>
      </w:r>
      <w:r w:rsidRPr="00E34D92">
        <w:rPr>
          <w:rFonts w:asciiTheme="minorHAnsi" w:hAnsiTheme="minorHAnsi" w:cstheme="minorHAnsi"/>
          <w:sz w:val="20"/>
          <w:szCs w:val="20"/>
        </w:rPr>
        <w:t xml:space="preserve"> creating or developing it.</w:t>
      </w:r>
    </w:p>
    <w:p w14:paraId="48BD43F8" w14:textId="7F461AEB" w:rsidR="00100A94" w:rsidRPr="00E34D92" w:rsidRDefault="00100A94"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During the Project, the Lead Party </w:t>
      </w:r>
      <w:r w:rsidR="002433D3">
        <w:rPr>
          <w:rFonts w:asciiTheme="minorHAnsi" w:hAnsiTheme="minorHAnsi" w:cstheme="minorHAnsi"/>
          <w:sz w:val="20"/>
          <w:szCs w:val="20"/>
        </w:rPr>
        <w:t>may (if applicable)</w:t>
      </w:r>
      <w:r w:rsidRPr="00E34D92">
        <w:rPr>
          <w:rFonts w:asciiTheme="minorHAnsi" w:hAnsiTheme="minorHAnsi" w:cstheme="minorHAnsi"/>
          <w:sz w:val="20"/>
          <w:szCs w:val="20"/>
        </w:rPr>
        <w:t xml:space="preserve"> create and maintain an IP</w:t>
      </w:r>
      <w:r w:rsidR="00520EB9">
        <w:rPr>
          <w:rFonts w:asciiTheme="minorHAnsi" w:hAnsiTheme="minorHAnsi" w:cstheme="minorHAnsi"/>
          <w:sz w:val="20"/>
          <w:szCs w:val="20"/>
        </w:rPr>
        <w:t xml:space="preserve"> </w:t>
      </w:r>
      <w:r w:rsidRPr="00E34D92">
        <w:rPr>
          <w:rFonts w:asciiTheme="minorHAnsi" w:hAnsiTheme="minorHAnsi" w:cstheme="minorHAnsi"/>
          <w:sz w:val="20"/>
          <w:szCs w:val="20"/>
        </w:rPr>
        <w:t>R</w:t>
      </w:r>
      <w:r w:rsidR="00520EB9">
        <w:rPr>
          <w:rFonts w:asciiTheme="minorHAnsi" w:hAnsiTheme="minorHAnsi" w:cstheme="minorHAnsi"/>
          <w:sz w:val="20"/>
          <w:szCs w:val="20"/>
        </w:rPr>
        <w:t>ights</w:t>
      </w:r>
      <w:r w:rsidRPr="00E34D92">
        <w:rPr>
          <w:rFonts w:asciiTheme="minorHAnsi" w:hAnsiTheme="minorHAnsi" w:cstheme="minorHAnsi"/>
          <w:sz w:val="20"/>
          <w:szCs w:val="20"/>
        </w:rPr>
        <w:t xml:space="preserve"> asset and risk register (“IPR Register”) which shall record the IP</w:t>
      </w:r>
      <w:r w:rsidR="00520EB9">
        <w:rPr>
          <w:rFonts w:asciiTheme="minorHAnsi" w:hAnsiTheme="minorHAnsi" w:cstheme="minorHAnsi"/>
          <w:sz w:val="20"/>
          <w:szCs w:val="20"/>
        </w:rPr>
        <w:t xml:space="preserve"> </w:t>
      </w:r>
      <w:r w:rsidRPr="00E34D92">
        <w:rPr>
          <w:rFonts w:asciiTheme="minorHAnsi" w:hAnsiTheme="minorHAnsi" w:cstheme="minorHAnsi"/>
          <w:sz w:val="20"/>
          <w:szCs w:val="20"/>
        </w:rPr>
        <w:t>R</w:t>
      </w:r>
      <w:r w:rsidR="00520EB9">
        <w:rPr>
          <w:rFonts w:asciiTheme="minorHAnsi" w:hAnsiTheme="minorHAnsi" w:cstheme="minorHAnsi"/>
          <w:sz w:val="20"/>
          <w:szCs w:val="20"/>
        </w:rPr>
        <w:t>ights</w:t>
      </w:r>
      <w:r w:rsidRPr="00E34D92">
        <w:rPr>
          <w:rFonts w:asciiTheme="minorHAnsi" w:hAnsiTheme="minorHAnsi" w:cstheme="minorHAnsi"/>
          <w:sz w:val="20"/>
          <w:szCs w:val="20"/>
        </w:rPr>
        <w:t xml:space="preserve"> used in the delivery of the Project and each Party shall input and review the IP</w:t>
      </w:r>
      <w:r w:rsidR="00520EB9">
        <w:rPr>
          <w:rFonts w:asciiTheme="minorHAnsi" w:hAnsiTheme="minorHAnsi" w:cstheme="minorHAnsi"/>
          <w:sz w:val="20"/>
          <w:szCs w:val="20"/>
        </w:rPr>
        <w:t>R</w:t>
      </w:r>
      <w:r w:rsidRPr="00E34D92">
        <w:rPr>
          <w:rFonts w:asciiTheme="minorHAnsi" w:hAnsiTheme="minorHAnsi" w:cstheme="minorHAnsi"/>
          <w:sz w:val="20"/>
          <w:szCs w:val="20"/>
        </w:rPr>
        <w:t xml:space="preserve"> Register from time to time to ensure the IPR Register accurately reflects the IP</w:t>
      </w:r>
      <w:r w:rsidR="00520EB9">
        <w:rPr>
          <w:rFonts w:asciiTheme="minorHAnsi" w:hAnsiTheme="minorHAnsi" w:cstheme="minorHAnsi"/>
          <w:sz w:val="20"/>
          <w:szCs w:val="20"/>
        </w:rPr>
        <w:t xml:space="preserve"> </w:t>
      </w:r>
      <w:r w:rsidRPr="00E34D92">
        <w:rPr>
          <w:rFonts w:asciiTheme="minorHAnsi" w:hAnsiTheme="minorHAnsi" w:cstheme="minorHAnsi"/>
          <w:sz w:val="20"/>
          <w:szCs w:val="20"/>
        </w:rPr>
        <w:t>R</w:t>
      </w:r>
      <w:r w:rsidR="00520EB9">
        <w:rPr>
          <w:rFonts w:asciiTheme="minorHAnsi" w:hAnsiTheme="minorHAnsi" w:cstheme="minorHAnsi"/>
          <w:sz w:val="20"/>
          <w:szCs w:val="20"/>
        </w:rPr>
        <w:t>ights</w:t>
      </w:r>
      <w:r w:rsidRPr="00E34D92">
        <w:rPr>
          <w:rFonts w:asciiTheme="minorHAnsi" w:hAnsiTheme="minorHAnsi" w:cstheme="minorHAnsi"/>
          <w:sz w:val="20"/>
          <w:szCs w:val="20"/>
        </w:rPr>
        <w:t xml:space="preserve"> used in the Project and to assist with ensuring the IP</w:t>
      </w:r>
      <w:r w:rsidR="00520EB9">
        <w:rPr>
          <w:rFonts w:asciiTheme="minorHAnsi" w:hAnsiTheme="minorHAnsi" w:cstheme="minorHAnsi"/>
          <w:sz w:val="20"/>
          <w:szCs w:val="20"/>
        </w:rPr>
        <w:t xml:space="preserve"> </w:t>
      </w:r>
      <w:r w:rsidRPr="00E34D92">
        <w:rPr>
          <w:rFonts w:asciiTheme="minorHAnsi" w:hAnsiTheme="minorHAnsi" w:cstheme="minorHAnsi"/>
          <w:sz w:val="20"/>
          <w:szCs w:val="20"/>
        </w:rPr>
        <w:t>Rights in relation to the Project comply with the requirements of the Winner’s Agreement and the terms of this Agreement.</w:t>
      </w:r>
    </w:p>
    <w:p w14:paraId="21BE989C"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71" w:name="_Ref90592088"/>
      <w:bookmarkStart w:id="72" w:name="_Toc137454320"/>
      <w:r w:rsidRPr="00E34D92">
        <w:rPr>
          <w:rFonts w:asciiTheme="minorHAnsi" w:hAnsiTheme="minorHAnsi" w:cstheme="minorHAnsi"/>
          <w:sz w:val="20"/>
          <w:szCs w:val="20"/>
        </w:rPr>
        <w:t>IPR Licences</w:t>
      </w:r>
      <w:bookmarkEnd w:id="71"/>
      <w:bookmarkEnd w:id="72"/>
    </w:p>
    <w:p w14:paraId="54B0FB90" w14:textId="77777777" w:rsidR="00822461" w:rsidRPr="00E34D92" w:rsidRDefault="00822461" w:rsidP="00822461">
      <w:pPr>
        <w:pStyle w:val="Level2Number"/>
        <w:numPr>
          <w:ilvl w:val="0"/>
          <w:numId w:val="0"/>
        </w:numPr>
        <w:tabs>
          <w:tab w:val="left" w:pos="720"/>
        </w:tabs>
        <w:ind w:left="720"/>
        <w:rPr>
          <w:rFonts w:asciiTheme="minorHAnsi" w:hAnsiTheme="minorHAnsi" w:cstheme="minorHAnsi"/>
          <w:sz w:val="20"/>
          <w:szCs w:val="20"/>
          <w:u w:val="single"/>
        </w:rPr>
      </w:pPr>
      <w:r w:rsidRPr="00E34D92">
        <w:rPr>
          <w:rFonts w:asciiTheme="minorHAnsi" w:hAnsiTheme="minorHAnsi" w:cstheme="minorHAnsi"/>
          <w:sz w:val="20"/>
          <w:szCs w:val="20"/>
          <w:u w:val="single"/>
        </w:rPr>
        <w:t>Project Licences</w:t>
      </w:r>
    </w:p>
    <w:p w14:paraId="24AF9FB3" w14:textId="6832AB5D" w:rsidR="00822461" w:rsidRPr="00E34D92" w:rsidRDefault="00822461"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Each Party hereby grants to the other Parties (to the extent that it is lawfully entitled to do so) a non-exclusive, non-transferable, royalty-free, sub-licensable licence during the Project Period to use its Background IPR (and any IP Rights of that Party subsisting in the same) </w:t>
      </w:r>
      <w:r w:rsidR="003C5099" w:rsidRPr="00E34D92">
        <w:rPr>
          <w:rFonts w:asciiTheme="minorHAnsi" w:hAnsiTheme="minorHAnsi" w:cstheme="minorHAnsi"/>
          <w:sz w:val="20"/>
          <w:szCs w:val="20"/>
        </w:rPr>
        <w:t xml:space="preserve">provided to or made accessible by </w:t>
      </w:r>
      <w:r w:rsidR="00DD3B30">
        <w:rPr>
          <w:rFonts w:asciiTheme="minorHAnsi" w:hAnsiTheme="minorHAnsi" w:cstheme="minorHAnsi"/>
          <w:sz w:val="20"/>
          <w:szCs w:val="20"/>
        </w:rPr>
        <w:t xml:space="preserve">the </w:t>
      </w:r>
      <w:r w:rsidR="003C5099" w:rsidRPr="00E34D92">
        <w:rPr>
          <w:rFonts w:asciiTheme="minorHAnsi" w:hAnsiTheme="minorHAnsi" w:cstheme="minorHAnsi"/>
          <w:sz w:val="20"/>
          <w:szCs w:val="20"/>
        </w:rPr>
        <w:t>granting</w:t>
      </w:r>
      <w:r w:rsidR="00EC3C6E" w:rsidRPr="00E34D92">
        <w:rPr>
          <w:rFonts w:asciiTheme="minorHAnsi" w:hAnsiTheme="minorHAnsi" w:cstheme="minorHAnsi"/>
          <w:sz w:val="20"/>
          <w:szCs w:val="20"/>
        </w:rPr>
        <w:t xml:space="preserve"> P</w:t>
      </w:r>
      <w:r w:rsidR="003C5099" w:rsidRPr="00E34D92">
        <w:rPr>
          <w:rFonts w:asciiTheme="minorHAnsi" w:hAnsiTheme="minorHAnsi" w:cstheme="minorHAnsi"/>
          <w:sz w:val="20"/>
          <w:szCs w:val="20"/>
        </w:rPr>
        <w:t xml:space="preserve">arty to the other Parties and </w:t>
      </w:r>
      <w:r w:rsidRPr="00E34D92">
        <w:rPr>
          <w:rFonts w:asciiTheme="minorHAnsi" w:hAnsiTheme="minorHAnsi" w:cstheme="minorHAnsi"/>
          <w:sz w:val="20"/>
          <w:szCs w:val="20"/>
        </w:rPr>
        <w:t>to the extent necessary and for the sole purpose of the proper performance of the Project and each Party's other obligations under this Agreement.</w:t>
      </w:r>
    </w:p>
    <w:p w14:paraId="008E6E72" w14:textId="77777777" w:rsidR="00822461" w:rsidRPr="00E34D92" w:rsidRDefault="00822461"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Each Party hereby grants to the other Parties (to the extent that it is lawfully entitled to do so) a non-exclusive, non-transferable, royalty-free, sub-licensable licence during the Project Period to use its Foreground IPR (and any IP Rights of that Party subsisting in the same) to the extent necessary and for the sole purpose of the proper performance of the Project and each Party's other obligations under this Agreement.</w:t>
      </w:r>
    </w:p>
    <w:p w14:paraId="732FCBC6" w14:textId="77777777" w:rsidR="00822461" w:rsidRPr="00E34D92" w:rsidRDefault="00822461" w:rsidP="00822461">
      <w:pPr>
        <w:pStyle w:val="BodyText2"/>
        <w:rPr>
          <w:rFonts w:asciiTheme="minorHAnsi" w:hAnsiTheme="minorHAnsi" w:cstheme="minorHAnsi"/>
          <w:sz w:val="20"/>
          <w:szCs w:val="20"/>
          <w:u w:val="single"/>
        </w:rPr>
      </w:pPr>
      <w:r w:rsidRPr="00E34D92">
        <w:rPr>
          <w:rFonts w:asciiTheme="minorHAnsi" w:hAnsiTheme="minorHAnsi" w:cstheme="minorHAnsi"/>
          <w:sz w:val="20"/>
          <w:szCs w:val="20"/>
          <w:u w:val="single"/>
        </w:rPr>
        <w:t>Exploitation Licences</w:t>
      </w:r>
    </w:p>
    <w:p w14:paraId="7DAAF29E" w14:textId="7A292A6B" w:rsidR="00822461" w:rsidRPr="00E34D92" w:rsidRDefault="00822461" w:rsidP="005908C9">
      <w:pPr>
        <w:pStyle w:val="Level2Number"/>
        <w:numPr>
          <w:ilvl w:val="1"/>
          <w:numId w:val="34"/>
        </w:numPr>
        <w:rPr>
          <w:rFonts w:asciiTheme="minorHAnsi" w:hAnsiTheme="minorHAnsi" w:cstheme="minorHAnsi"/>
          <w:sz w:val="20"/>
          <w:szCs w:val="20"/>
        </w:rPr>
      </w:pPr>
      <w:bookmarkStart w:id="73" w:name="_Ref117798314"/>
      <w:bookmarkStart w:id="74" w:name="_Ref89252036"/>
      <w:r w:rsidRPr="00E34D92">
        <w:rPr>
          <w:rFonts w:asciiTheme="minorHAnsi" w:hAnsiTheme="minorHAnsi" w:cstheme="minorHAnsi"/>
          <w:sz w:val="20"/>
          <w:szCs w:val="20"/>
        </w:rPr>
        <w:t>Each Party grants to each of the other Parties a non-exclusive, perpetual, sub-licensable, irrevocable, royalty-free, licence:</w:t>
      </w:r>
      <w:bookmarkEnd w:id="73"/>
    </w:p>
    <w:p w14:paraId="222AA504" w14:textId="4849BFB3" w:rsidR="00822461" w:rsidRPr="00E34D92" w:rsidRDefault="00822461" w:rsidP="005908C9">
      <w:pPr>
        <w:pStyle w:val="Level3Number"/>
        <w:numPr>
          <w:ilvl w:val="2"/>
          <w:numId w:val="34"/>
        </w:numPr>
        <w:rPr>
          <w:rFonts w:asciiTheme="minorHAnsi" w:hAnsiTheme="minorHAnsi" w:cstheme="minorHAnsi"/>
          <w:sz w:val="20"/>
          <w:szCs w:val="20"/>
        </w:rPr>
      </w:pPr>
      <w:bookmarkStart w:id="75" w:name="_Ref90589846"/>
      <w:r w:rsidRPr="00E34D92">
        <w:rPr>
          <w:rFonts w:asciiTheme="minorHAnsi" w:hAnsiTheme="minorHAnsi" w:cstheme="minorHAnsi"/>
          <w:sz w:val="20"/>
          <w:szCs w:val="20"/>
        </w:rPr>
        <w:t>to use that Party's Foreground IPR for any purpose associated with the Project; and</w:t>
      </w:r>
      <w:bookmarkEnd w:id="75"/>
    </w:p>
    <w:p w14:paraId="5909499E" w14:textId="6A5C77E4" w:rsidR="00822461" w:rsidRPr="00E34D92" w:rsidRDefault="00822461" w:rsidP="005908C9">
      <w:pPr>
        <w:pStyle w:val="Level3Number"/>
        <w:numPr>
          <w:ilvl w:val="2"/>
          <w:numId w:val="34"/>
        </w:numPr>
        <w:rPr>
          <w:rFonts w:asciiTheme="minorHAnsi" w:hAnsiTheme="minorHAnsi" w:cstheme="minorHAnsi"/>
          <w:sz w:val="20"/>
          <w:szCs w:val="20"/>
        </w:rPr>
      </w:pPr>
      <w:bookmarkStart w:id="76" w:name="_Ref132903892"/>
      <w:r w:rsidRPr="00E34D92">
        <w:rPr>
          <w:rFonts w:asciiTheme="minorHAnsi" w:hAnsiTheme="minorHAnsi" w:cstheme="minorHAnsi"/>
          <w:sz w:val="20"/>
          <w:szCs w:val="20"/>
        </w:rPr>
        <w:t xml:space="preserve">to use that Party's </w:t>
      </w:r>
      <w:r w:rsidR="00EC3C6E" w:rsidRPr="00E34D92">
        <w:rPr>
          <w:rFonts w:asciiTheme="minorHAnsi" w:hAnsiTheme="minorHAnsi" w:cstheme="minorHAnsi"/>
          <w:sz w:val="20"/>
          <w:szCs w:val="20"/>
        </w:rPr>
        <w:t xml:space="preserve">General </w:t>
      </w:r>
      <w:r w:rsidRPr="00E34D92">
        <w:rPr>
          <w:rFonts w:asciiTheme="minorHAnsi" w:hAnsiTheme="minorHAnsi" w:cstheme="minorHAnsi"/>
          <w:sz w:val="20"/>
          <w:szCs w:val="20"/>
        </w:rPr>
        <w:t xml:space="preserve">Background IPR solely to the extent necessary for each of the other Parties to receive the benefit of the licence granted at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_Ref90589846 \w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13.3(a)</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w:t>
      </w:r>
      <w:bookmarkEnd w:id="76"/>
    </w:p>
    <w:p w14:paraId="545A10F5" w14:textId="080A74FC" w:rsidR="00822461" w:rsidRPr="00E34D92" w:rsidRDefault="00822461" w:rsidP="005908C9">
      <w:pPr>
        <w:pStyle w:val="Level2Number"/>
        <w:numPr>
          <w:ilvl w:val="1"/>
          <w:numId w:val="34"/>
        </w:numPr>
        <w:rPr>
          <w:rFonts w:asciiTheme="minorHAnsi" w:hAnsiTheme="minorHAnsi" w:cstheme="minorHAnsi"/>
          <w:sz w:val="20"/>
          <w:szCs w:val="20"/>
        </w:rPr>
      </w:pPr>
      <w:bookmarkStart w:id="77" w:name="_Ref118183679"/>
      <w:bookmarkStart w:id="78" w:name="_Hlk116042334"/>
      <w:bookmarkStart w:id="79" w:name="_Hlk105612952"/>
      <w:bookmarkStart w:id="80" w:name="_Ref90571442"/>
      <w:bookmarkEnd w:id="74"/>
      <w:r w:rsidRPr="00E34D92">
        <w:rPr>
          <w:rFonts w:asciiTheme="minorHAnsi" w:hAnsiTheme="minorHAnsi" w:cstheme="minorHAnsi"/>
          <w:sz w:val="20"/>
          <w:szCs w:val="20"/>
        </w:rPr>
        <w:t xml:space="preserve">Without prejudice to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_Ref117798314 \r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13.3</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each Party grants to all appointed Water Companies (whether currently existing or existing in the future) a non-exclusive, perpetual, sub-licensable, irrevocable, royalty-free, licence:</w:t>
      </w:r>
      <w:bookmarkEnd w:id="77"/>
      <w:r w:rsidRPr="00E34D92">
        <w:rPr>
          <w:rFonts w:asciiTheme="minorHAnsi" w:hAnsiTheme="minorHAnsi" w:cstheme="minorHAnsi"/>
          <w:sz w:val="20"/>
          <w:szCs w:val="20"/>
        </w:rPr>
        <w:t xml:space="preserve"> </w:t>
      </w:r>
    </w:p>
    <w:p w14:paraId="1E4969B0" w14:textId="4AAC48CD" w:rsidR="00822461" w:rsidRPr="00E34D92" w:rsidRDefault="00822461" w:rsidP="005908C9">
      <w:pPr>
        <w:pStyle w:val="Level3Number"/>
        <w:numPr>
          <w:ilvl w:val="2"/>
          <w:numId w:val="34"/>
        </w:numPr>
        <w:rPr>
          <w:rFonts w:asciiTheme="minorHAnsi" w:hAnsiTheme="minorHAnsi" w:cstheme="minorHAnsi"/>
          <w:sz w:val="20"/>
          <w:szCs w:val="20"/>
        </w:rPr>
      </w:pPr>
      <w:bookmarkStart w:id="81" w:name="_Ref118183614"/>
      <w:bookmarkStart w:id="82" w:name="_Ref89252139"/>
      <w:r w:rsidRPr="00E34D92">
        <w:rPr>
          <w:rFonts w:asciiTheme="minorHAnsi" w:hAnsiTheme="minorHAnsi" w:cstheme="minorHAnsi"/>
          <w:sz w:val="20"/>
          <w:szCs w:val="20"/>
        </w:rPr>
        <w:t xml:space="preserve">to </w:t>
      </w:r>
      <w:bookmarkStart w:id="83" w:name="_Hlk117801944"/>
      <w:r w:rsidRPr="00E34D92">
        <w:rPr>
          <w:rFonts w:asciiTheme="minorHAnsi" w:hAnsiTheme="minorHAnsi" w:cstheme="minorHAnsi"/>
          <w:sz w:val="20"/>
          <w:szCs w:val="20"/>
        </w:rPr>
        <w:t>use</w:t>
      </w:r>
      <w:r w:rsidR="00ED6DEA">
        <w:rPr>
          <w:rFonts w:asciiTheme="minorHAnsi" w:hAnsiTheme="minorHAnsi" w:cstheme="minorHAnsi"/>
          <w:sz w:val="20"/>
          <w:szCs w:val="20"/>
        </w:rPr>
        <w:t xml:space="preserve"> </w:t>
      </w:r>
      <w:r w:rsidRPr="00E34D92">
        <w:rPr>
          <w:rFonts w:asciiTheme="minorHAnsi" w:hAnsiTheme="minorHAnsi" w:cstheme="minorHAnsi"/>
          <w:sz w:val="20"/>
          <w:szCs w:val="20"/>
        </w:rPr>
        <w:t xml:space="preserve">that Party’s respective Foreground IPR for any purpose related to their operations as a Water Company; </w:t>
      </w:r>
      <w:bookmarkEnd w:id="83"/>
      <w:r w:rsidRPr="00E34D92">
        <w:rPr>
          <w:rFonts w:asciiTheme="minorHAnsi" w:hAnsiTheme="minorHAnsi" w:cstheme="minorHAnsi"/>
          <w:sz w:val="20"/>
          <w:szCs w:val="20"/>
        </w:rPr>
        <w:t>and</w:t>
      </w:r>
      <w:bookmarkEnd w:id="81"/>
      <w:r w:rsidRPr="00E34D92">
        <w:rPr>
          <w:rFonts w:asciiTheme="minorHAnsi" w:hAnsiTheme="minorHAnsi" w:cstheme="minorHAnsi"/>
          <w:sz w:val="20"/>
          <w:szCs w:val="20"/>
        </w:rPr>
        <w:t xml:space="preserve"> </w:t>
      </w:r>
    </w:p>
    <w:p w14:paraId="016840E2" w14:textId="77777777" w:rsidR="00822461" w:rsidRPr="00E34D92" w:rsidRDefault="00822461" w:rsidP="00822461">
      <w:pPr>
        <w:pStyle w:val="ListParagraph"/>
        <w:ind w:left="1440"/>
        <w:rPr>
          <w:rFonts w:asciiTheme="minorHAnsi" w:hAnsiTheme="minorHAnsi" w:cstheme="minorHAnsi"/>
          <w:sz w:val="20"/>
          <w:szCs w:val="20"/>
        </w:rPr>
      </w:pPr>
    </w:p>
    <w:p w14:paraId="178DDD92" w14:textId="0B6223D3" w:rsidR="00822461" w:rsidRPr="00E34D92" w:rsidRDefault="00822461" w:rsidP="005908C9">
      <w:pPr>
        <w:pStyle w:val="Level3Number"/>
        <w:numPr>
          <w:ilvl w:val="2"/>
          <w:numId w:val="34"/>
        </w:numPr>
        <w:rPr>
          <w:rFonts w:asciiTheme="minorHAnsi" w:hAnsiTheme="minorHAnsi" w:cstheme="minorHAnsi"/>
          <w:sz w:val="20"/>
          <w:szCs w:val="20"/>
        </w:rPr>
      </w:pPr>
      <w:bookmarkStart w:id="84" w:name="_Hlk117801984"/>
      <w:bookmarkStart w:id="85" w:name="_Ref118183906"/>
      <w:r w:rsidRPr="00E34D92">
        <w:rPr>
          <w:rFonts w:asciiTheme="minorHAnsi" w:hAnsiTheme="minorHAnsi" w:cstheme="minorHAnsi"/>
          <w:sz w:val="20"/>
          <w:szCs w:val="20"/>
        </w:rPr>
        <w:t xml:space="preserve">to use that Party’s </w:t>
      </w:r>
      <w:r w:rsidR="006D7D0A" w:rsidRPr="00E34D92">
        <w:rPr>
          <w:rFonts w:asciiTheme="minorHAnsi" w:hAnsiTheme="minorHAnsi" w:cstheme="minorHAnsi"/>
          <w:sz w:val="20"/>
          <w:szCs w:val="20"/>
        </w:rPr>
        <w:t xml:space="preserve">General </w:t>
      </w:r>
      <w:r w:rsidRPr="00E34D92">
        <w:rPr>
          <w:rFonts w:asciiTheme="minorHAnsi" w:hAnsiTheme="minorHAnsi" w:cstheme="minorHAnsi"/>
          <w:sz w:val="20"/>
          <w:szCs w:val="20"/>
        </w:rPr>
        <w:t xml:space="preserve">Background IPR solely to the extent necessary for them to receive the benefit of the licence granted at </w:t>
      </w:r>
      <w:bookmarkEnd w:id="84"/>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13.4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_Ref118183614 \r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(a)</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w:t>
      </w:r>
      <w:bookmarkEnd w:id="85"/>
      <w:r w:rsidRPr="00E34D92">
        <w:rPr>
          <w:rFonts w:asciiTheme="minorHAnsi" w:hAnsiTheme="minorHAnsi" w:cstheme="minorHAnsi"/>
          <w:sz w:val="20"/>
          <w:szCs w:val="20"/>
        </w:rPr>
        <w:t xml:space="preserve"> </w:t>
      </w:r>
      <w:bookmarkEnd w:id="82"/>
    </w:p>
    <w:bookmarkEnd w:id="78"/>
    <w:p w14:paraId="3879D7BF" w14:textId="77777777" w:rsidR="00822461" w:rsidRPr="00E34D92" w:rsidRDefault="00822461" w:rsidP="00822461">
      <w:pPr>
        <w:rPr>
          <w:rFonts w:asciiTheme="minorHAnsi" w:hAnsiTheme="minorHAnsi" w:cstheme="minorHAnsi"/>
          <w:sz w:val="20"/>
          <w:szCs w:val="20"/>
          <w:u w:val="single"/>
        </w:rPr>
      </w:pPr>
    </w:p>
    <w:p w14:paraId="5615501E" w14:textId="77777777" w:rsidR="00822461" w:rsidRPr="00E34D92" w:rsidRDefault="00822461" w:rsidP="00822461">
      <w:pPr>
        <w:ind w:left="720"/>
        <w:rPr>
          <w:rFonts w:asciiTheme="minorHAnsi" w:hAnsiTheme="minorHAnsi" w:cstheme="minorHAnsi"/>
          <w:sz w:val="20"/>
          <w:szCs w:val="20"/>
          <w:u w:val="single"/>
        </w:rPr>
      </w:pPr>
    </w:p>
    <w:p w14:paraId="60ACA811" w14:textId="5CFD7DA3" w:rsidR="00822461" w:rsidRPr="00747507" w:rsidRDefault="00822461" w:rsidP="00747507">
      <w:pPr>
        <w:pStyle w:val="Level2Number"/>
        <w:numPr>
          <w:ilvl w:val="1"/>
          <w:numId w:val="34"/>
        </w:numPr>
        <w:rPr>
          <w:rFonts w:asciiTheme="minorHAnsi" w:hAnsiTheme="minorHAnsi" w:cstheme="minorHAnsi"/>
          <w:sz w:val="20"/>
          <w:szCs w:val="20"/>
        </w:rPr>
      </w:pPr>
      <w:bookmarkStart w:id="86" w:name="_Ref117803020"/>
      <w:bookmarkStart w:id="87" w:name="_Ref119941653"/>
      <w:bookmarkEnd w:id="79"/>
      <w:r w:rsidRPr="00E34D92">
        <w:rPr>
          <w:rFonts w:asciiTheme="minorHAnsi" w:hAnsiTheme="minorHAnsi" w:cstheme="minorHAnsi"/>
          <w:sz w:val="20"/>
          <w:szCs w:val="20"/>
        </w:rPr>
        <w:t xml:space="preserve">Subject, to any relevant payment of </w:t>
      </w:r>
      <w:bookmarkStart w:id="88" w:name="_Hlk117780838"/>
      <w:r w:rsidRPr="00E34D92">
        <w:rPr>
          <w:rFonts w:asciiTheme="minorHAnsi" w:hAnsiTheme="minorHAnsi" w:cstheme="minorHAnsi"/>
          <w:sz w:val="20"/>
          <w:szCs w:val="20"/>
        </w:rPr>
        <w:t>royalties and/or remuneration</w:t>
      </w:r>
      <w:bookmarkEnd w:id="88"/>
      <w:r w:rsidRPr="00E34D92">
        <w:rPr>
          <w:rFonts w:asciiTheme="minorHAnsi" w:hAnsiTheme="minorHAnsi" w:cstheme="minorHAnsi"/>
          <w:sz w:val="20"/>
          <w:szCs w:val="20"/>
        </w:rPr>
        <w:t xml:space="preserve"> in accordance with </w:t>
      </w:r>
      <w:r w:rsidR="00F9406F" w:rsidRPr="00E34D92">
        <w:rPr>
          <w:rFonts w:asciiTheme="minorHAnsi" w:hAnsiTheme="minorHAnsi" w:cstheme="minorHAnsi"/>
          <w:sz w:val="20"/>
          <w:szCs w:val="20"/>
        </w:rPr>
        <w:t xml:space="preserve">this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642767" w:rsidRPr="00E34D92">
        <w:rPr>
          <w:rFonts w:asciiTheme="minorHAnsi" w:hAnsiTheme="minorHAnsi" w:cstheme="minorHAnsi"/>
          <w:sz w:val="20"/>
          <w:szCs w:val="20"/>
        </w:rPr>
        <w:fldChar w:fldCharType="begin"/>
      </w:r>
      <w:r w:rsidR="00642767" w:rsidRPr="00E34D92">
        <w:rPr>
          <w:rFonts w:asciiTheme="minorHAnsi" w:hAnsiTheme="minorHAnsi" w:cstheme="minorHAnsi"/>
          <w:sz w:val="20"/>
          <w:szCs w:val="20"/>
        </w:rPr>
        <w:instrText xml:space="preserve"> REF _Ref90592088 \r \h </w:instrText>
      </w:r>
      <w:r w:rsidR="00E34D92" w:rsidRPr="00E34D92">
        <w:rPr>
          <w:rFonts w:asciiTheme="minorHAnsi" w:hAnsiTheme="minorHAnsi" w:cstheme="minorHAnsi"/>
          <w:sz w:val="20"/>
          <w:szCs w:val="20"/>
        </w:rPr>
        <w:instrText xml:space="preserve"> \* MERGEFORMAT </w:instrText>
      </w:r>
      <w:r w:rsidR="00642767" w:rsidRPr="00E34D92">
        <w:rPr>
          <w:rFonts w:asciiTheme="minorHAnsi" w:hAnsiTheme="minorHAnsi" w:cstheme="minorHAnsi"/>
          <w:sz w:val="20"/>
          <w:szCs w:val="20"/>
        </w:rPr>
      </w:r>
      <w:r w:rsidR="00642767"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w:t>
      </w:r>
      <w:r w:rsidR="00642767"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each Party shall grant to any and all appointed Water Companies (whether currently existing or existing in the future) </w:t>
      </w:r>
      <w:bookmarkStart w:id="89" w:name="_Hlk116420258"/>
      <w:r w:rsidRPr="00E34D92">
        <w:rPr>
          <w:rFonts w:asciiTheme="minorHAnsi" w:hAnsiTheme="minorHAnsi" w:cstheme="minorHAnsi"/>
          <w:sz w:val="20"/>
          <w:szCs w:val="20"/>
        </w:rPr>
        <w:t>a non-exclusive, perpetual, sub-licensable, irrevocable,  licence</w:t>
      </w:r>
      <w:r w:rsidR="00F9406F" w:rsidRPr="00E34D92">
        <w:rPr>
          <w:rFonts w:asciiTheme="minorHAnsi" w:hAnsiTheme="minorHAnsi" w:cstheme="minorHAnsi"/>
          <w:sz w:val="20"/>
          <w:szCs w:val="20"/>
        </w:rPr>
        <w:t xml:space="preserve"> </w:t>
      </w:r>
      <w:bookmarkEnd w:id="86"/>
      <w:bookmarkEnd w:id="87"/>
      <w:r w:rsidRPr="00E34D92">
        <w:rPr>
          <w:rFonts w:asciiTheme="minorHAnsi" w:hAnsiTheme="minorHAnsi" w:cstheme="minorHAnsi"/>
          <w:sz w:val="20"/>
          <w:szCs w:val="20"/>
        </w:rPr>
        <w:t xml:space="preserve"> </w:t>
      </w:r>
      <w:bookmarkStart w:id="90" w:name="_Ref117802766"/>
      <w:bookmarkEnd w:id="89"/>
      <w:r w:rsidRPr="00747507">
        <w:rPr>
          <w:rFonts w:asciiTheme="minorHAnsi" w:hAnsiTheme="minorHAnsi" w:cstheme="minorHAnsi"/>
          <w:sz w:val="20"/>
          <w:szCs w:val="20"/>
        </w:rPr>
        <w:t xml:space="preserve">to use that Party’s Specific Background IPR solely to the extent necessary for each of them to receive the benefit of the licence granted at </w:t>
      </w:r>
      <w:r w:rsidR="00832FDD" w:rsidRPr="00747507">
        <w:rPr>
          <w:rFonts w:asciiTheme="minorHAnsi" w:hAnsiTheme="minorHAnsi" w:cstheme="minorHAnsi"/>
          <w:sz w:val="20"/>
          <w:szCs w:val="20"/>
        </w:rPr>
        <w:t>C</w:t>
      </w:r>
      <w:r w:rsidRPr="00747507">
        <w:rPr>
          <w:rFonts w:asciiTheme="minorHAnsi" w:hAnsiTheme="minorHAnsi" w:cstheme="minorHAnsi"/>
          <w:sz w:val="20"/>
          <w:szCs w:val="20"/>
        </w:rPr>
        <w:t xml:space="preserve">lause </w:t>
      </w:r>
      <w:r w:rsidR="00891F84" w:rsidRPr="00747507">
        <w:rPr>
          <w:rFonts w:asciiTheme="minorHAnsi" w:hAnsiTheme="minorHAnsi" w:cstheme="minorHAnsi"/>
          <w:sz w:val="20"/>
          <w:szCs w:val="20"/>
        </w:rPr>
        <w:t>13.4(a)</w:t>
      </w:r>
      <w:r w:rsidR="00907B91" w:rsidRPr="00747507">
        <w:rPr>
          <w:rFonts w:asciiTheme="minorHAnsi" w:hAnsiTheme="minorHAnsi" w:cstheme="minorHAnsi"/>
          <w:sz w:val="20"/>
          <w:szCs w:val="20"/>
        </w:rPr>
        <w:t>,</w:t>
      </w:r>
      <w:r w:rsidRPr="00747507">
        <w:rPr>
          <w:rFonts w:asciiTheme="minorHAnsi" w:hAnsiTheme="minorHAnsi" w:cstheme="minorHAnsi"/>
          <w:sz w:val="20"/>
          <w:szCs w:val="20"/>
        </w:rPr>
        <w:t xml:space="preserve"> subject to the payment by that Water Company of </w:t>
      </w:r>
      <w:bookmarkStart w:id="91" w:name="_Hlk116078006"/>
      <w:r w:rsidRPr="00747507">
        <w:rPr>
          <w:rFonts w:asciiTheme="minorHAnsi" w:hAnsiTheme="minorHAnsi" w:cstheme="minorHAnsi"/>
          <w:sz w:val="20"/>
          <w:szCs w:val="20"/>
        </w:rPr>
        <w:t xml:space="preserve">royalties </w:t>
      </w:r>
      <w:bookmarkStart w:id="92" w:name="_Hlk116075817"/>
      <w:r w:rsidRPr="00747507">
        <w:rPr>
          <w:rFonts w:asciiTheme="minorHAnsi" w:hAnsiTheme="minorHAnsi" w:cstheme="minorHAnsi"/>
          <w:sz w:val="20"/>
          <w:szCs w:val="20"/>
        </w:rPr>
        <w:t xml:space="preserve">and /or appropriate form of remuneration </w:t>
      </w:r>
      <w:bookmarkEnd w:id="91"/>
      <w:r w:rsidRPr="00747507">
        <w:rPr>
          <w:rFonts w:asciiTheme="minorHAnsi" w:hAnsiTheme="minorHAnsi" w:cstheme="minorHAnsi"/>
          <w:sz w:val="20"/>
          <w:szCs w:val="20"/>
        </w:rPr>
        <w:t xml:space="preserve">detailed in Part B Schedule 1 </w:t>
      </w:r>
      <w:bookmarkEnd w:id="92"/>
      <w:r w:rsidRPr="00747507">
        <w:rPr>
          <w:rFonts w:asciiTheme="minorHAnsi" w:hAnsiTheme="minorHAnsi" w:cstheme="minorHAnsi"/>
          <w:sz w:val="20"/>
          <w:szCs w:val="20"/>
        </w:rPr>
        <w:t xml:space="preserve">and where these have not been detailed in Part B Schedule 1 then such royalties and /or appropriate form of remuneration as the Parties, acting reasonably, fairly and in a non-discriminatory manner, agree taking into account the considerations set out in </w:t>
      </w:r>
      <w:r w:rsidR="00832FDD" w:rsidRPr="00747507">
        <w:rPr>
          <w:rFonts w:asciiTheme="minorHAnsi" w:hAnsiTheme="minorHAnsi" w:cstheme="minorHAnsi"/>
          <w:sz w:val="20"/>
          <w:szCs w:val="20"/>
        </w:rPr>
        <w:t>C</w:t>
      </w:r>
      <w:r w:rsidRPr="00747507">
        <w:rPr>
          <w:rFonts w:asciiTheme="minorHAnsi" w:hAnsiTheme="minorHAnsi" w:cstheme="minorHAnsi"/>
          <w:sz w:val="20"/>
          <w:szCs w:val="20"/>
        </w:rPr>
        <w:t xml:space="preserve">lause </w:t>
      </w:r>
      <w:r w:rsidRPr="00747507">
        <w:rPr>
          <w:rFonts w:asciiTheme="minorHAnsi" w:hAnsiTheme="minorHAnsi" w:cstheme="minorHAnsi"/>
          <w:sz w:val="20"/>
          <w:szCs w:val="20"/>
        </w:rPr>
        <w:fldChar w:fldCharType="begin"/>
      </w:r>
      <w:r w:rsidRPr="00747507">
        <w:rPr>
          <w:rFonts w:asciiTheme="minorHAnsi" w:hAnsiTheme="minorHAnsi" w:cstheme="minorHAnsi"/>
          <w:sz w:val="20"/>
          <w:szCs w:val="20"/>
        </w:rPr>
        <w:instrText xml:space="preserve"> REF _Ref117803466 \r \h </w:instrText>
      </w:r>
      <w:r w:rsidR="00E34D92" w:rsidRPr="00747507">
        <w:rPr>
          <w:rFonts w:asciiTheme="minorHAnsi" w:hAnsiTheme="minorHAnsi" w:cstheme="minorHAnsi"/>
          <w:sz w:val="20"/>
          <w:szCs w:val="20"/>
        </w:rPr>
        <w:instrText xml:space="preserve"> \* MERGEFORMAT </w:instrText>
      </w:r>
      <w:r w:rsidRPr="00747507">
        <w:rPr>
          <w:rFonts w:asciiTheme="minorHAnsi" w:hAnsiTheme="minorHAnsi" w:cstheme="minorHAnsi"/>
          <w:sz w:val="20"/>
          <w:szCs w:val="20"/>
        </w:rPr>
      </w:r>
      <w:r w:rsidRPr="00747507">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13.8</w:t>
      </w:r>
      <w:r w:rsidRPr="00747507">
        <w:rPr>
          <w:rFonts w:asciiTheme="minorHAnsi" w:hAnsiTheme="minorHAnsi" w:cstheme="minorHAnsi"/>
          <w:sz w:val="20"/>
          <w:szCs w:val="20"/>
        </w:rPr>
        <w:fldChar w:fldCharType="end"/>
      </w:r>
      <w:r w:rsidRPr="00747507">
        <w:rPr>
          <w:rFonts w:asciiTheme="minorHAnsi" w:hAnsiTheme="minorHAnsi" w:cstheme="minorHAnsi"/>
          <w:sz w:val="20"/>
          <w:szCs w:val="20"/>
        </w:rPr>
        <w:t xml:space="preserve"> and /or as amended and /or added to from time to time in accordance with </w:t>
      </w:r>
      <w:r w:rsidR="00832FDD" w:rsidRPr="00747507">
        <w:rPr>
          <w:rFonts w:asciiTheme="minorHAnsi" w:hAnsiTheme="minorHAnsi" w:cstheme="minorHAnsi"/>
          <w:sz w:val="20"/>
          <w:szCs w:val="20"/>
        </w:rPr>
        <w:t>C</w:t>
      </w:r>
      <w:r w:rsidRPr="00747507">
        <w:rPr>
          <w:rFonts w:asciiTheme="minorHAnsi" w:hAnsiTheme="minorHAnsi" w:cstheme="minorHAnsi"/>
          <w:sz w:val="20"/>
          <w:szCs w:val="20"/>
        </w:rPr>
        <w:t xml:space="preserve">lauses </w:t>
      </w:r>
      <w:r w:rsidRPr="00747507">
        <w:rPr>
          <w:rFonts w:asciiTheme="minorHAnsi" w:hAnsiTheme="minorHAnsi" w:cstheme="minorHAnsi"/>
          <w:sz w:val="20"/>
          <w:szCs w:val="20"/>
        </w:rPr>
        <w:fldChar w:fldCharType="begin"/>
      </w:r>
      <w:r w:rsidRPr="00747507">
        <w:rPr>
          <w:rFonts w:asciiTheme="minorHAnsi" w:hAnsiTheme="minorHAnsi" w:cstheme="minorHAnsi"/>
          <w:sz w:val="20"/>
          <w:szCs w:val="20"/>
        </w:rPr>
        <w:instrText xml:space="preserve"> REF _Ref117803485 \r \h </w:instrText>
      </w:r>
      <w:r w:rsidR="00E34D92" w:rsidRPr="00747507">
        <w:rPr>
          <w:rFonts w:asciiTheme="minorHAnsi" w:hAnsiTheme="minorHAnsi" w:cstheme="minorHAnsi"/>
          <w:sz w:val="20"/>
          <w:szCs w:val="20"/>
        </w:rPr>
        <w:instrText xml:space="preserve"> \* MERGEFORMAT </w:instrText>
      </w:r>
      <w:r w:rsidRPr="00747507">
        <w:rPr>
          <w:rFonts w:asciiTheme="minorHAnsi" w:hAnsiTheme="minorHAnsi" w:cstheme="minorHAnsi"/>
          <w:sz w:val="20"/>
          <w:szCs w:val="20"/>
        </w:rPr>
      </w:r>
      <w:r w:rsidRPr="00747507">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13.9</w:t>
      </w:r>
      <w:r w:rsidRPr="00747507">
        <w:rPr>
          <w:rFonts w:asciiTheme="minorHAnsi" w:hAnsiTheme="minorHAnsi" w:cstheme="minorHAnsi"/>
          <w:sz w:val="20"/>
          <w:szCs w:val="20"/>
        </w:rPr>
        <w:fldChar w:fldCharType="end"/>
      </w:r>
      <w:r w:rsidRPr="00747507">
        <w:rPr>
          <w:rFonts w:asciiTheme="minorHAnsi" w:hAnsiTheme="minorHAnsi" w:cstheme="minorHAnsi"/>
          <w:sz w:val="20"/>
          <w:szCs w:val="20"/>
        </w:rPr>
        <w:t xml:space="preserve"> and </w:t>
      </w:r>
      <w:r w:rsidRPr="00747507">
        <w:rPr>
          <w:rFonts w:asciiTheme="minorHAnsi" w:hAnsiTheme="minorHAnsi" w:cstheme="minorHAnsi"/>
          <w:sz w:val="20"/>
          <w:szCs w:val="20"/>
        </w:rPr>
        <w:fldChar w:fldCharType="begin"/>
      </w:r>
      <w:r w:rsidRPr="00747507">
        <w:rPr>
          <w:rFonts w:asciiTheme="minorHAnsi" w:hAnsiTheme="minorHAnsi" w:cstheme="minorHAnsi"/>
          <w:sz w:val="20"/>
          <w:szCs w:val="20"/>
        </w:rPr>
        <w:instrText xml:space="preserve"> REF _Ref117803502 \r \h </w:instrText>
      </w:r>
      <w:r w:rsidR="00E34D92" w:rsidRPr="00747507">
        <w:rPr>
          <w:rFonts w:asciiTheme="minorHAnsi" w:hAnsiTheme="minorHAnsi" w:cstheme="minorHAnsi"/>
          <w:sz w:val="20"/>
          <w:szCs w:val="20"/>
        </w:rPr>
        <w:instrText xml:space="preserve"> \* MERGEFORMAT </w:instrText>
      </w:r>
      <w:r w:rsidRPr="00747507">
        <w:rPr>
          <w:rFonts w:asciiTheme="minorHAnsi" w:hAnsiTheme="minorHAnsi" w:cstheme="minorHAnsi"/>
          <w:sz w:val="20"/>
          <w:szCs w:val="20"/>
        </w:rPr>
      </w:r>
      <w:r w:rsidRPr="00747507">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13.10</w:t>
      </w:r>
      <w:r w:rsidRPr="00747507">
        <w:rPr>
          <w:rFonts w:asciiTheme="minorHAnsi" w:hAnsiTheme="minorHAnsi" w:cstheme="minorHAnsi"/>
          <w:sz w:val="20"/>
          <w:szCs w:val="20"/>
        </w:rPr>
        <w:fldChar w:fldCharType="end"/>
      </w:r>
      <w:r w:rsidRPr="00747507">
        <w:rPr>
          <w:rFonts w:asciiTheme="minorHAnsi" w:hAnsiTheme="minorHAnsi" w:cstheme="minorHAnsi"/>
          <w:sz w:val="20"/>
          <w:szCs w:val="20"/>
        </w:rPr>
        <w:t>. Should, for whatever reason, a Party’s Specific Background IPR not attract and/or no longer attract any royalty and/or remuneration, then each Party agrees such Specific Background IPR shall be treated as General Background IPR</w:t>
      </w:r>
      <w:bookmarkEnd w:id="90"/>
      <w:r w:rsidR="00571B05">
        <w:rPr>
          <w:rFonts w:asciiTheme="minorHAnsi" w:hAnsiTheme="minorHAnsi" w:cstheme="minorHAnsi"/>
          <w:sz w:val="20"/>
          <w:szCs w:val="20"/>
        </w:rPr>
        <w:t>.</w:t>
      </w:r>
      <w:r w:rsidRPr="00747507">
        <w:rPr>
          <w:rFonts w:asciiTheme="minorHAnsi" w:hAnsiTheme="minorHAnsi" w:cstheme="minorHAnsi"/>
          <w:sz w:val="20"/>
          <w:szCs w:val="20"/>
        </w:rPr>
        <w:t xml:space="preserve">  </w:t>
      </w:r>
    </w:p>
    <w:p w14:paraId="5AB86B51" w14:textId="355CF471" w:rsidR="00822461" w:rsidRPr="00E34D92" w:rsidRDefault="00822461"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Parties note that Background IPR may only be designated </w:t>
      </w:r>
      <w:bookmarkStart w:id="93" w:name="_Hlk116418318"/>
      <w:r w:rsidRPr="00E34D92">
        <w:rPr>
          <w:rFonts w:asciiTheme="minorHAnsi" w:hAnsiTheme="minorHAnsi" w:cstheme="minorHAnsi"/>
          <w:sz w:val="20"/>
          <w:szCs w:val="20"/>
        </w:rPr>
        <w:t xml:space="preserve">as Specific Background IPR </w:t>
      </w:r>
      <w:bookmarkEnd w:id="93"/>
      <w:r w:rsidRPr="00E34D92">
        <w:rPr>
          <w:rFonts w:asciiTheme="minorHAnsi" w:hAnsiTheme="minorHAnsi" w:cstheme="minorHAnsi"/>
          <w:sz w:val="20"/>
          <w:szCs w:val="20"/>
        </w:rPr>
        <w:t>where O</w:t>
      </w:r>
      <w:r w:rsidR="00747507">
        <w:rPr>
          <w:rFonts w:asciiTheme="minorHAnsi" w:hAnsiTheme="minorHAnsi" w:cstheme="minorHAnsi"/>
          <w:sz w:val="20"/>
          <w:szCs w:val="20"/>
        </w:rPr>
        <w:t>FWAT</w:t>
      </w:r>
      <w:r w:rsidRPr="00E34D92">
        <w:rPr>
          <w:rFonts w:asciiTheme="minorHAnsi" w:hAnsiTheme="minorHAnsi" w:cstheme="minorHAnsi"/>
          <w:sz w:val="20"/>
          <w:szCs w:val="20"/>
        </w:rPr>
        <w:t>, at its sole discretion, has agreed in writing to such designation. As at the Commencement Date, the Parties note that O</w:t>
      </w:r>
      <w:r w:rsidR="00747507">
        <w:rPr>
          <w:rFonts w:asciiTheme="minorHAnsi" w:hAnsiTheme="minorHAnsi" w:cstheme="minorHAnsi"/>
          <w:sz w:val="20"/>
          <w:szCs w:val="20"/>
        </w:rPr>
        <w:t>FWAT</w:t>
      </w:r>
      <w:r w:rsidRPr="00E34D92">
        <w:rPr>
          <w:rFonts w:asciiTheme="minorHAnsi" w:hAnsiTheme="minorHAnsi" w:cstheme="minorHAnsi"/>
          <w:sz w:val="20"/>
          <w:szCs w:val="20"/>
        </w:rPr>
        <w:t xml:space="preserve"> has agreed to the Background IPR set out </w:t>
      </w:r>
      <w:r w:rsidR="00324760">
        <w:rPr>
          <w:rFonts w:asciiTheme="minorHAnsi" w:hAnsiTheme="minorHAnsi" w:cstheme="minorHAnsi"/>
          <w:sz w:val="20"/>
          <w:szCs w:val="20"/>
        </w:rPr>
        <w:t>Part B of Schedule 1</w:t>
      </w:r>
      <w:r w:rsidRPr="00E34D92">
        <w:rPr>
          <w:rFonts w:asciiTheme="minorHAnsi" w:hAnsiTheme="minorHAnsi" w:cstheme="minorHAnsi"/>
          <w:sz w:val="20"/>
          <w:szCs w:val="20"/>
        </w:rPr>
        <w:t xml:space="preserve"> has been designated as Specific Background IPR.</w:t>
      </w:r>
    </w:p>
    <w:p w14:paraId="6FF9E5C7" w14:textId="6F358203" w:rsidR="00822461" w:rsidRPr="00E34D92" w:rsidRDefault="00822461"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Each Party with Specific Background IPR identified in </w:t>
      </w:r>
      <w:r w:rsidR="0076650E" w:rsidRPr="00E34D92">
        <w:rPr>
          <w:rFonts w:asciiTheme="minorHAnsi" w:hAnsiTheme="minorHAnsi" w:cstheme="minorHAnsi"/>
          <w:sz w:val="20"/>
          <w:szCs w:val="20"/>
        </w:rPr>
        <w:t>S</w:t>
      </w:r>
      <w:r w:rsidRPr="00E34D92">
        <w:rPr>
          <w:rFonts w:asciiTheme="minorHAnsi" w:hAnsiTheme="minorHAnsi" w:cstheme="minorHAnsi"/>
          <w:sz w:val="20"/>
          <w:szCs w:val="20"/>
        </w:rPr>
        <w:t xml:space="preserve">chedule 1 Part B, warrants their Specific Background IPR is consistent with </w:t>
      </w:r>
      <w:bookmarkStart w:id="94" w:name="_Hlk116415265"/>
      <w:r w:rsidRPr="00E34D92">
        <w:rPr>
          <w:rFonts w:asciiTheme="minorHAnsi" w:hAnsiTheme="minorHAnsi" w:cstheme="minorHAnsi"/>
          <w:sz w:val="20"/>
          <w:szCs w:val="20"/>
        </w:rPr>
        <w:t xml:space="preserve">the </w:t>
      </w:r>
      <w:r w:rsidR="009B4192">
        <w:rPr>
          <w:rFonts w:asciiTheme="minorHAnsi" w:hAnsiTheme="minorHAnsi" w:cstheme="minorHAnsi"/>
          <w:sz w:val="20"/>
          <w:szCs w:val="20"/>
        </w:rPr>
        <w:t xml:space="preserve">information set out in the </w:t>
      </w:r>
      <w:r w:rsidRPr="00E34D92">
        <w:rPr>
          <w:rFonts w:asciiTheme="minorHAnsi" w:hAnsiTheme="minorHAnsi" w:cstheme="minorHAnsi"/>
          <w:sz w:val="20"/>
          <w:szCs w:val="20"/>
        </w:rPr>
        <w:t>Bid</w:t>
      </w:r>
      <w:bookmarkEnd w:id="94"/>
      <w:r w:rsidRPr="00E34D92">
        <w:rPr>
          <w:rFonts w:asciiTheme="minorHAnsi" w:hAnsiTheme="minorHAnsi" w:cstheme="minorHAnsi"/>
          <w:sz w:val="20"/>
          <w:szCs w:val="20"/>
        </w:rPr>
        <w:t xml:space="preserve">. </w:t>
      </w:r>
    </w:p>
    <w:p w14:paraId="60F0FDF3" w14:textId="77777777" w:rsidR="00822461" w:rsidRPr="00E34D92" w:rsidRDefault="00822461" w:rsidP="005908C9">
      <w:pPr>
        <w:pStyle w:val="Level2Number"/>
        <w:numPr>
          <w:ilvl w:val="1"/>
          <w:numId w:val="34"/>
        </w:numPr>
        <w:rPr>
          <w:rFonts w:asciiTheme="minorHAnsi" w:hAnsiTheme="minorHAnsi" w:cstheme="minorHAnsi"/>
          <w:sz w:val="20"/>
          <w:szCs w:val="20"/>
        </w:rPr>
      </w:pPr>
      <w:bookmarkStart w:id="95" w:name="_Ref117803466"/>
      <w:r w:rsidRPr="00E34D92">
        <w:rPr>
          <w:rFonts w:asciiTheme="minorHAnsi" w:hAnsiTheme="minorHAnsi" w:cstheme="minorHAnsi"/>
          <w:sz w:val="20"/>
          <w:szCs w:val="20"/>
        </w:rPr>
        <w:t xml:space="preserve">Each Party with Specific Background IPR identified in </w:t>
      </w:r>
      <w:r w:rsidRPr="00E34D92">
        <w:rPr>
          <w:rFonts w:asciiTheme="minorHAnsi" w:eastAsia="SimHei" w:hAnsiTheme="minorHAnsi" w:cstheme="minorHAnsi"/>
          <w:sz w:val="20"/>
          <w:szCs w:val="20"/>
        </w:rPr>
        <w:t>Schedule</w:t>
      </w:r>
      <w:r w:rsidRPr="00E34D92">
        <w:rPr>
          <w:rFonts w:asciiTheme="minorHAnsi" w:hAnsiTheme="minorHAnsi" w:cstheme="minorHAnsi"/>
          <w:sz w:val="20"/>
          <w:szCs w:val="20"/>
        </w:rPr>
        <w:t xml:space="preserve"> 1 Part B confirms and warrants </w:t>
      </w:r>
      <w:r w:rsidRPr="00E34D92">
        <w:rPr>
          <w:rFonts w:asciiTheme="minorHAnsi" w:eastAsia="SimHei" w:hAnsiTheme="minorHAnsi" w:cstheme="minorHAnsi"/>
          <w:sz w:val="20"/>
          <w:szCs w:val="20"/>
        </w:rPr>
        <w:t>that any</w:t>
      </w:r>
      <w:r w:rsidRPr="00E34D92">
        <w:rPr>
          <w:rFonts w:asciiTheme="minorHAnsi" w:hAnsiTheme="minorHAnsi" w:cstheme="minorHAnsi"/>
          <w:sz w:val="20"/>
          <w:szCs w:val="20"/>
        </w:rPr>
        <w:t xml:space="preserve"> associated royalty and /or other appropriate form of </w:t>
      </w:r>
      <w:r w:rsidRPr="00E34D92">
        <w:rPr>
          <w:rFonts w:asciiTheme="minorHAnsi" w:eastAsia="SimHei" w:hAnsiTheme="minorHAnsi" w:cstheme="minorHAnsi"/>
          <w:sz w:val="20"/>
          <w:szCs w:val="20"/>
        </w:rPr>
        <w:t>remuneration</w:t>
      </w:r>
      <w:r w:rsidRPr="00E34D92">
        <w:rPr>
          <w:rFonts w:asciiTheme="minorHAnsi" w:hAnsiTheme="minorHAnsi" w:cstheme="minorHAnsi"/>
          <w:sz w:val="20"/>
          <w:szCs w:val="20"/>
        </w:rPr>
        <w:t xml:space="preserve"> set out against that Specific Background IPR detailed in Part B Schedule 1, </w:t>
      </w:r>
      <w:bookmarkStart w:id="96" w:name="_Hlk117780260"/>
      <w:r w:rsidRPr="00E34D92">
        <w:rPr>
          <w:rFonts w:asciiTheme="minorHAnsi" w:hAnsiTheme="minorHAnsi" w:cstheme="minorHAnsi"/>
          <w:sz w:val="20"/>
          <w:szCs w:val="20"/>
        </w:rPr>
        <w:t>was reached in a fair, reasonable and non-discriminatory manner, taking into consideration:</w:t>
      </w:r>
      <w:bookmarkEnd w:id="95"/>
      <w:r w:rsidRPr="00E34D92">
        <w:rPr>
          <w:rFonts w:asciiTheme="minorHAnsi" w:hAnsiTheme="minorHAnsi" w:cstheme="minorHAnsi"/>
          <w:sz w:val="20"/>
          <w:szCs w:val="20"/>
        </w:rPr>
        <w:t xml:space="preserve"> </w:t>
      </w:r>
    </w:p>
    <w:bookmarkEnd w:id="96"/>
    <w:p w14:paraId="184B3A75" w14:textId="77777777" w:rsidR="00822461" w:rsidRPr="00E34D92" w:rsidRDefault="00822461"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Background IPR Principles; </w:t>
      </w:r>
    </w:p>
    <w:p w14:paraId="190E528E" w14:textId="5C42AC1D" w:rsidR="00822461" w:rsidRPr="00E34D92" w:rsidRDefault="00822461"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that the royalties and/or remuneration must reasonably be considered as standard in the relevant market, subject always to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20081F" w:rsidRPr="00E34D92">
        <w:rPr>
          <w:rFonts w:asciiTheme="minorHAnsi" w:eastAsia="SimHei" w:hAnsiTheme="minorHAnsi" w:cstheme="minorHAnsi"/>
          <w:sz w:val="20"/>
          <w:szCs w:val="20"/>
        </w:rPr>
        <w:fldChar w:fldCharType="begin"/>
      </w:r>
      <w:r w:rsidR="0020081F" w:rsidRPr="00E34D92">
        <w:rPr>
          <w:rFonts w:asciiTheme="minorHAnsi" w:hAnsiTheme="minorHAnsi" w:cstheme="minorHAnsi"/>
          <w:sz w:val="20"/>
          <w:szCs w:val="20"/>
        </w:rPr>
        <w:instrText xml:space="preserve"> REF _Ref117803546 \w \h </w:instrText>
      </w:r>
      <w:r w:rsidR="00E34D92" w:rsidRPr="00E34D92">
        <w:rPr>
          <w:rFonts w:asciiTheme="minorHAnsi" w:eastAsia="SimHei" w:hAnsiTheme="minorHAnsi" w:cstheme="minorHAnsi"/>
          <w:sz w:val="20"/>
          <w:szCs w:val="20"/>
        </w:rPr>
        <w:instrText xml:space="preserve"> \* MERGEFORMAT </w:instrText>
      </w:r>
      <w:r w:rsidR="0020081F" w:rsidRPr="00E34D92">
        <w:rPr>
          <w:rFonts w:asciiTheme="minorHAnsi" w:eastAsia="SimHei" w:hAnsiTheme="minorHAnsi" w:cstheme="minorHAnsi"/>
          <w:sz w:val="20"/>
          <w:szCs w:val="20"/>
        </w:rPr>
      </w:r>
      <w:r w:rsidR="0020081F" w:rsidRPr="00E34D92">
        <w:rPr>
          <w:rFonts w:asciiTheme="minorHAnsi" w:eastAsia="SimHe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13.8(d)</w:t>
      </w:r>
      <w:r w:rsidR="0020081F" w:rsidRPr="00E34D92">
        <w:rPr>
          <w:rFonts w:asciiTheme="minorHAnsi" w:eastAsia="SimHei" w:hAnsiTheme="minorHAnsi" w:cstheme="minorHAnsi"/>
          <w:sz w:val="20"/>
          <w:szCs w:val="20"/>
        </w:rPr>
        <w:fldChar w:fldCharType="end"/>
      </w:r>
      <w:r w:rsidRPr="00E34D92">
        <w:rPr>
          <w:rFonts w:asciiTheme="minorHAnsi" w:eastAsia="SimHei" w:hAnsiTheme="minorHAnsi" w:cstheme="minorHAnsi"/>
          <w:sz w:val="20"/>
          <w:szCs w:val="20"/>
        </w:rPr>
        <w:t>;</w:t>
      </w:r>
      <w:r w:rsidRPr="00E34D92">
        <w:rPr>
          <w:rFonts w:asciiTheme="minorHAnsi" w:hAnsiTheme="minorHAnsi" w:cstheme="minorHAnsi"/>
          <w:sz w:val="20"/>
          <w:szCs w:val="20"/>
        </w:rPr>
        <w:t xml:space="preserve"> </w:t>
      </w:r>
    </w:p>
    <w:p w14:paraId="5581BFF7" w14:textId="7B7D2625" w:rsidR="00822461" w:rsidRPr="00E34D92" w:rsidRDefault="00822461"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that the royalties and/or remuneration must be no less favourable than those offered to any third parties, subject always to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20081F" w:rsidRPr="00E34D92">
        <w:rPr>
          <w:rFonts w:asciiTheme="minorHAnsi" w:eastAsia="SimHei" w:hAnsiTheme="minorHAnsi" w:cstheme="minorHAnsi"/>
          <w:sz w:val="20"/>
          <w:szCs w:val="20"/>
        </w:rPr>
        <w:fldChar w:fldCharType="begin"/>
      </w:r>
      <w:r w:rsidR="0020081F" w:rsidRPr="00E34D92">
        <w:rPr>
          <w:rFonts w:asciiTheme="minorHAnsi" w:hAnsiTheme="minorHAnsi" w:cstheme="minorHAnsi"/>
          <w:sz w:val="20"/>
          <w:szCs w:val="20"/>
        </w:rPr>
        <w:instrText xml:space="preserve"> REF _Ref117803546 \w \h </w:instrText>
      </w:r>
      <w:r w:rsidR="00E34D92" w:rsidRPr="00E34D92">
        <w:rPr>
          <w:rFonts w:asciiTheme="minorHAnsi" w:eastAsia="SimHei" w:hAnsiTheme="minorHAnsi" w:cstheme="minorHAnsi"/>
          <w:sz w:val="20"/>
          <w:szCs w:val="20"/>
        </w:rPr>
        <w:instrText xml:space="preserve"> \* MERGEFORMAT </w:instrText>
      </w:r>
      <w:r w:rsidR="0020081F" w:rsidRPr="00E34D92">
        <w:rPr>
          <w:rFonts w:asciiTheme="minorHAnsi" w:eastAsia="SimHei" w:hAnsiTheme="minorHAnsi" w:cstheme="minorHAnsi"/>
          <w:sz w:val="20"/>
          <w:szCs w:val="20"/>
        </w:rPr>
      </w:r>
      <w:r w:rsidR="0020081F" w:rsidRPr="00E34D92">
        <w:rPr>
          <w:rFonts w:asciiTheme="minorHAnsi" w:eastAsia="SimHe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13.8(d)</w:t>
      </w:r>
      <w:r w:rsidR="0020081F" w:rsidRPr="00E34D92">
        <w:rPr>
          <w:rFonts w:asciiTheme="minorHAnsi" w:eastAsia="SimHei" w:hAnsiTheme="minorHAnsi" w:cstheme="minorHAnsi"/>
          <w:sz w:val="20"/>
          <w:szCs w:val="20"/>
        </w:rPr>
        <w:fldChar w:fldCharType="end"/>
      </w:r>
      <w:r w:rsidRPr="00E34D92">
        <w:rPr>
          <w:rFonts w:asciiTheme="minorHAnsi" w:eastAsia="SimHei" w:hAnsiTheme="minorHAnsi" w:cstheme="minorHAnsi"/>
          <w:sz w:val="20"/>
          <w:szCs w:val="20"/>
        </w:rPr>
        <w:t>;</w:t>
      </w:r>
      <w:r w:rsidRPr="00E34D92">
        <w:rPr>
          <w:rFonts w:asciiTheme="minorHAnsi" w:hAnsiTheme="minorHAnsi" w:cstheme="minorHAnsi"/>
          <w:sz w:val="20"/>
          <w:szCs w:val="20"/>
        </w:rPr>
        <w:t xml:space="preserve"> </w:t>
      </w:r>
    </w:p>
    <w:p w14:paraId="6DAE5147" w14:textId="0AAE60A1" w:rsidR="00822461" w:rsidRPr="00E34D92" w:rsidRDefault="00822461" w:rsidP="005908C9">
      <w:pPr>
        <w:pStyle w:val="Level3Number"/>
        <w:numPr>
          <w:ilvl w:val="2"/>
          <w:numId w:val="34"/>
        </w:numPr>
        <w:rPr>
          <w:rFonts w:asciiTheme="minorHAnsi" w:hAnsiTheme="minorHAnsi" w:cstheme="minorHAnsi"/>
          <w:sz w:val="20"/>
          <w:szCs w:val="20"/>
        </w:rPr>
      </w:pPr>
      <w:bookmarkStart w:id="97" w:name="_Ref117803546"/>
      <w:r w:rsidRPr="00E34D92">
        <w:rPr>
          <w:rFonts w:asciiTheme="minorHAnsi" w:hAnsiTheme="minorHAnsi" w:cstheme="minorHAnsi"/>
          <w:sz w:val="20"/>
          <w:szCs w:val="20"/>
        </w:rPr>
        <w:t>that any royalties and/or remuneration must be proportional to the funding received for the Project to the development of the relevant Foreground IPR; and</w:t>
      </w:r>
      <w:bookmarkEnd w:id="97"/>
      <w:r w:rsidRPr="00E34D92">
        <w:rPr>
          <w:rFonts w:asciiTheme="minorHAnsi" w:hAnsiTheme="minorHAnsi" w:cstheme="minorHAnsi"/>
          <w:sz w:val="20"/>
          <w:szCs w:val="20"/>
        </w:rPr>
        <w:t xml:space="preserve"> </w:t>
      </w:r>
    </w:p>
    <w:p w14:paraId="5370F5DF" w14:textId="77777777" w:rsidR="00822461" w:rsidRPr="00E34D92" w:rsidRDefault="00822461"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that the Foreground IPR generated from the Project (and therefore the Background IPR required to use that Foreground IPR) should at all times be primarily used for the benefit of the customers of all Water Companies and present value for money for those customers. </w:t>
      </w:r>
    </w:p>
    <w:p w14:paraId="2F954733" w14:textId="1559C4CA" w:rsidR="00822461" w:rsidRPr="00E34D92" w:rsidRDefault="00822461" w:rsidP="005908C9">
      <w:pPr>
        <w:pStyle w:val="Level2Number"/>
        <w:numPr>
          <w:ilvl w:val="1"/>
          <w:numId w:val="34"/>
        </w:numPr>
        <w:rPr>
          <w:rFonts w:asciiTheme="minorHAnsi" w:hAnsiTheme="minorHAnsi" w:cstheme="minorHAnsi"/>
          <w:sz w:val="20"/>
          <w:szCs w:val="20"/>
        </w:rPr>
      </w:pPr>
      <w:bookmarkStart w:id="98" w:name="_Ref117803485"/>
      <w:r w:rsidRPr="00E34D92">
        <w:rPr>
          <w:rFonts w:asciiTheme="minorHAnsi" w:hAnsiTheme="minorHAnsi" w:cstheme="minorHAnsi"/>
          <w:sz w:val="20"/>
          <w:szCs w:val="20"/>
        </w:rPr>
        <w:t xml:space="preserve">If, from time to time throughout the duration of the </w:t>
      </w:r>
      <w:r w:rsidR="005C5600" w:rsidRPr="00E34D92">
        <w:rPr>
          <w:rFonts w:asciiTheme="minorHAnsi" w:hAnsiTheme="minorHAnsi" w:cstheme="minorHAnsi"/>
          <w:sz w:val="20"/>
          <w:szCs w:val="20"/>
        </w:rPr>
        <w:t>P</w:t>
      </w:r>
      <w:r w:rsidRPr="00E34D92">
        <w:rPr>
          <w:rFonts w:asciiTheme="minorHAnsi" w:hAnsiTheme="minorHAnsi" w:cstheme="minorHAnsi"/>
          <w:sz w:val="20"/>
          <w:szCs w:val="20"/>
        </w:rPr>
        <w:t xml:space="preserve">roject, a Party intends to introduce additional Background IPR to the Project which did not exist at the time of submitting the Bid and which it wishes to designate as Specific Background IPR, it must notify and discuss this with the Parties at the </w:t>
      </w:r>
      <w:r w:rsidR="005C5600" w:rsidRPr="00E34D92">
        <w:rPr>
          <w:rFonts w:asciiTheme="minorHAnsi" w:hAnsiTheme="minorHAnsi" w:cstheme="minorHAnsi"/>
          <w:sz w:val="20"/>
          <w:szCs w:val="20"/>
        </w:rPr>
        <w:t>Steering</w:t>
      </w:r>
      <w:r w:rsidRPr="00E34D92">
        <w:rPr>
          <w:rFonts w:asciiTheme="minorHAnsi" w:hAnsiTheme="minorHAnsi" w:cstheme="minorHAnsi"/>
          <w:sz w:val="20"/>
          <w:szCs w:val="20"/>
        </w:rPr>
        <w:t xml:space="preserve"> Group as soon as possible and prior to introducing any such additional Background IPR to the Project. </w:t>
      </w:r>
      <w:bookmarkStart w:id="99" w:name="_Hlk114745774"/>
      <w:r w:rsidRPr="00E34D92">
        <w:rPr>
          <w:rFonts w:asciiTheme="minorHAnsi" w:hAnsiTheme="minorHAnsi" w:cstheme="minorHAnsi"/>
          <w:sz w:val="20"/>
          <w:szCs w:val="20"/>
        </w:rPr>
        <w:t xml:space="preserve">The Parties at the </w:t>
      </w:r>
      <w:r w:rsidR="005C5600" w:rsidRPr="00E34D92">
        <w:rPr>
          <w:rFonts w:asciiTheme="minorHAnsi" w:hAnsiTheme="minorHAnsi" w:cstheme="minorHAnsi"/>
          <w:sz w:val="20"/>
          <w:szCs w:val="20"/>
        </w:rPr>
        <w:t>Steering</w:t>
      </w:r>
      <w:r w:rsidRPr="00E34D92">
        <w:rPr>
          <w:rFonts w:asciiTheme="minorHAnsi" w:hAnsiTheme="minorHAnsi" w:cstheme="minorHAnsi"/>
          <w:sz w:val="20"/>
          <w:szCs w:val="20"/>
        </w:rPr>
        <w:t xml:space="preserve"> Group shall determine if such additional Background IPR and its designation as Specific Background IPR is necessary for the progression and /or furtherance of the Project.  Where the Parties agree such additional Background IPR is required for the Project and it should have Specific Background IPR designation, </w:t>
      </w:r>
      <w:bookmarkStart w:id="100" w:name="_Hlk116077476"/>
      <w:r w:rsidRPr="00E34D92">
        <w:rPr>
          <w:rFonts w:asciiTheme="minorHAnsi" w:hAnsiTheme="minorHAnsi" w:cstheme="minorHAnsi"/>
          <w:sz w:val="20"/>
          <w:szCs w:val="20"/>
        </w:rPr>
        <w:t>the Party introducing the additional Background IPR</w:t>
      </w:r>
      <w:bookmarkEnd w:id="100"/>
      <w:r w:rsidRPr="00E34D92">
        <w:rPr>
          <w:rFonts w:asciiTheme="minorHAnsi" w:hAnsiTheme="minorHAnsi" w:cstheme="minorHAnsi"/>
          <w:sz w:val="20"/>
          <w:szCs w:val="20"/>
        </w:rPr>
        <w:t xml:space="preserve"> shall work with the Lead Party to notify </w:t>
      </w:r>
      <w:r w:rsidR="00E56CE8" w:rsidRPr="00E34D92">
        <w:rPr>
          <w:rFonts w:asciiTheme="minorHAnsi" w:hAnsiTheme="minorHAnsi" w:cstheme="minorHAnsi"/>
          <w:sz w:val="20"/>
          <w:szCs w:val="20"/>
        </w:rPr>
        <w:t xml:space="preserve">OFWAT </w:t>
      </w:r>
      <w:r w:rsidRPr="00E34D92">
        <w:rPr>
          <w:rFonts w:asciiTheme="minorHAnsi" w:hAnsiTheme="minorHAnsi" w:cstheme="minorHAnsi"/>
          <w:sz w:val="20"/>
          <w:szCs w:val="20"/>
        </w:rPr>
        <w:t xml:space="preserve">of such additional Background IPR and to seek </w:t>
      </w:r>
      <w:r w:rsidR="00747507">
        <w:rPr>
          <w:rFonts w:asciiTheme="minorHAnsi" w:hAnsiTheme="minorHAnsi" w:cstheme="minorHAnsi"/>
          <w:sz w:val="20"/>
          <w:szCs w:val="20"/>
        </w:rPr>
        <w:t xml:space="preserve">OFWAT </w:t>
      </w:r>
      <w:r w:rsidRPr="00E34D92">
        <w:rPr>
          <w:rFonts w:asciiTheme="minorHAnsi" w:hAnsiTheme="minorHAnsi" w:cstheme="minorHAnsi"/>
          <w:sz w:val="20"/>
          <w:szCs w:val="20"/>
        </w:rPr>
        <w:t>consent in writing for such Background IPR being designated as Specific Background IPR.  For the avoidance of doubt, unless and until O</w:t>
      </w:r>
      <w:r w:rsidR="00747507">
        <w:rPr>
          <w:rFonts w:asciiTheme="minorHAnsi" w:hAnsiTheme="minorHAnsi" w:cstheme="minorHAnsi"/>
          <w:sz w:val="20"/>
          <w:szCs w:val="20"/>
        </w:rPr>
        <w:t>FWAT</w:t>
      </w:r>
      <w:r w:rsidRPr="00E34D92">
        <w:rPr>
          <w:rFonts w:asciiTheme="minorHAnsi" w:hAnsiTheme="minorHAnsi" w:cstheme="minorHAnsi"/>
          <w:sz w:val="20"/>
          <w:szCs w:val="20"/>
        </w:rPr>
        <w:t xml:space="preserve"> ha</w:t>
      </w:r>
      <w:r w:rsidR="00747507">
        <w:rPr>
          <w:rFonts w:asciiTheme="minorHAnsi" w:hAnsiTheme="minorHAnsi" w:cstheme="minorHAnsi"/>
          <w:sz w:val="20"/>
          <w:szCs w:val="20"/>
        </w:rPr>
        <w:t>s</w:t>
      </w:r>
      <w:r w:rsidRPr="00E34D92">
        <w:rPr>
          <w:rFonts w:asciiTheme="minorHAnsi" w:hAnsiTheme="minorHAnsi" w:cstheme="minorHAnsi"/>
          <w:sz w:val="20"/>
          <w:szCs w:val="20"/>
        </w:rPr>
        <w:t xml:space="preserve"> provided their consent under this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_Ref117803485 \r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13.9</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any additional  Background IPR shall not be treated as Specific Background IPR and the Party introducing the additional Background IPR before any such O</w:t>
      </w:r>
      <w:r w:rsidR="00747507">
        <w:rPr>
          <w:rFonts w:asciiTheme="minorHAnsi" w:hAnsiTheme="minorHAnsi" w:cstheme="minorHAnsi"/>
          <w:sz w:val="20"/>
          <w:szCs w:val="20"/>
        </w:rPr>
        <w:t>FWAT</w:t>
      </w:r>
      <w:r w:rsidRPr="00E34D92">
        <w:rPr>
          <w:rFonts w:asciiTheme="minorHAnsi" w:hAnsiTheme="minorHAnsi" w:cstheme="minorHAnsi"/>
          <w:sz w:val="20"/>
          <w:szCs w:val="20"/>
        </w:rPr>
        <w:t xml:space="preserve"> consent acknowledge and accept they are at risk such additional Background IPR may not be designated as Specific Background IPR.</w:t>
      </w:r>
      <w:bookmarkEnd w:id="98"/>
      <w:r w:rsidRPr="00E34D92">
        <w:rPr>
          <w:rFonts w:asciiTheme="minorHAnsi" w:hAnsiTheme="minorHAnsi" w:cstheme="minorHAnsi"/>
          <w:sz w:val="20"/>
          <w:szCs w:val="20"/>
        </w:rPr>
        <w:t xml:space="preserve">   </w:t>
      </w:r>
    </w:p>
    <w:p w14:paraId="0CD94B8B" w14:textId="24DF6BD5" w:rsidR="00822461" w:rsidRPr="00E34D92" w:rsidRDefault="00822461" w:rsidP="005908C9">
      <w:pPr>
        <w:pStyle w:val="Level2Number"/>
        <w:numPr>
          <w:ilvl w:val="1"/>
          <w:numId w:val="34"/>
        </w:numPr>
        <w:rPr>
          <w:rFonts w:asciiTheme="minorHAnsi" w:hAnsiTheme="minorHAnsi" w:cstheme="minorHAnsi"/>
          <w:sz w:val="20"/>
          <w:szCs w:val="20"/>
        </w:rPr>
      </w:pPr>
      <w:bookmarkStart w:id="101" w:name="_Ref117804227"/>
      <w:bookmarkStart w:id="102" w:name="_Ref117803502"/>
      <w:r w:rsidRPr="00E34D92">
        <w:rPr>
          <w:rFonts w:asciiTheme="minorHAnsi" w:hAnsiTheme="minorHAnsi" w:cstheme="minorHAnsi"/>
          <w:sz w:val="20"/>
          <w:szCs w:val="20"/>
        </w:rPr>
        <w:lastRenderedPageBreak/>
        <w:t>Should O</w:t>
      </w:r>
      <w:r w:rsidR="00075A76">
        <w:rPr>
          <w:rFonts w:asciiTheme="minorHAnsi" w:hAnsiTheme="minorHAnsi" w:cstheme="minorHAnsi"/>
          <w:sz w:val="20"/>
          <w:szCs w:val="20"/>
        </w:rPr>
        <w:t>FWAT</w:t>
      </w:r>
      <w:r w:rsidRPr="00E34D92">
        <w:rPr>
          <w:rFonts w:asciiTheme="minorHAnsi" w:hAnsiTheme="minorHAnsi" w:cstheme="minorHAnsi"/>
          <w:sz w:val="20"/>
          <w:szCs w:val="20"/>
        </w:rPr>
        <w:t xml:space="preserve"> consent to additional Background IPR being designated as Specific Background IPR in accordance with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_Ref117803485 \r \h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13.9</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the Parties, acting reasonably, fairly and in a non-discriminatory manner, shall agree the appropriate royalties and /or appropriate form of remuneration to be associated with that Specific Background IPR taking into account the considerations set out in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_Ref117803466 \r \h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13.8</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w:t>
      </w:r>
      <w:bookmarkEnd w:id="101"/>
      <w:r w:rsidRPr="00E34D92">
        <w:rPr>
          <w:rFonts w:asciiTheme="minorHAnsi" w:hAnsiTheme="minorHAnsi" w:cstheme="minorHAnsi"/>
          <w:sz w:val="20"/>
          <w:szCs w:val="20"/>
        </w:rPr>
        <w:t xml:space="preserve"> </w:t>
      </w:r>
      <w:bookmarkEnd w:id="102"/>
    </w:p>
    <w:bookmarkEnd w:id="99"/>
    <w:p w14:paraId="0733C913" w14:textId="02A8EA0A" w:rsidR="00822461" w:rsidRPr="00E34D92" w:rsidRDefault="00822461"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Where a Water Company </w:t>
      </w:r>
      <w:r w:rsidRPr="00E34D92">
        <w:rPr>
          <w:rFonts w:asciiTheme="minorHAnsi" w:eastAsia="SimHei" w:hAnsiTheme="minorHAnsi" w:cstheme="minorHAnsi"/>
          <w:sz w:val="20"/>
          <w:szCs w:val="20"/>
        </w:rPr>
        <w:t>is granted a</w:t>
      </w:r>
      <w:r w:rsidRPr="00E34D92">
        <w:rPr>
          <w:rFonts w:asciiTheme="minorHAnsi" w:hAnsiTheme="minorHAnsi" w:cstheme="minorHAnsi"/>
          <w:sz w:val="20"/>
          <w:szCs w:val="20"/>
        </w:rPr>
        <w:t xml:space="preserve"> licence to Foreground IPR that contains Specific Background IPR </w:t>
      </w:r>
      <w:r w:rsidRPr="00E34D92">
        <w:rPr>
          <w:rFonts w:asciiTheme="minorHAnsi" w:eastAsia="SimHei" w:hAnsiTheme="minorHAnsi" w:cstheme="minorHAnsi"/>
          <w:sz w:val="20"/>
          <w:szCs w:val="20"/>
        </w:rPr>
        <w:t xml:space="preserve">and thereby subject to payment of royalties and/or remuneration </w:t>
      </w:r>
      <w:r w:rsidRPr="00E34D92">
        <w:rPr>
          <w:rFonts w:asciiTheme="minorHAnsi" w:hAnsiTheme="minorHAnsi" w:cstheme="minorHAnsi"/>
          <w:sz w:val="20"/>
          <w:szCs w:val="20"/>
        </w:rPr>
        <w:t xml:space="preserve">but </w:t>
      </w:r>
      <w:r w:rsidRPr="00E34D92">
        <w:rPr>
          <w:rFonts w:asciiTheme="minorHAnsi" w:eastAsia="SimHei" w:hAnsiTheme="minorHAnsi" w:cstheme="minorHAnsi"/>
          <w:sz w:val="20"/>
          <w:szCs w:val="20"/>
        </w:rPr>
        <w:t xml:space="preserve">the Water Company </w:t>
      </w:r>
      <w:r w:rsidRPr="00E34D92">
        <w:rPr>
          <w:rFonts w:asciiTheme="minorHAnsi" w:hAnsiTheme="minorHAnsi" w:cstheme="minorHAnsi"/>
          <w:sz w:val="20"/>
          <w:szCs w:val="20"/>
        </w:rPr>
        <w:t xml:space="preserve">disputes </w:t>
      </w:r>
      <w:r w:rsidRPr="00E34D92">
        <w:rPr>
          <w:rFonts w:asciiTheme="minorHAnsi" w:eastAsia="SimHei" w:hAnsiTheme="minorHAnsi" w:cstheme="minorHAnsi"/>
          <w:sz w:val="20"/>
          <w:szCs w:val="20"/>
        </w:rPr>
        <w:t xml:space="preserve">the royalty </w:t>
      </w:r>
      <w:r w:rsidRPr="00E34D92">
        <w:rPr>
          <w:rFonts w:asciiTheme="minorHAnsi" w:hAnsiTheme="minorHAnsi" w:cstheme="minorHAnsi"/>
          <w:sz w:val="20"/>
          <w:szCs w:val="20"/>
        </w:rPr>
        <w:t xml:space="preserve">and/or </w:t>
      </w:r>
      <w:r w:rsidRPr="00E34D92">
        <w:rPr>
          <w:rFonts w:asciiTheme="minorHAnsi" w:eastAsia="SimHei" w:hAnsiTheme="minorHAnsi" w:cstheme="minorHAnsi"/>
          <w:sz w:val="20"/>
          <w:szCs w:val="20"/>
        </w:rPr>
        <w:t>remuneration is</w:t>
      </w:r>
      <w:r w:rsidRPr="00E34D92">
        <w:rPr>
          <w:rFonts w:asciiTheme="minorHAnsi" w:hAnsiTheme="minorHAnsi" w:cstheme="minorHAnsi"/>
          <w:sz w:val="20"/>
          <w:szCs w:val="20"/>
        </w:rPr>
        <w:t xml:space="preserve"> fair, reasonable and non-discriminatory</w:t>
      </w:r>
      <w:r w:rsidRPr="00E34D92">
        <w:rPr>
          <w:rFonts w:asciiTheme="minorHAnsi" w:eastAsia="SimHei" w:hAnsiTheme="minorHAnsi" w:cstheme="minorHAnsi"/>
          <w:sz w:val="20"/>
          <w:szCs w:val="20"/>
        </w:rPr>
        <w:t>,</w:t>
      </w:r>
      <w:r w:rsidRPr="00E34D92">
        <w:rPr>
          <w:rFonts w:asciiTheme="minorHAnsi" w:hAnsiTheme="minorHAnsi" w:cstheme="minorHAnsi"/>
          <w:sz w:val="20"/>
          <w:szCs w:val="20"/>
        </w:rPr>
        <w:t xml:space="preserve"> within one (1) month after receipt of the </w:t>
      </w:r>
      <w:r w:rsidRPr="00E34D92">
        <w:rPr>
          <w:rFonts w:asciiTheme="minorHAnsi" w:eastAsia="SimHei" w:hAnsiTheme="minorHAnsi" w:cstheme="minorHAnsi"/>
          <w:sz w:val="20"/>
          <w:szCs w:val="20"/>
        </w:rPr>
        <w:t>dispute in writing</w:t>
      </w:r>
      <w:r w:rsidRPr="00E34D92">
        <w:rPr>
          <w:rFonts w:asciiTheme="minorHAnsi" w:hAnsiTheme="minorHAnsi" w:cstheme="minorHAnsi"/>
          <w:sz w:val="20"/>
          <w:szCs w:val="20"/>
        </w:rPr>
        <w:t xml:space="preserve"> from the relevant Water Company, the </w:t>
      </w:r>
      <w:r w:rsidRPr="00E34D92">
        <w:rPr>
          <w:rFonts w:asciiTheme="minorHAnsi" w:eastAsia="SimHei" w:hAnsiTheme="minorHAnsi" w:cstheme="minorHAnsi"/>
          <w:sz w:val="20"/>
          <w:szCs w:val="20"/>
        </w:rPr>
        <w:t xml:space="preserve">Lead Party with the </w:t>
      </w:r>
      <w:r w:rsidRPr="00E34D92">
        <w:rPr>
          <w:rFonts w:asciiTheme="minorHAnsi" w:hAnsiTheme="minorHAnsi" w:cstheme="minorHAnsi"/>
          <w:sz w:val="20"/>
          <w:szCs w:val="20"/>
        </w:rPr>
        <w:t>relevant Party(</w:t>
      </w:r>
      <w:proofErr w:type="spellStart"/>
      <w:r w:rsidRPr="00E34D92">
        <w:rPr>
          <w:rFonts w:asciiTheme="minorHAnsi" w:hAnsiTheme="minorHAnsi" w:cstheme="minorHAnsi"/>
          <w:sz w:val="20"/>
          <w:szCs w:val="20"/>
        </w:rPr>
        <w:t>ies</w:t>
      </w:r>
      <w:proofErr w:type="spellEnd"/>
      <w:r w:rsidRPr="00E34D92">
        <w:rPr>
          <w:rFonts w:asciiTheme="minorHAnsi" w:hAnsiTheme="minorHAnsi" w:cstheme="minorHAnsi"/>
          <w:sz w:val="20"/>
          <w:szCs w:val="20"/>
        </w:rPr>
        <w:t xml:space="preserve">) holding the Specific Background IPR that is subject to the dispute shall refer the matter to an independent expert (an "Expert") for determination ("Expert Determination") in accordance with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eastAsia="SimHei" w:hAnsiTheme="minorHAnsi" w:cstheme="minorHAnsi"/>
          <w:sz w:val="20"/>
          <w:szCs w:val="20"/>
        </w:rPr>
        <w:fldChar w:fldCharType="begin"/>
      </w:r>
      <w:r w:rsidRPr="00E34D92">
        <w:rPr>
          <w:rFonts w:asciiTheme="minorHAnsi" w:eastAsia="SimHei" w:hAnsiTheme="minorHAnsi" w:cstheme="minorHAnsi"/>
          <w:sz w:val="20"/>
          <w:szCs w:val="20"/>
        </w:rPr>
        <w:instrText xml:space="preserve"> REF _Ref117803684 \r \h </w:instrText>
      </w:r>
      <w:r w:rsidR="00D07562" w:rsidRPr="00E34D92">
        <w:rPr>
          <w:rFonts w:asciiTheme="minorHAnsi" w:hAnsiTheme="minorHAnsi" w:cstheme="minorHAnsi"/>
          <w:sz w:val="20"/>
          <w:szCs w:val="20"/>
        </w:rPr>
        <w:instrText xml:space="preserve"> \* MERGEFORMAT </w:instrText>
      </w:r>
      <w:r w:rsidRPr="00E34D92">
        <w:rPr>
          <w:rFonts w:asciiTheme="minorHAnsi" w:eastAsia="SimHei" w:hAnsiTheme="minorHAnsi" w:cstheme="minorHAnsi"/>
          <w:sz w:val="20"/>
          <w:szCs w:val="20"/>
        </w:rPr>
      </w:r>
      <w:r w:rsidRPr="00E34D92">
        <w:rPr>
          <w:rFonts w:asciiTheme="minorHAnsi" w:eastAsia="SimHei" w:hAnsiTheme="minorHAnsi" w:cstheme="minorHAnsi"/>
          <w:sz w:val="20"/>
          <w:szCs w:val="20"/>
        </w:rPr>
        <w:fldChar w:fldCharType="separate"/>
      </w:r>
      <w:r w:rsidR="001D3811">
        <w:rPr>
          <w:rFonts w:asciiTheme="minorHAnsi" w:eastAsia="SimHei" w:hAnsiTheme="minorHAnsi" w:cstheme="minorHAnsi"/>
          <w:sz w:val="20"/>
          <w:szCs w:val="20"/>
          <w:cs/>
        </w:rPr>
        <w:t>‎</w:t>
      </w:r>
      <w:r w:rsidR="001D3811">
        <w:rPr>
          <w:rFonts w:asciiTheme="minorHAnsi" w:eastAsia="SimHei" w:hAnsiTheme="minorHAnsi" w:cstheme="minorHAnsi"/>
          <w:sz w:val="20"/>
          <w:szCs w:val="20"/>
        </w:rPr>
        <w:t>13.12</w:t>
      </w:r>
      <w:r w:rsidRPr="00E34D92">
        <w:rPr>
          <w:rFonts w:asciiTheme="minorHAnsi" w:eastAsia="SimHei" w:hAnsiTheme="minorHAnsi" w:cstheme="minorHAnsi"/>
          <w:sz w:val="20"/>
          <w:szCs w:val="20"/>
        </w:rPr>
        <w:fldChar w:fldCharType="end"/>
      </w:r>
      <w:r w:rsidRPr="00E34D92">
        <w:rPr>
          <w:rFonts w:asciiTheme="minorHAnsi" w:eastAsia="SimHei" w:hAnsiTheme="minorHAnsi" w:cstheme="minorHAnsi"/>
          <w:sz w:val="20"/>
          <w:szCs w:val="20"/>
        </w:rPr>
        <w:t>.</w:t>
      </w:r>
      <w:r w:rsidRPr="00E34D92">
        <w:rPr>
          <w:rFonts w:asciiTheme="minorHAnsi" w:hAnsiTheme="minorHAnsi" w:cstheme="minorHAnsi"/>
          <w:sz w:val="20"/>
          <w:szCs w:val="20"/>
        </w:rPr>
        <w:t xml:space="preserve"> Each party (</w:t>
      </w:r>
      <w:r w:rsidRPr="00E34D92">
        <w:rPr>
          <w:rFonts w:asciiTheme="minorHAnsi" w:eastAsia="SimHei" w:hAnsiTheme="minorHAnsi" w:cstheme="minorHAnsi"/>
          <w:sz w:val="20"/>
          <w:szCs w:val="20"/>
        </w:rPr>
        <w:t xml:space="preserve">being </w:t>
      </w:r>
      <w:r w:rsidRPr="00E34D92">
        <w:rPr>
          <w:rFonts w:asciiTheme="minorHAnsi" w:hAnsiTheme="minorHAnsi" w:cstheme="minorHAnsi"/>
          <w:sz w:val="20"/>
          <w:szCs w:val="20"/>
        </w:rPr>
        <w:t>both</w:t>
      </w:r>
      <w:r w:rsidR="00747507">
        <w:rPr>
          <w:rFonts w:asciiTheme="minorHAnsi" w:hAnsiTheme="minorHAnsi" w:cstheme="minorHAnsi"/>
          <w:sz w:val="20"/>
          <w:szCs w:val="20"/>
        </w:rPr>
        <w:t xml:space="preserve"> the Lead Party, the</w:t>
      </w:r>
      <w:r w:rsidRPr="00E34D92">
        <w:rPr>
          <w:rFonts w:asciiTheme="minorHAnsi" w:hAnsiTheme="minorHAnsi" w:cstheme="minorHAnsi"/>
          <w:sz w:val="20"/>
          <w:szCs w:val="20"/>
        </w:rPr>
        <w:t xml:space="preserve"> </w:t>
      </w:r>
      <w:r w:rsidRPr="00E34D92">
        <w:rPr>
          <w:rFonts w:asciiTheme="minorHAnsi" w:eastAsia="SimHei" w:hAnsiTheme="minorHAnsi" w:cstheme="minorHAnsi"/>
          <w:sz w:val="20"/>
          <w:szCs w:val="20"/>
        </w:rPr>
        <w:t>party</w:t>
      </w:r>
      <w:r w:rsidRPr="00E34D92">
        <w:rPr>
          <w:rFonts w:asciiTheme="minorHAnsi" w:hAnsiTheme="minorHAnsi" w:cstheme="minorHAnsi"/>
          <w:sz w:val="20"/>
          <w:szCs w:val="20"/>
        </w:rPr>
        <w:t>(ies) with the relevant Specific Background IPR and the Water Company</w:t>
      </w:r>
      <w:r w:rsidRPr="00E34D92">
        <w:rPr>
          <w:rFonts w:asciiTheme="minorHAnsi" w:eastAsia="SimHei" w:hAnsiTheme="minorHAnsi" w:cstheme="minorHAnsi"/>
          <w:sz w:val="20"/>
          <w:szCs w:val="20"/>
        </w:rPr>
        <w:t xml:space="preserve"> raising the dispute</w:t>
      </w:r>
      <w:r w:rsidRPr="00E34D92">
        <w:rPr>
          <w:rFonts w:asciiTheme="minorHAnsi" w:hAnsiTheme="minorHAnsi" w:cstheme="minorHAnsi"/>
          <w:sz w:val="20"/>
          <w:szCs w:val="20"/>
        </w:rPr>
        <w:t xml:space="preserve">) shall bear its own costs in relation to any Expert Determination. </w:t>
      </w:r>
    </w:p>
    <w:p w14:paraId="68B58C81" w14:textId="40A43097" w:rsidR="00822461" w:rsidRPr="00E34D92" w:rsidRDefault="00822461" w:rsidP="005908C9">
      <w:pPr>
        <w:pStyle w:val="Level2Number"/>
        <w:numPr>
          <w:ilvl w:val="1"/>
          <w:numId w:val="34"/>
        </w:numPr>
        <w:rPr>
          <w:rFonts w:asciiTheme="minorHAnsi" w:hAnsiTheme="minorHAnsi" w:cstheme="minorHAnsi"/>
          <w:sz w:val="20"/>
          <w:szCs w:val="20"/>
        </w:rPr>
      </w:pPr>
      <w:bookmarkStart w:id="103" w:name="_Ref117803684"/>
      <w:r w:rsidRPr="00E34D92">
        <w:rPr>
          <w:rFonts w:asciiTheme="minorHAnsi" w:hAnsiTheme="minorHAnsi" w:cstheme="minorHAnsi"/>
          <w:sz w:val="20"/>
          <w:szCs w:val="20"/>
        </w:rPr>
        <w:t>In the event of any Expert Determination, the Lead Party</w:t>
      </w:r>
      <w:r w:rsidR="00BA3781" w:rsidRPr="00E34D92">
        <w:rPr>
          <w:rFonts w:asciiTheme="minorHAnsi" w:hAnsiTheme="minorHAnsi" w:cstheme="minorHAnsi"/>
          <w:sz w:val="20"/>
          <w:szCs w:val="20"/>
        </w:rPr>
        <w:t xml:space="preserve">, </w:t>
      </w:r>
      <w:r w:rsidRPr="00E34D92">
        <w:rPr>
          <w:rFonts w:asciiTheme="minorHAnsi" w:hAnsiTheme="minorHAnsi" w:cstheme="minorHAnsi"/>
          <w:sz w:val="20"/>
          <w:szCs w:val="20"/>
        </w:rPr>
        <w:t>the relevant Party(ies) holding the Specific Background IPR that is subject to the dispute and the Water Company raising the dispute shall agree on the appointment</w:t>
      </w:r>
      <w:r w:rsidR="00504A59">
        <w:rPr>
          <w:rFonts w:asciiTheme="minorHAnsi" w:hAnsiTheme="minorHAnsi" w:cstheme="minorHAnsi"/>
          <w:sz w:val="20"/>
          <w:szCs w:val="20"/>
        </w:rPr>
        <w:t xml:space="preserve"> of</w:t>
      </w:r>
      <w:r w:rsidRPr="00E34D92">
        <w:rPr>
          <w:rFonts w:asciiTheme="minorHAnsi" w:hAnsiTheme="minorHAnsi" w:cstheme="minorHAnsi"/>
          <w:sz w:val="20"/>
          <w:szCs w:val="20"/>
        </w:rPr>
        <w:t xml:space="preserve"> the Expert and shall agree with the Expert their terms of reference. If the parties (being the Lead Party</w:t>
      </w:r>
      <w:r w:rsidR="00BA3781" w:rsidRPr="00E34D92">
        <w:rPr>
          <w:rFonts w:asciiTheme="minorHAnsi" w:hAnsiTheme="minorHAnsi" w:cstheme="minorHAnsi"/>
          <w:sz w:val="20"/>
          <w:szCs w:val="20"/>
        </w:rPr>
        <w:t>,</w:t>
      </w:r>
      <w:r w:rsidR="00F007D0" w:rsidRPr="00E34D92">
        <w:rPr>
          <w:rFonts w:asciiTheme="minorHAnsi" w:hAnsiTheme="minorHAnsi" w:cstheme="minorHAnsi"/>
          <w:sz w:val="20"/>
          <w:szCs w:val="20"/>
        </w:rPr>
        <w:t xml:space="preserve"> together</w:t>
      </w:r>
      <w:r w:rsidRPr="00E34D92">
        <w:rPr>
          <w:rFonts w:asciiTheme="minorHAnsi" w:hAnsiTheme="minorHAnsi" w:cstheme="minorHAnsi"/>
          <w:sz w:val="20"/>
          <w:szCs w:val="20"/>
        </w:rPr>
        <w:t xml:space="preserve"> with the party(ies) with the relevant Specific Background IPR and the Water Company raising the dispute) are unable to agree on the appointment of an Expert within seven (7) days, </w:t>
      </w:r>
      <w:r w:rsidR="00F007D0" w:rsidRPr="00E34D92">
        <w:rPr>
          <w:rFonts w:asciiTheme="minorHAnsi" w:hAnsiTheme="minorHAnsi" w:cstheme="minorHAnsi"/>
          <w:sz w:val="20"/>
          <w:szCs w:val="20"/>
        </w:rPr>
        <w:t>any of those</w:t>
      </w:r>
      <w:r w:rsidRPr="00E34D92">
        <w:rPr>
          <w:rFonts w:asciiTheme="minorHAnsi" w:hAnsiTheme="minorHAnsi" w:cstheme="minorHAnsi"/>
          <w:sz w:val="20"/>
          <w:szCs w:val="20"/>
        </w:rPr>
        <w:t xml:space="preserve"> part</w:t>
      </w:r>
      <w:r w:rsidR="00F007D0" w:rsidRPr="00E34D92">
        <w:rPr>
          <w:rFonts w:asciiTheme="minorHAnsi" w:hAnsiTheme="minorHAnsi" w:cstheme="minorHAnsi"/>
          <w:sz w:val="20"/>
          <w:szCs w:val="20"/>
        </w:rPr>
        <w:t>ies</w:t>
      </w:r>
      <w:r w:rsidRPr="00E34D92">
        <w:rPr>
          <w:rFonts w:asciiTheme="minorHAnsi" w:hAnsiTheme="minorHAnsi" w:cstheme="minorHAnsi"/>
          <w:sz w:val="20"/>
          <w:szCs w:val="20"/>
        </w:rPr>
        <w:t xml:space="preserve"> shall be entitled to request that </w:t>
      </w:r>
      <w:r w:rsidR="00285628" w:rsidRPr="00E34D92">
        <w:rPr>
          <w:rFonts w:asciiTheme="minorHAnsi" w:hAnsiTheme="minorHAnsi" w:cstheme="minorHAnsi"/>
          <w:sz w:val="20"/>
          <w:szCs w:val="20"/>
        </w:rPr>
        <w:t xml:space="preserve">OFWAT </w:t>
      </w:r>
      <w:r w:rsidRPr="00E34D92">
        <w:rPr>
          <w:rFonts w:asciiTheme="minorHAnsi" w:hAnsiTheme="minorHAnsi" w:cstheme="minorHAnsi"/>
          <w:sz w:val="20"/>
          <w:szCs w:val="20"/>
        </w:rPr>
        <w:t xml:space="preserve">appoint an Expert.  The Expert shall act as an expert and not as an arbitrator in determining whether any proposed licence terms are fair, reasonable and non-discriminatory taking into account those considerations detailed in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highlight w:val="yellow"/>
        </w:rPr>
        <w:fldChar w:fldCharType="begin"/>
      </w:r>
      <w:r w:rsidRPr="00E34D92">
        <w:rPr>
          <w:rFonts w:asciiTheme="minorHAnsi" w:hAnsiTheme="minorHAnsi" w:cstheme="minorHAnsi"/>
          <w:sz w:val="20"/>
          <w:szCs w:val="20"/>
        </w:rPr>
        <w:instrText xml:space="preserve"> REF _Ref117803466 \r \h </w:instrText>
      </w:r>
      <w:r w:rsidR="00E34D92" w:rsidRPr="00E34D92">
        <w:rPr>
          <w:rFonts w:asciiTheme="minorHAnsi" w:hAnsiTheme="minorHAnsi" w:cstheme="minorHAnsi"/>
          <w:sz w:val="20"/>
          <w:szCs w:val="20"/>
          <w:highlight w:val="yellow"/>
        </w:rPr>
        <w:instrText xml:space="preserve"> \* MERGEFORMAT </w:instrText>
      </w:r>
      <w:r w:rsidRPr="00E34D92">
        <w:rPr>
          <w:rFonts w:asciiTheme="minorHAnsi" w:hAnsiTheme="minorHAnsi" w:cstheme="minorHAnsi"/>
          <w:sz w:val="20"/>
          <w:szCs w:val="20"/>
          <w:highlight w:val="yellow"/>
        </w:rPr>
      </w:r>
      <w:r w:rsidRPr="00E34D92">
        <w:rPr>
          <w:rFonts w:asciiTheme="minorHAnsi" w:hAnsiTheme="minorHAnsi" w:cstheme="minorHAnsi"/>
          <w:sz w:val="20"/>
          <w:szCs w:val="20"/>
          <w:highlight w:val="yellow"/>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13.8</w:t>
      </w:r>
      <w:r w:rsidRPr="00E34D92">
        <w:rPr>
          <w:rFonts w:asciiTheme="minorHAnsi" w:hAnsiTheme="minorHAnsi" w:cstheme="minorHAnsi"/>
          <w:sz w:val="20"/>
          <w:szCs w:val="20"/>
          <w:highlight w:val="yellow"/>
        </w:rPr>
        <w:fldChar w:fldCharType="end"/>
      </w:r>
      <w:r w:rsidRPr="00E34D92">
        <w:rPr>
          <w:rFonts w:asciiTheme="minorHAnsi" w:hAnsiTheme="minorHAnsi" w:cstheme="minorHAnsi"/>
          <w:sz w:val="20"/>
          <w:szCs w:val="20"/>
        </w:rPr>
        <w:t xml:space="preserve">. The Expert's written decision on the matters referred to them shall be final and binding in the absence of any manifest error or fraud. The Parties shall act reasonably and co-operate with each other and with the relevant Water Company raising the dispute and the Expert to give effect to the provisions of this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_Ref117803684 \r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13.12</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and otherwise do nothing to hinder or prevent the Expert from reaching their determination</w:t>
      </w:r>
      <w:bookmarkEnd w:id="103"/>
    </w:p>
    <w:bookmarkEnd w:id="80"/>
    <w:p w14:paraId="17DC3052" w14:textId="78BC2ED6" w:rsidR="00822461" w:rsidRPr="00E34D92" w:rsidRDefault="00822461"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Notwithstanding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lauses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_Ref118183679 \r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13.4</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and </w:t>
      </w:r>
      <w:r w:rsidR="00BE5E57" w:rsidRPr="00E34D92">
        <w:rPr>
          <w:rFonts w:asciiTheme="minorHAnsi" w:hAnsiTheme="minorHAnsi" w:cstheme="minorHAnsi"/>
          <w:sz w:val="20"/>
          <w:szCs w:val="20"/>
        </w:rPr>
        <w:fldChar w:fldCharType="begin"/>
      </w:r>
      <w:r w:rsidR="00BE5E57" w:rsidRPr="00E34D92">
        <w:rPr>
          <w:rFonts w:asciiTheme="minorHAnsi" w:hAnsiTheme="minorHAnsi" w:cstheme="minorHAnsi"/>
          <w:sz w:val="20"/>
          <w:szCs w:val="20"/>
        </w:rPr>
        <w:instrText xml:space="preserve"> REF _Ref119941653 \w \h </w:instrText>
      </w:r>
      <w:r w:rsidR="00E34D92" w:rsidRPr="00E34D92">
        <w:rPr>
          <w:rFonts w:asciiTheme="minorHAnsi" w:hAnsiTheme="minorHAnsi" w:cstheme="minorHAnsi"/>
          <w:sz w:val="20"/>
          <w:szCs w:val="20"/>
        </w:rPr>
        <w:instrText xml:space="preserve"> \* MERGEFORMAT </w:instrText>
      </w:r>
      <w:r w:rsidR="00BE5E57" w:rsidRPr="00E34D92">
        <w:rPr>
          <w:rFonts w:asciiTheme="minorHAnsi" w:hAnsiTheme="minorHAnsi" w:cstheme="minorHAnsi"/>
          <w:sz w:val="20"/>
          <w:szCs w:val="20"/>
        </w:rPr>
      </w:r>
      <w:r w:rsidR="00BE5E57"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13.5</w:t>
      </w:r>
      <w:r w:rsidR="00BE5E57"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above, in accordance with the Winner’s Agreement, each Party agrees </w:t>
      </w:r>
      <w:r w:rsidR="0031570E">
        <w:rPr>
          <w:rFonts w:asciiTheme="minorHAnsi" w:hAnsiTheme="minorHAnsi" w:cstheme="minorHAnsi"/>
          <w:sz w:val="20"/>
          <w:szCs w:val="20"/>
        </w:rPr>
        <w:t xml:space="preserve">that </w:t>
      </w:r>
      <w:r w:rsidRPr="00E34D92">
        <w:rPr>
          <w:rFonts w:asciiTheme="minorHAnsi" w:hAnsiTheme="minorHAnsi" w:cstheme="minorHAnsi"/>
          <w:sz w:val="20"/>
          <w:szCs w:val="20"/>
        </w:rPr>
        <w:t>should it receive any royalties with respect to any Foreground IPR:</w:t>
      </w:r>
    </w:p>
    <w:p w14:paraId="75366C23" w14:textId="6FBFFA42" w:rsidR="00822461" w:rsidRPr="00E34D92" w:rsidRDefault="00E064BD" w:rsidP="005908C9">
      <w:pPr>
        <w:pStyle w:val="Level3Number"/>
        <w:numPr>
          <w:ilvl w:val="2"/>
          <w:numId w:val="34"/>
        </w:numPr>
        <w:tabs>
          <w:tab w:val="left" w:pos="720"/>
        </w:tabs>
        <w:rPr>
          <w:rFonts w:asciiTheme="minorHAnsi" w:hAnsiTheme="minorHAnsi" w:cstheme="minorHAnsi"/>
          <w:sz w:val="20"/>
          <w:szCs w:val="20"/>
        </w:rPr>
      </w:pPr>
      <w:bookmarkStart w:id="104" w:name="_Ref119945367"/>
      <w:r>
        <w:rPr>
          <w:rFonts w:asciiTheme="minorHAnsi" w:hAnsiTheme="minorHAnsi" w:cstheme="minorHAnsi"/>
          <w:sz w:val="20"/>
          <w:szCs w:val="20"/>
        </w:rPr>
        <w:t xml:space="preserve">save as provided in paragraph 13.13(c) below, </w:t>
      </w:r>
      <w:r w:rsidR="00822461" w:rsidRPr="00E34D92">
        <w:rPr>
          <w:rFonts w:asciiTheme="minorHAnsi" w:hAnsiTheme="minorHAnsi" w:cstheme="minorHAnsi"/>
          <w:sz w:val="20"/>
          <w:szCs w:val="20"/>
        </w:rPr>
        <w:t>such royalties earned by a</w:t>
      </w:r>
      <w:r w:rsidR="00704780">
        <w:rPr>
          <w:rFonts w:asciiTheme="minorHAnsi" w:hAnsiTheme="minorHAnsi" w:cstheme="minorHAnsi"/>
          <w:sz w:val="20"/>
          <w:szCs w:val="20"/>
        </w:rPr>
        <w:t>ny</w:t>
      </w:r>
      <w:r w:rsidR="00822461" w:rsidRPr="00E34D92">
        <w:rPr>
          <w:rFonts w:asciiTheme="minorHAnsi" w:hAnsiTheme="minorHAnsi" w:cstheme="minorHAnsi"/>
          <w:sz w:val="20"/>
          <w:szCs w:val="20"/>
        </w:rPr>
        <w:t xml:space="preserve"> Party who is a Water Company, will be shared with Water Company customers (in proportion to the funds that customers have contributed to the </w:t>
      </w:r>
      <w:r w:rsidR="00C95644" w:rsidRPr="00E34D92">
        <w:rPr>
          <w:rFonts w:asciiTheme="minorHAnsi" w:hAnsiTheme="minorHAnsi" w:cstheme="minorHAnsi"/>
          <w:sz w:val="20"/>
          <w:szCs w:val="20"/>
        </w:rPr>
        <w:t>P</w:t>
      </w:r>
      <w:r w:rsidR="00822461" w:rsidRPr="00E34D92">
        <w:rPr>
          <w:rFonts w:asciiTheme="minorHAnsi" w:hAnsiTheme="minorHAnsi" w:cstheme="minorHAnsi"/>
          <w:sz w:val="20"/>
          <w:szCs w:val="20"/>
        </w:rPr>
        <w:t xml:space="preserve">roject). </w:t>
      </w:r>
      <w:bookmarkEnd w:id="104"/>
    </w:p>
    <w:p w14:paraId="43DF7D51" w14:textId="6088E377" w:rsidR="00822461" w:rsidRPr="00E34D92" w:rsidRDefault="00E064BD" w:rsidP="005908C9">
      <w:pPr>
        <w:pStyle w:val="Level3Number"/>
        <w:numPr>
          <w:ilvl w:val="2"/>
          <w:numId w:val="34"/>
        </w:numPr>
        <w:tabs>
          <w:tab w:val="left" w:pos="720"/>
        </w:tabs>
        <w:rPr>
          <w:rFonts w:asciiTheme="minorHAnsi" w:hAnsiTheme="minorHAnsi" w:cstheme="minorHAnsi"/>
          <w:sz w:val="20"/>
          <w:szCs w:val="20"/>
        </w:rPr>
      </w:pPr>
      <w:r>
        <w:rPr>
          <w:rFonts w:asciiTheme="minorHAnsi" w:hAnsiTheme="minorHAnsi" w:cstheme="minorHAnsi"/>
          <w:sz w:val="20"/>
          <w:szCs w:val="20"/>
        </w:rPr>
        <w:t xml:space="preserve">save as provided in paragraph 13.13(c) below, </w:t>
      </w:r>
      <w:r w:rsidR="00822461" w:rsidRPr="00E34D92">
        <w:rPr>
          <w:rFonts w:asciiTheme="minorHAnsi" w:hAnsiTheme="minorHAnsi" w:cstheme="minorHAnsi"/>
          <w:sz w:val="20"/>
          <w:szCs w:val="20"/>
        </w:rPr>
        <w:t>such royalties earned by a</w:t>
      </w:r>
      <w:r w:rsidR="00E6184C">
        <w:rPr>
          <w:rFonts w:asciiTheme="minorHAnsi" w:hAnsiTheme="minorHAnsi" w:cstheme="minorHAnsi"/>
          <w:sz w:val="20"/>
          <w:szCs w:val="20"/>
        </w:rPr>
        <w:t xml:space="preserve">ny </w:t>
      </w:r>
      <w:r w:rsidR="00822461" w:rsidRPr="00E34D92">
        <w:rPr>
          <w:rFonts w:asciiTheme="minorHAnsi" w:hAnsiTheme="minorHAnsi" w:cstheme="minorHAnsi"/>
          <w:sz w:val="20"/>
          <w:szCs w:val="20"/>
        </w:rPr>
        <w:t xml:space="preserve"> Party who is not a Water Company</w:t>
      </w:r>
      <w:r w:rsidR="00472B57">
        <w:rPr>
          <w:rFonts w:asciiTheme="minorHAnsi" w:hAnsiTheme="minorHAnsi" w:cstheme="minorHAnsi"/>
          <w:sz w:val="20"/>
          <w:szCs w:val="20"/>
        </w:rPr>
        <w:t xml:space="preserve"> </w:t>
      </w:r>
      <w:r w:rsidR="00822461" w:rsidRPr="00E34D92">
        <w:rPr>
          <w:rFonts w:asciiTheme="minorHAnsi" w:hAnsiTheme="minorHAnsi" w:cstheme="minorHAnsi"/>
          <w:sz w:val="20"/>
          <w:szCs w:val="20"/>
        </w:rPr>
        <w:t>, do not need to be shared with Water Company customers.</w:t>
      </w:r>
    </w:p>
    <w:p w14:paraId="6FD756FA" w14:textId="7E8B2EFC" w:rsidR="00822461" w:rsidRPr="00E34D92" w:rsidRDefault="00E064BD" w:rsidP="005908C9">
      <w:pPr>
        <w:pStyle w:val="Level3Number"/>
        <w:numPr>
          <w:ilvl w:val="2"/>
          <w:numId w:val="34"/>
        </w:numPr>
        <w:tabs>
          <w:tab w:val="left" w:pos="720"/>
        </w:tabs>
        <w:rPr>
          <w:rFonts w:asciiTheme="minorHAnsi" w:hAnsiTheme="minorHAnsi" w:cstheme="minorHAnsi"/>
          <w:sz w:val="20"/>
          <w:szCs w:val="20"/>
        </w:rPr>
      </w:pPr>
      <w:r>
        <w:rPr>
          <w:rFonts w:asciiTheme="minorHAnsi" w:hAnsiTheme="minorHAnsi" w:cstheme="minorHAnsi"/>
          <w:sz w:val="20"/>
          <w:szCs w:val="20"/>
        </w:rPr>
        <w:t>w</w:t>
      </w:r>
      <w:r w:rsidR="00822461" w:rsidRPr="00E34D92">
        <w:rPr>
          <w:rFonts w:asciiTheme="minorHAnsi" w:hAnsiTheme="minorHAnsi" w:cstheme="minorHAnsi"/>
          <w:sz w:val="20"/>
          <w:szCs w:val="20"/>
        </w:rPr>
        <w:t>here a</w:t>
      </w:r>
      <w:r w:rsidR="0013625C">
        <w:rPr>
          <w:rFonts w:asciiTheme="minorHAnsi" w:hAnsiTheme="minorHAnsi" w:cstheme="minorHAnsi"/>
          <w:sz w:val="20"/>
          <w:szCs w:val="20"/>
        </w:rPr>
        <w:t>ny</w:t>
      </w:r>
      <w:r w:rsidR="00822461" w:rsidRPr="00E34D92">
        <w:rPr>
          <w:rFonts w:asciiTheme="minorHAnsi" w:hAnsiTheme="minorHAnsi" w:cstheme="minorHAnsi"/>
          <w:sz w:val="20"/>
          <w:szCs w:val="20"/>
        </w:rPr>
        <w:t xml:space="preserve"> Party earns Foreground IPR royalties outside England and Wales, that Party may retain those royalties earned outside England and Wales.</w:t>
      </w:r>
    </w:p>
    <w:p w14:paraId="3330AAC2" w14:textId="68F1EF56" w:rsidR="00822461" w:rsidRPr="00E34D92" w:rsidRDefault="00822461"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For the purposes of interpreting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4 of Annex 1 (Entrant Terms and Conditions) of the Winner’s Agreement and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lauses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_Ref118183679 \r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13.4</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and </w:t>
      </w:r>
      <w:r w:rsidR="00C95644" w:rsidRPr="00E34D92">
        <w:rPr>
          <w:rFonts w:asciiTheme="minorHAnsi" w:hAnsiTheme="minorHAnsi" w:cstheme="minorHAnsi"/>
          <w:sz w:val="20"/>
          <w:szCs w:val="20"/>
        </w:rPr>
        <w:fldChar w:fldCharType="begin"/>
      </w:r>
      <w:r w:rsidR="00C95644" w:rsidRPr="00E34D92">
        <w:rPr>
          <w:rFonts w:asciiTheme="minorHAnsi" w:hAnsiTheme="minorHAnsi" w:cstheme="minorHAnsi"/>
          <w:sz w:val="20"/>
          <w:szCs w:val="20"/>
        </w:rPr>
        <w:instrText xml:space="preserve"> REF _Ref119941653 \w \h </w:instrText>
      </w:r>
      <w:r w:rsidR="00E34D92" w:rsidRPr="00E34D92">
        <w:rPr>
          <w:rFonts w:asciiTheme="minorHAnsi" w:hAnsiTheme="minorHAnsi" w:cstheme="minorHAnsi"/>
          <w:sz w:val="20"/>
          <w:szCs w:val="20"/>
        </w:rPr>
        <w:instrText xml:space="preserve"> \* MERGEFORMAT </w:instrText>
      </w:r>
      <w:r w:rsidR="00C95644" w:rsidRPr="00E34D92">
        <w:rPr>
          <w:rFonts w:asciiTheme="minorHAnsi" w:hAnsiTheme="minorHAnsi" w:cstheme="minorHAnsi"/>
          <w:sz w:val="20"/>
          <w:szCs w:val="20"/>
        </w:rPr>
      </w:r>
      <w:r w:rsidR="00C95644"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13.5</w:t>
      </w:r>
      <w:r w:rsidR="00C95644"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of this Agreement, </w:t>
      </w:r>
      <w:r w:rsidR="00ED6DEA" w:rsidRPr="00ED6DEA">
        <w:rPr>
          <w:rFonts w:asciiTheme="minorHAnsi" w:hAnsiTheme="minorHAnsi" w:cstheme="minorHAnsi"/>
          <w:sz w:val="20"/>
          <w:szCs w:val="20"/>
        </w:rPr>
        <w:t>where the object of the Project is to undertake research activities and accordingly the intended outputs of the Project are trial data, results, insights and the production of design guidelines arising from the Project, then</w:t>
      </w:r>
      <w:r w:rsidRPr="00E34D92">
        <w:rPr>
          <w:rFonts w:asciiTheme="minorHAnsi" w:hAnsiTheme="minorHAnsi" w:cstheme="minorHAnsi"/>
          <w:sz w:val="20"/>
          <w:szCs w:val="20"/>
        </w:rPr>
        <w:t>:</w:t>
      </w:r>
    </w:p>
    <w:p w14:paraId="2689314F" w14:textId="7206447F" w:rsidR="00822461" w:rsidRPr="00E34D92" w:rsidRDefault="00822461"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IP Rights in the Foreground IPR shall be any IP Rights subsisting within such trial data, results, insights and the production of design guidelines arising from the Project; and </w:t>
      </w:r>
    </w:p>
    <w:p w14:paraId="78355CDE" w14:textId="6B3454F0" w:rsidR="00822461" w:rsidRPr="00E34D92" w:rsidRDefault="00822461"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the IP Rights in Background IPR</w:t>
      </w:r>
      <w:r w:rsidR="0096250C">
        <w:rPr>
          <w:rFonts w:asciiTheme="minorHAnsi" w:hAnsiTheme="minorHAnsi" w:cstheme="minorHAnsi"/>
          <w:sz w:val="20"/>
          <w:szCs w:val="20"/>
        </w:rPr>
        <w:t xml:space="preserve"> </w:t>
      </w:r>
      <w:r w:rsidRPr="00E34D92">
        <w:rPr>
          <w:rFonts w:asciiTheme="minorHAnsi" w:hAnsiTheme="minorHAnsi" w:cstheme="minorHAnsi"/>
          <w:sz w:val="20"/>
          <w:szCs w:val="20"/>
        </w:rPr>
        <w:t>shall be any IP Rights subsisting in any pre-existing trial data or results or insights used in undertaking the Project and relevant to the interpretation of the foreground trial data and results and insights, rather than any underlying technology, or associated process product, which may be protected by IP Rights and which are utilised as part of the Project.</w:t>
      </w:r>
    </w:p>
    <w:p w14:paraId="3238A131" w14:textId="77777777" w:rsidR="00822461" w:rsidRPr="00E34D92" w:rsidRDefault="00822461" w:rsidP="00822461">
      <w:pPr>
        <w:pStyle w:val="Level2Number"/>
        <w:numPr>
          <w:ilvl w:val="0"/>
          <w:numId w:val="0"/>
        </w:numPr>
        <w:tabs>
          <w:tab w:val="left" w:pos="720"/>
        </w:tabs>
        <w:ind w:left="720"/>
        <w:rPr>
          <w:rFonts w:asciiTheme="minorHAnsi" w:hAnsiTheme="minorHAnsi" w:cstheme="minorHAnsi"/>
          <w:sz w:val="20"/>
          <w:szCs w:val="20"/>
          <w:u w:val="single"/>
        </w:rPr>
      </w:pPr>
      <w:r w:rsidRPr="00E34D92">
        <w:rPr>
          <w:rFonts w:asciiTheme="minorHAnsi" w:hAnsiTheme="minorHAnsi" w:cstheme="minorHAnsi"/>
          <w:sz w:val="20"/>
          <w:szCs w:val="20"/>
          <w:u w:val="single"/>
        </w:rPr>
        <w:t>Third Party Rights</w:t>
      </w:r>
    </w:p>
    <w:p w14:paraId="22B23C59" w14:textId="1D885D25" w:rsidR="00995280" w:rsidRPr="00E34D92" w:rsidRDefault="00822461"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lastRenderedPageBreak/>
        <w:t xml:space="preserve">Where any third party IP Rights are used, each Party shall ensure that it has obtained all necessary third party consents, licences or assignments to enable it to perform all of its obligations under this Agreement and to enable the other Parties to freely use and benefit from the same to the extent equivalent to the scope of the licences granted by this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_Ref90592088 \r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w:t>
      </w:r>
      <w:r w:rsidRPr="00E34D92">
        <w:rPr>
          <w:rFonts w:asciiTheme="minorHAnsi" w:hAnsiTheme="minorHAnsi" w:cstheme="minorHAnsi"/>
          <w:sz w:val="20"/>
          <w:szCs w:val="20"/>
        </w:rPr>
        <w:fldChar w:fldCharType="end"/>
      </w:r>
      <w:r w:rsidR="00995280" w:rsidRPr="00E34D92">
        <w:rPr>
          <w:rFonts w:asciiTheme="minorHAnsi" w:hAnsiTheme="minorHAnsi" w:cstheme="minorHAnsi"/>
          <w:sz w:val="20"/>
          <w:szCs w:val="20"/>
        </w:rPr>
        <w:t>.</w:t>
      </w:r>
    </w:p>
    <w:p w14:paraId="24F2328A" w14:textId="7CF59FC5" w:rsidR="007813B9" w:rsidRPr="00E34D92" w:rsidRDefault="007813B9" w:rsidP="007813B9">
      <w:pPr>
        <w:pStyle w:val="Level2Number"/>
        <w:numPr>
          <w:ilvl w:val="0"/>
          <w:numId w:val="0"/>
        </w:numPr>
        <w:ind w:left="720"/>
        <w:rPr>
          <w:rFonts w:asciiTheme="minorHAnsi" w:hAnsiTheme="minorHAnsi" w:cstheme="minorHAnsi"/>
          <w:sz w:val="20"/>
          <w:szCs w:val="20"/>
          <w:u w:val="single"/>
        </w:rPr>
      </w:pPr>
      <w:r w:rsidRPr="00E34D92">
        <w:rPr>
          <w:rFonts w:asciiTheme="minorHAnsi" w:hAnsiTheme="minorHAnsi" w:cstheme="minorHAnsi"/>
          <w:sz w:val="20"/>
          <w:szCs w:val="20"/>
          <w:u w:val="single"/>
        </w:rPr>
        <w:t>Jointly Developed IPR</w:t>
      </w:r>
    </w:p>
    <w:p w14:paraId="5E7C0B51" w14:textId="400EE19C" w:rsidR="000A2AEE" w:rsidRPr="00E34D92" w:rsidRDefault="000A2AEE" w:rsidP="005908C9">
      <w:pPr>
        <w:pStyle w:val="Level2Number"/>
        <w:numPr>
          <w:ilvl w:val="1"/>
          <w:numId w:val="34"/>
        </w:numPr>
        <w:rPr>
          <w:rFonts w:asciiTheme="minorHAnsi" w:hAnsiTheme="minorHAnsi" w:cstheme="minorHAnsi"/>
          <w:sz w:val="20"/>
          <w:szCs w:val="20"/>
        </w:rPr>
      </w:pPr>
      <w:bookmarkStart w:id="105" w:name="_Ref119945077"/>
      <w:r w:rsidRPr="00E34D92">
        <w:rPr>
          <w:rFonts w:asciiTheme="minorHAnsi" w:hAnsiTheme="minorHAnsi" w:cstheme="minorHAnsi"/>
          <w:sz w:val="20"/>
          <w:szCs w:val="20"/>
        </w:rPr>
        <w:t xml:space="preserve">In the event that any of the </w:t>
      </w:r>
      <w:r w:rsidR="00E56CE8" w:rsidRPr="00E34D92">
        <w:rPr>
          <w:rFonts w:asciiTheme="minorHAnsi" w:hAnsiTheme="minorHAnsi" w:cstheme="minorHAnsi"/>
          <w:sz w:val="20"/>
          <w:szCs w:val="20"/>
        </w:rPr>
        <w:t xml:space="preserve">Parties </w:t>
      </w:r>
      <w:r w:rsidRPr="00E34D92">
        <w:rPr>
          <w:rFonts w:asciiTheme="minorHAnsi" w:hAnsiTheme="minorHAnsi" w:cstheme="minorHAnsi"/>
          <w:sz w:val="20"/>
          <w:szCs w:val="20"/>
        </w:rPr>
        <w:t>are jointly responsible ("</w:t>
      </w:r>
      <w:r w:rsidRPr="00E34D92">
        <w:rPr>
          <w:rFonts w:asciiTheme="minorHAnsi" w:hAnsiTheme="minorHAnsi" w:cstheme="minorHAnsi"/>
          <w:b/>
          <w:bCs/>
          <w:sz w:val="20"/>
          <w:szCs w:val="20"/>
        </w:rPr>
        <w:t>Joint IPR Parties</w:t>
      </w:r>
      <w:r w:rsidRPr="00E34D92">
        <w:rPr>
          <w:rFonts w:asciiTheme="minorHAnsi" w:hAnsiTheme="minorHAnsi" w:cstheme="minorHAnsi"/>
          <w:sz w:val="20"/>
          <w:szCs w:val="20"/>
        </w:rPr>
        <w:t>") for generating Foreground IPR ("</w:t>
      </w:r>
      <w:r w:rsidRPr="00E34D92">
        <w:rPr>
          <w:rFonts w:asciiTheme="minorHAnsi" w:hAnsiTheme="minorHAnsi" w:cstheme="minorHAnsi"/>
          <w:b/>
          <w:bCs/>
          <w:sz w:val="20"/>
          <w:szCs w:val="20"/>
        </w:rPr>
        <w:t>Joint Foreground IPR</w:t>
      </w:r>
      <w:r w:rsidRPr="00E34D92">
        <w:rPr>
          <w:rFonts w:asciiTheme="minorHAnsi" w:hAnsiTheme="minorHAnsi" w:cstheme="minorHAnsi"/>
          <w:sz w:val="20"/>
          <w:szCs w:val="20"/>
        </w:rPr>
        <w:t xml:space="preserve">"), the Joint Foreground IPR shall be jointly owned in </w:t>
      </w:r>
      <w:r w:rsidR="00A700F1">
        <w:rPr>
          <w:rFonts w:asciiTheme="minorHAnsi" w:hAnsiTheme="minorHAnsi" w:cstheme="minorHAnsi"/>
          <w:sz w:val="20"/>
          <w:szCs w:val="20"/>
        </w:rPr>
        <w:t xml:space="preserve">equal shares between the </w:t>
      </w:r>
      <w:r w:rsidRPr="00E34D92">
        <w:rPr>
          <w:rFonts w:asciiTheme="minorHAnsi" w:hAnsiTheme="minorHAnsi" w:cstheme="minorHAnsi"/>
          <w:sz w:val="20"/>
          <w:szCs w:val="20"/>
        </w:rPr>
        <w:t>Part</w:t>
      </w:r>
      <w:r w:rsidR="00A700F1">
        <w:rPr>
          <w:rFonts w:asciiTheme="minorHAnsi" w:hAnsiTheme="minorHAnsi" w:cstheme="minorHAnsi"/>
          <w:sz w:val="20"/>
          <w:szCs w:val="20"/>
        </w:rPr>
        <w:t>ies</w:t>
      </w:r>
      <w:r w:rsidRPr="00E34D92">
        <w:rPr>
          <w:rFonts w:asciiTheme="minorHAnsi" w:hAnsiTheme="minorHAnsi" w:cstheme="minorHAnsi"/>
          <w:sz w:val="20"/>
          <w:szCs w:val="20"/>
        </w:rPr>
        <w:t xml:space="preserve"> contributi</w:t>
      </w:r>
      <w:r w:rsidR="00A700F1">
        <w:rPr>
          <w:rFonts w:asciiTheme="minorHAnsi" w:hAnsiTheme="minorHAnsi" w:cstheme="minorHAnsi"/>
          <w:sz w:val="20"/>
          <w:szCs w:val="20"/>
        </w:rPr>
        <w:t>ng</w:t>
      </w:r>
      <w:r w:rsidRPr="00E34D92">
        <w:rPr>
          <w:rFonts w:asciiTheme="minorHAnsi" w:hAnsiTheme="minorHAnsi" w:cstheme="minorHAnsi"/>
          <w:sz w:val="20"/>
          <w:szCs w:val="20"/>
        </w:rPr>
        <w:t xml:space="preserve"> to the development of the Joint Foreground IPR and</w:t>
      </w:r>
      <w:r w:rsidR="00A700F1">
        <w:rPr>
          <w:rFonts w:asciiTheme="minorHAnsi" w:hAnsiTheme="minorHAnsi" w:cstheme="minorHAnsi"/>
          <w:sz w:val="20"/>
          <w:szCs w:val="20"/>
        </w:rPr>
        <w:t xml:space="preserve">, where appropriate and without prejudice to </w:t>
      </w:r>
      <w:r w:rsidR="0044622F">
        <w:rPr>
          <w:rFonts w:asciiTheme="minorHAnsi" w:hAnsiTheme="minorHAnsi" w:cstheme="minorHAnsi"/>
          <w:sz w:val="20"/>
          <w:szCs w:val="20"/>
        </w:rPr>
        <w:t>the foregoing</w:t>
      </w:r>
      <w:r w:rsidR="00A700F1">
        <w:rPr>
          <w:rFonts w:asciiTheme="minorHAnsi" w:hAnsiTheme="minorHAnsi" w:cstheme="minorHAnsi"/>
          <w:sz w:val="20"/>
          <w:szCs w:val="20"/>
        </w:rPr>
        <w:t>,</w:t>
      </w:r>
      <w:r w:rsidRPr="00E34D92">
        <w:rPr>
          <w:rFonts w:asciiTheme="minorHAnsi" w:hAnsiTheme="minorHAnsi" w:cstheme="minorHAnsi"/>
          <w:sz w:val="20"/>
          <w:szCs w:val="20"/>
        </w:rPr>
        <w:t xml:space="preserve"> the </w:t>
      </w:r>
      <w:r w:rsidR="0044622F">
        <w:rPr>
          <w:rFonts w:asciiTheme="minorHAnsi" w:hAnsiTheme="minorHAnsi" w:cstheme="minorHAnsi"/>
          <w:sz w:val="20"/>
          <w:szCs w:val="20"/>
        </w:rPr>
        <w:t>relevant P</w:t>
      </w:r>
      <w:r w:rsidRPr="00E34D92">
        <w:rPr>
          <w:rFonts w:asciiTheme="minorHAnsi" w:hAnsiTheme="minorHAnsi" w:cstheme="minorHAnsi"/>
          <w:sz w:val="20"/>
          <w:szCs w:val="20"/>
        </w:rPr>
        <w:t xml:space="preserve">arties </w:t>
      </w:r>
      <w:r w:rsidR="00A700F1">
        <w:rPr>
          <w:rFonts w:asciiTheme="minorHAnsi" w:hAnsiTheme="minorHAnsi" w:cstheme="minorHAnsi"/>
          <w:sz w:val="20"/>
          <w:szCs w:val="20"/>
        </w:rPr>
        <w:t>may</w:t>
      </w:r>
      <w:r w:rsidRPr="00E34D92">
        <w:rPr>
          <w:rFonts w:asciiTheme="minorHAnsi" w:hAnsiTheme="minorHAnsi" w:cstheme="minorHAnsi"/>
          <w:sz w:val="20"/>
          <w:szCs w:val="20"/>
        </w:rPr>
        <w:t xml:space="preserve"> document their respective contributions to the development of the Joint Foreground IPR in writing in the IPR Register (based on time spent and level of resource involved, based on the amount paid under the Project or value of contributions in kind).  In the event of any dispute arising in</w:t>
      </w:r>
      <w:r w:rsidR="0096250C">
        <w:rPr>
          <w:rFonts w:asciiTheme="minorHAnsi" w:hAnsiTheme="minorHAnsi" w:cstheme="minorHAnsi"/>
          <w:sz w:val="20"/>
          <w:szCs w:val="20"/>
        </w:rPr>
        <w:t xml:space="preserve"> relation to any Joint Foreground IPR</w:t>
      </w:r>
      <w:r w:rsidRPr="00E34D92">
        <w:rPr>
          <w:rFonts w:asciiTheme="minorHAnsi" w:hAnsiTheme="minorHAnsi" w:cstheme="minorHAnsi"/>
          <w:sz w:val="20"/>
          <w:szCs w:val="20"/>
        </w:rPr>
        <w:t xml:space="preserve">, the matter shall be resolved in accordance with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CB6B9B">
        <w:rPr>
          <w:rFonts w:asciiTheme="minorHAnsi" w:hAnsiTheme="minorHAnsi" w:cstheme="minorHAnsi"/>
          <w:sz w:val="20"/>
          <w:szCs w:val="20"/>
        </w:rPr>
        <w:fldChar w:fldCharType="begin"/>
      </w:r>
      <w:r w:rsidR="00CB6B9B">
        <w:rPr>
          <w:rFonts w:asciiTheme="minorHAnsi" w:hAnsiTheme="minorHAnsi" w:cstheme="minorHAnsi"/>
          <w:sz w:val="20"/>
          <w:szCs w:val="20"/>
        </w:rPr>
        <w:instrText xml:space="preserve"> REF _Ref137198428 \r \h </w:instrText>
      </w:r>
      <w:r w:rsidR="00CB6B9B">
        <w:rPr>
          <w:rFonts w:asciiTheme="minorHAnsi" w:hAnsiTheme="minorHAnsi" w:cstheme="minorHAnsi"/>
          <w:sz w:val="20"/>
          <w:szCs w:val="20"/>
        </w:rPr>
      </w:r>
      <w:r w:rsidR="00CB6B9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20</w:t>
      </w:r>
      <w:r w:rsidR="00CB6B9B">
        <w:rPr>
          <w:rFonts w:asciiTheme="minorHAnsi" w:hAnsiTheme="minorHAnsi" w:cstheme="minorHAnsi"/>
          <w:sz w:val="20"/>
          <w:szCs w:val="20"/>
        </w:rPr>
        <w:fldChar w:fldCharType="end"/>
      </w:r>
      <w:r w:rsidR="00A60CED" w:rsidRPr="00E34D92">
        <w:rPr>
          <w:rFonts w:asciiTheme="minorHAnsi" w:hAnsiTheme="minorHAnsi" w:cstheme="minorHAnsi"/>
          <w:sz w:val="20"/>
          <w:szCs w:val="20"/>
        </w:rPr>
        <w:t xml:space="preserve"> </w:t>
      </w:r>
      <w:r w:rsidRPr="00E34D92">
        <w:rPr>
          <w:rFonts w:asciiTheme="minorHAnsi" w:hAnsiTheme="minorHAnsi" w:cstheme="minorHAnsi"/>
          <w:sz w:val="20"/>
          <w:szCs w:val="20"/>
        </w:rPr>
        <w:t>(</w:t>
      </w:r>
      <w:r w:rsidR="00CB6B9B">
        <w:rPr>
          <w:rFonts w:asciiTheme="minorHAnsi" w:hAnsiTheme="minorHAnsi" w:cstheme="minorHAnsi"/>
          <w:sz w:val="20"/>
          <w:szCs w:val="20"/>
        </w:rPr>
        <w:t>A</w:t>
      </w:r>
      <w:r w:rsidR="00A60CED" w:rsidRPr="00E34D92">
        <w:rPr>
          <w:rFonts w:asciiTheme="minorHAnsi" w:hAnsiTheme="minorHAnsi" w:cstheme="minorHAnsi"/>
          <w:sz w:val="20"/>
          <w:szCs w:val="20"/>
        </w:rPr>
        <w:t xml:space="preserve">pplicable </w:t>
      </w:r>
      <w:r w:rsidR="00CB6B9B">
        <w:rPr>
          <w:rFonts w:asciiTheme="minorHAnsi" w:hAnsiTheme="minorHAnsi" w:cstheme="minorHAnsi"/>
          <w:sz w:val="20"/>
          <w:szCs w:val="20"/>
        </w:rPr>
        <w:t>L</w:t>
      </w:r>
      <w:r w:rsidR="00A60CED" w:rsidRPr="00E34D92">
        <w:rPr>
          <w:rFonts w:asciiTheme="minorHAnsi" w:hAnsiTheme="minorHAnsi" w:cstheme="minorHAnsi"/>
          <w:sz w:val="20"/>
          <w:szCs w:val="20"/>
        </w:rPr>
        <w:t xml:space="preserve">aw and </w:t>
      </w:r>
      <w:r w:rsidR="00CB6B9B">
        <w:rPr>
          <w:rFonts w:asciiTheme="minorHAnsi" w:hAnsiTheme="minorHAnsi" w:cstheme="minorHAnsi"/>
          <w:sz w:val="20"/>
          <w:szCs w:val="20"/>
        </w:rPr>
        <w:t>D</w:t>
      </w:r>
      <w:r w:rsidRPr="00E34D92">
        <w:rPr>
          <w:rFonts w:asciiTheme="minorHAnsi" w:hAnsiTheme="minorHAnsi" w:cstheme="minorHAnsi"/>
          <w:sz w:val="20"/>
          <w:szCs w:val="20"/>
        </w:rPr>
        <w:t>ispute</w:t>
      </w:r>
      <w:r w:rsidR="00A60CED" w:rsidRPr="00E34D92">
        <w:rPr>
          <w:rFonts w:asciiTheme="minorHAnsi" w:hAnsiTheme="minorHAnsi" w:cstheme="minorHAnsi"/>
          <w:sz w:val="20"/>
          <w:szCs w:val="20"/>
        </w:rPr>
        <w:t>s</w:t>
      </w:r>
      <w:r w:rsidRPr="00E34D92">
        <w:rPr>
          <w:rFonts w:asciiTheme="minorHAnsi" w:hAnsiTheme="minorHAnsi" w:cstheme="minorHAnsi"/>
          <w:sz w:val="20"/>
          <w:szCs w:val="20"/>
        </w:rPr>
        <w:t>).</w:t>
      </w:r>
      <w:bookmarkEnd w:id="105"/>
    </w:p>
    <w:p w14:paraId="57CB1152" w14:textId="4598A929" w:rsidR="000A2AEE" w:rsidRPr="00E34D92" w:rsidRDefault="000A2AEE" w:rsidP="005908C9">
      <w:pPr>
        <w:pStyle w:val="Level2Number"/>
        <w:numPr>
          <w:ilvl w:val="1"/>
          <w:numId w:val="34"/>
        </w:numPr>
        <w:rPr>
          <w:rFonts w:asciiTheme="minorHAnsi" w:hAnsiTheme="minorHAnsi" w:cstheme="minorHAnsi"/>
          <w:sz w:val="20"/>
          <w:szCs w:val="20"/>
        </w:rPr>
      </w:pPr>
      <w:bookmarkStart w:id="106" w:name="_Ref119944847"/>
      <w:r w:rsidRPr="00E34D92">
        <w:rPr>
          <w:rFonts w:asciiTheme="minorHAnsi" w:hAnsiTheme="minorHAnsi" w:cstheme="minorHAnsi"/>
          <w:sz w:val="20"/>
          <w:szCs w:val="20"/>
        </w:rPr>
        <w:t xml:space="preserve">In the event that the Joint IPR Parties wish to file an application for an </w:t>
      </w:r>
      <w:r w:rsidR="00F076C6" w:rsidRPr="00E34D92">
        <w:rPr>
          <w:rFonts w:asciiTheme="minorHAnsi" w:hAnsiTheme="minorHAnsi" w:cstheme="minorHAnsi"/>
          <w:sz w:val="20"/>
          <w:szCs w:val="20"/>
        </w:rPr>
        <w:t>IP</w:t>
      </w:r>
      <w:r w:rsidRPr="00E34D92">
        <w:rPr>
          <w:rFonts w:asciiTheme="minorHAnsi" w:hAnsiTheme="minorHAnsi" w:cstheme="minorHAnsi"/>
          <w:sz w:val="20"/>
          <w:szCs w:val="20"/>
        </w:rPr>
        <w:t xml:space="preserve"> Right in any Joint Foreground IPR, the Joint IPR Parties shall agree which of the Joint IPR Parties shall be responsible for the filing and prosecution (on behalf of all the Joint IPR Parties and in their joint names) in respect of applications for registration, maintenance and renewal in such countries as the Joint IPR Parties agree in writing subject to the other Joint IPR Parties </w:t>
      </w:r>
      <w:r w:rsidR="00396F74" w:rsidRPr="00E34D92">
        <w:rPr>
          <w:rFonts w:asciiTheme="minorHAnsi" w:hAnsiTheme="minorHAnsi" w:cstheme="minorHAnsi"/>
          <w:sz w:val="20"/>
          <w:szCs w:val="20"/>
        </w:rPr>
        <w:t xml:space="preserve">(i) </w:t>
      </w:r>
      <w:r w:rsidRPr="00E34D92">
        <w:rPr>
          <w:rFonts w:asciiTheme="minorHAnsi" w:hAnsiTheme="minorHAnsi" w:cstheme="minorHAnsi"/>
          <w:sz w:val="20"/>
          <w:szCs w:val="20"/>
        </w:rPr>
        <w:t xml:space="preserve">co-operating in the provision of all necessary assistance, information and instructions with respect to </w:t>
      </w:r>
      <w:r w:rsidR="00534D21" w:rsidRPr="00E34D92">
        <w:rPr>
          <w:rFonts w:asciiTheme="minorHAnsi" w:hAnsiTheme="minorHAnsi" w:cstheme="minorHAnsi"/>
          <w:sz w:val="20"/>
          <w:szCs w:val="20"/>
        </w:rPr>
        <w:t xml:space="preserve">same </w:t>
      </w:r>
      <w:r w:rsidRPr="00E34D92">
        <w:rPr>
          <w:rFonts w:asciiTheme="minorHAnsi" w:hAnsiTheme="minorHAnsi" w:cstheme="minorHAnsi"/>
          <w:sz w:val="20"/>
          <w:szCs w:val="20"/>
        </w:rPr>
        <w:t xml:space="preserve">and </w:t>
      </w:r>
      <w:r w:rsidR="00396F74" w:rsidRPr="00E34D92">
        <w:rPr>
          <w:rFonts w:asciiTheme="minorHAnsi" w:hAnsiTheme="minorHAnsi" w:cstheme="minorHAnsi"/>
          <w:sz w:val="20"/>
          <w:szCs w:val="20"/>
        </w:rPr>
        <w:t xml:space="preserve">(ii) </w:t>
      </w:r>
      <w:r w:rsidRPr="00E34D92">
        <w:rPr>
          <w:rFonts w:asciiTheme="minorHAnsi" w:hAnsiTheme="minorHAnsi" w:cstheme="minorHAnsi"/>
          <w:sz w:val="20"/>
          <w:szCs w:val="20"/>
        </w:rPr>
        <w:t>bearing any fees and costs</w:t>
      </w:r>
      <w:r w:rsidR="00A700F1">
        <w:rPr>
          <w:rFonts w:asciiTheme="minorHAnsi" w:hAnsiTheme="minorHAnsi" w:cstheme="minorHAnsi"/>
          <w:sz w:val="20"/>
          <w:szCs w:val="20"/>
        </w:rPr>
        <w:t xml:space="preserve"> equally among them</w:t>
      </w:r>
      <w:r w:rsidRPr="00E34D92">
        <w:rPr>
          <w:rFonts w:asciiTheme="minorHAnsi" w:hAnsiTheme="minorHAnsi" w:cstheme="minorHAnsi"/>
          <w:sz w:val="20"/>
          <w:szCs w:val="20"/>
        </w:rPr>
        <w:t>, including reasonable agents and lawyers fees, associated with the same, provided that:</w:t>
      </w:r>
      <w:bookmarkEnd w:id="106"/>
    </w:p>
    <w:p w14:paraId="24644A09" w14:textId="1200CF32" w:rsidR="000A2AEE" w:rsidRPr="00E34D92" w:rsidRDefault="000A2AEE" w:rsidP="005908C9">
      <w:pPr>
        <w:pStyle w:val="Level3Number"/>
        <w:numPr>
          <w:ilvl w:val="2"/>
          <w:numId w:val="34"/>
        </w:numPr>
        <w:rPr>
          <w:rFonts w:asciiTheme="minorHAnsi" w:hAnsiTheme="minorHAnsi" w:cstheme="minorHAnsi"/>
          <w:sz w:val="20"/>
          <w:szCs w:val="20"/>
        </w:rPr>
      </w:pPr>
      <w:bookmarkStart w:id="107" w:name="_Ref119944854"/>
      <w:r w:rsidRPr="00E34D92">
        <w:rPr>
          <w:rFonts w:asciiTheme="minorHAnsi" w:hAnsiTheme="minorHAnsi" w:cstheme="minorHAnsi"/>
          <w:sz w:val="20"/>
          <w:szCs w:val="20"/>
        </w:rPr>
        <w:t xml:space="preserve">if one or some of the </w:t>
      </w:r>
      <w:r w:rsidR="00F076C6" w:rsidRPr="00E34D92">
        <w:rPr>
          <w:rFonts w:asciiTheme="minorHAnsi" w:hAnsiTheme="minorHAnsi" w:cstheme="minorHAnsi"/>
          <w:sz w:val="20"/>
          <w:szCs w:val="20"/>
        </w:rPr>
        <w:t>P</w:t>
      </w:r>
      <w:r w:rsidRPr="00E34D92">
        <w:rPr>
          <w:rFonts w:asciiTheme="minorHAnsi" w:hAnsiTheme="minorHAnsi" w:cstheme="minorHAnsi"/>
          <w:sz w:val="20"/>
          <w:szCs w:val="20"/>
        </w:rPr>
        <w:t xml:space="preserve">arties but not all of the </w:t>
      </w:r>
      <w:r w:rsidR="00F076C6" w:rsidRPr="00E34D92">
        <w:rPr>
          <w:rFonts w:asciiTheme="minorHAnsi" w:hAnsiTheme="minorHAnsi" w:cstheme="minorHAnsi"/>
          <w:sz w:val="20"/>
          <w:szCs w:val="20"/>
        </w:rPr>
        <w:t>P</w:t>
      </w:r>
      <w:r w:rsidRPr="00E34D92">
        <w:rPr>
          <w:rFonts w:asciiTheme="minorHAnsi" w:hAnsiTheme="minorHAnsi" w:cstheme="minorHAnsi"/>
          <w:sz w:val="20"/>
          <w:szCs w:val="20"/>
        </w:rPr>
        <w:t xml:space="preserve">arties wish to apply for registration in any country or countries, the </w:t>
      </w:r>
      <w:r w:rsidR="00F076C6" w:rsidRPr="00E34D92">
        <w:rPr>
          <w:rFonts w:asciiTheme="minorHAnsi" w:hAnsiTheme="minorHAnsi" w:cstheme="minorHAnsi"/>
          <w:sz w:val="20"/>
          <w:szCs w:val="20"/>
        </w:rPr>
        <w:t>P</w:t>
      </w:r>
      <w:r w:rsidRPr="00E34D92">
        <w:rPr>
          <w:rFonts w:asciiTheme="minorHAnsi" w:hAnsiTheme="minorHAnsi" w:cstheme="minorHAnsi"/>
          <w:sz w:val="20"/>
          <w:szCs w:val="20"/>
        </w:rPr>
        <w:t xml:space="preserve">arties wishing to apply may do so at their cost and expense on behalf of Joint IPR Parties and in their joint names, and the </w:t>
      </w:r>
      <w:r w:rsidR="00F076C6" w:rsidRPr="00E34D92">
        <w:rPr>
          <w:rFonts w:asciiTheme="minorHAnsi" w:hAnsiTheme="minorHAnsi" w:cstheme="minorHAnsi"/>
          <w:sz w:val="20"/>
          <w:szCs w:val="20"/>
        </w:rPr>
        <w:t>P</w:t>
      </w:r>
      <w:r w:rsidRPr="00E34D92">
        <w:rPr>
          <w:rFonts w:asciiTheme="minorHAnsi" w:hAnsiTheme="minorHAnsi" w:cstheme="minorHAnsi"/>
          <w:sz w:val="20"/>
          <w:szCs w:val="20"/>
        </w:rPr>
        <w:t xml:space="preserve">arty/ies not making such an application shall provide the </w:t>
      </w:r>
      <w:r w:rsidR="00F076C6" w:rsidRPr="00E34D92">
        <w:rPr>
          <w:rFonts w:asciiTheme="minorHAnsi" w:hAnsiTheme="minorHAnsi" w:cstheme="minorHAnsi"/>
          <w:sz w:val="20"/>
          <w:szCs w:val="20"/>
        </w:rPr>
        <w:t>P</w:t>
      </w:r>
      <w:r w:rsidRPr="00E34D92">
        <w:rPr>
          <w:rFonts w:asciiTheme="minorHAnsi" w:hAnsiTheme="minorHAnsi" w:cstheme="minorHAnsi"/>
          <w:sz w:val="20"/>
          <w:szCs w:val="20"/>
        </w:rPr>
        <w:t>arty making the application all necessary assistance, information, and instruction;</w:t>
      </w:r>
      <w:bookmarkEnd w:id="107"/>
    </w:p>
    <w:p w14:paraId="36790D8B" w14:textId="635AF7F2" w:rsidR="000A2AEE" w:rsidRPr="00E34D92" w:rsidRDefault="000A2AEE" w:rsidP="005908C9">
      <w:pPr>
        <w:pStyle w:val="Level3Number"/>
        <w:numPr>
          <w:ilvl w:val="2"/>
          <w:numId w:val="34"/>
        </w:numPr>
        <w:rPr>
          <w:rFonts w:asciiTheme="minorHAnsi" w:hAnsiTheme="minorHAnsi" w:cstheme="minorHAnsi"/>
          <w:sz w:val="20"/>
          <w:szCs w:val="20"/>
        </w:rPr>
      </w:pPr>
      <w:bookmarkStart w:id="108" w:name="_Ref119944860"/>
      <w:r w:rsidRPr="00E34D92">
        <w:rPr>
          <w:rFonts w:asciiTheme="minorHAnsi" w:hAnsiTheme="minorHAnsi" w:cstheme="minorHAnsi"/>
          <w:sz w:val="20"/>
          <w:szCs w:val="20"/>
        </w:rPr>
        <w:t xml:space="preserve">the </w:t>
      </w:r>
      <w:r w:rsidR="00F076C6" w:rsidRPr="00E34D92">
        <w:rPr>
          <w:rFonts w:asciiTheme="minorHAnsi" w:hAnsiTheme="minorHAnsi" w:cstheme="minorHAnsi"/>
          <w:sz w:val="20"/>
          <w:szCs w:val="20"/>
        </w:rPr>
        <w:t>P</w:t>
      </w:r>
      <w:r w:rsidRPr="00E34D92">
        <w:rPr>
          <w:rFonts w:asciiTheme="minorHAnsi" w:hAnsiTheme="minorHAnsi" w:cstheme="minorHAnsi"/>
          <w:sz w:val="20"/>
          <w:szCs w:val="20"/>
        </w:rPr>
        <w:t>arty/</w:t>
      </w:r>
      <w:proofErr w:type="spellStart"/>
      <w:r w:rsidRPr="00E34D92">
        <w:rPr>
          <w:rFonts w:asciiTheme="minorHAnsi" w:hAnsiTheme="minorHAnsi" w:cstheme="minorHAnsi"/>
          <w:sz w:val="20"/>
          <w:szCs w:val="20"/>
        </w:rPr>
        <w:t>ies</w:t>
      </w:r>
      <w:proofErr w:type="spellEnd"/>
      <w:r w:rsidRPr="00E34D92">
        <w:rPr>
          <w:rFonts w:asciiTheme="minorHAnsi" w:hAnsiTheme="minorHAnsi" w:cstheme="minorHAnsi"/>
          <w:sz w:val="20"/>
          <w:szCs w:val="20"/>
        </w:rPr>
        <w:t xml:space="preserve"> shall share any royalties in accordance with </w:t>
      </w:r>
      <w:r w:rsidR="00832FDD">
        <w:rPr>
          <w:rFonts w:asciiTheme="minorHAnsi" w:hAnsiTheme="minorHAnsi" w:cstheme="minorHAnsi"/>
          <w:sz w:val="20"/>
          <w:szCs w:val="20"/>
        </w:rPr>
        <w:t>C</w:t>
      </w:r>
      <w:r w:rsidRPr="00E34D92">
        <w:rPr>
          <w:rFonts w:asciiTheme="minorHAnsi" w:hAnsiTheme="minorHAnsi" w:cstheme="minorHAnsi"/>
          <w:sz w:val="20"/>
          <w:szCs w:val="20"/>
        </w:rPr>
        <w:t>lause</w:t>
      </w:r>
      <w:r w:rsidR="00CB6B9B">
        <w:rPr>
          <w:rFonts w:asciiTheme="minorHAnsi" w:hAnsiTheme="minorHAnsi" w:cstheme="minorHAnsi"/>
          <w:sz w:val="20"/>
          <w:szCs w:val="20"/>
        </w:rPr>
        <w:t xml:space="preserve"> </w:t>
      </w:r>
      <w:r w:rsidR="00CB6B9B">
        <w:rPr>
          <w:rFonts w:asciiTheme="minorHAnsi" w:hAnsiTheme="minorHAnsi" w:cstheme="minorHAnsi"/>
          <w:sz w:val="20"/>
          <w:szCs w:val="20"/>
        </w:rPr>
        <w:fldChar w:fldCharType="begin"/>
      </w:r>
      <w:r w:rsidR="00CB6B9B">
        <w:rPr>
          <w:rFonts w:asciiTheme="minorHAnsi" w:hAnsiTheme="minorHAnsi" w:cstheme="minorHAnsi"/>
          <w:sz w:val="20"/>
          <w:szCs w:val="20"/>
        </w:rPr>
        <w:instrText xml:space="preserve"> REF _Ref137198477 \r \h </w:instrText>
      </w:r>
      <w:r w:rsidR="00CB6B9B">
        <w:rPr>
          <w:rFonts w:asciiTheme="minorHAnsi" w:hAnsiTheme="minorHAnsi" w:cstheme="minorHAnsi"/>
          <w:sz w:val="20"/>
          <w:szCs w:val="20"/>
        </w:rPr>
      </w:r>
      <w:r w:rsidR="00CB6B9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13.19</w:t>
      </w:r>
      <w:r w:rsidR="00CB6B9B">
        <w:rPr>
          <w:rFonts w:asciiTheme="minorHAnsi" w:hAnsiTheme="minorHAnsi" w:cstheme="minorHAnsi"/>
          <w:sz w:val="20"/>
          <w:szCs w:val="20"/>
        </w:rPr>
        <w:fldChar w:fldCharType="end"/>
      </w:r>
      <w:r w:rsidRPr="00E34D92">
        <w:rPr>
          <w:rFonts w:asciiTheme="minorHAnsi" w:hAnsiTheme="minorHAnsi" w:cstheme="minorHAnsi"/>
          <w:sz w:val="20"/>
          <w:szCs w:val="20"/>
        </w:rPr>
        <w:t>;</w:t>
      </w:r>
      <w:bookmarkEnd w:id="108"/>
    </w:p>
    <w:p w14:paraId="5D0951E7" w14:textId="4B2A8182" w:rsidR="000A2AEE" w:rsidRPr="00E34D92" w:rsidRDefault="000A2AEE"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none of the Joint IPR Parties shall amend or abandon any registration in respect of which the </w:t>
      </w:r>
      <w:r w:rsidR="00E56CE8" w:rsidRPr="00E34D92">
        <w:rPr>
          <w:rFonts w:asciiTheme="minorHAnsi" w:hAnsiTheme="minorHAnsi" w:cstheme="minorHAnsi"/>
          <w:sz w:val="20"/>
          <w:szCs w:val="20"/>
        </w:rPr>
        <w:t xml:space="preserve">Parties </w:t>
      </w:r>
      <w:r w:rsidRPr="00E34D92">
        <w:rPr>
          <w:rFonts w:asciiTheme="minorHAnsi" w:hAnsiTheme="minorHAnsi" w:cstheme="minorHAnsi"/>
          <w:sz w:val="20"/>
          <w:szCs w:val="20"/>
        </w:rPr>
        <w:t xml:space="preserve">are jointly registered without the other Joint IPR Parties’ written consent; </w:t>
      </w:r>
    </w:p>
    <w:p w14:paraId="499804E7" w14:textId="38B73344" w:rsidR="000A2AEE" w:rsidRPr="00E34D92" w:rsidRDefault="000A2AEE"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w:t>
      </w:r>
      <w:r w:rsidR="00E56CE8" w:rsidRPr="00E34D92">
        <w:rPr>
          <w:rFonts w:asciiTheme="minorHAnsi" w:hAnsiTheme="minorHAnsi" w:cstheme="minorHAnsi"/>
          <w:sz w:val="20"/>
          <w:szCs w:val="20"/>
        </w:rPr>
        <w:t>P</w:t>
      </w:r>
      <w:r w:rsidRPr="00E34D92">
        <w:rPr>
          <w:rFonts w:asciiTheme="minorHAnsi" w:hAnsiTheme="minorHAnsi" w:cstheme="minorHAnsi"/>
          <w:sz w:val="20"/>
          <w:szCs w:val="20"/>
        </w:rPr>
        <w:t>arty/ies making an application for registration shall consult with the other Joint IPR Parties at reasonable intervals concerning the application for and maintenance of such registration</w:t>
      </w:r>
    </w:p>
    <w:p w14:paraId="60824139" w14:textId="7AD44EB7" w:rsidR="00B50E39" w:rsidRPr="00E34D92" w:rsidRDefault="009E6BC7"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the Parties shall not register any Joint Foreground IPR without the consent of the owner of any Background IPR which </w:t>
      </w:r>
      <w:r w:rsidR="00410E70" w:rsidRPr="00E34D92">
        <w:rPr>
          <w:rFonts w:asciiTheme="minorHAnsi" w:hAnsiTheme="minorHAnsi" w:cstheme="minorHAnsi"/>
          <w:sz w:val="20"/>
          <w:szCs w:val="20"/>
        </w:rPr>
        <w:t xml:space="preserve">may form part of any Joint Foreground IPR, and where such Joint Foreground IPR </w:t>
      </w:r>
      <w:r w:rsidR="002B69F1" w:rsidRPr="00E34D92">
        <w:rPr>
          <w:rFonts w:asciiTheme="minorHAnsi" w:hAnsiTheme="minorHAnsi" w:cstheme="minorHAnsi"/>
          <w:sz w:val="20"/>
          <w:szCs w:val="20"/>
        </w:rPr>
        <w:t xml:space="preserve">includes any Background IPR, the owner of that Background IPR shall become a Joint IPR Party for the purpose of this </w:t>
      </w:r>
      <w:r w:rsidR="00832FDD">
        <w:rPr>
          <w:rFonts w:asciiTheme="minorHAnsi" w:hAnsiTheme="minorHAnsi" w:cstheme="minorHAnsi"/>
          <w:sz w:val="20"/>
          <w:szCs w:val="20"/>
        </w:rPr>
        <w:t>C</w:t>
      </w:r>
      <w:r w:rsidR="002B69F1" w:rsidRPr="00E34D92">
        <w:rPr>
          <w:rFonts w:asciiTheme="minorHAnsi" w:hAnsiTheme="minorHAnsi" w:cstheme="minorHAnsi"/>
          <w:sz w:val="20"/>
          <w:szCs w:val="20"/>
        </w:rPr>
        <w:t>lause.</w:t>
      </w:r>
    </w:p>
    <w:p w14:paraId="6800E0AA" w14:textId="119989EB" w:rsidR="000A2AEE" w:rsidRPr="00E34D92" w:rsidRDefault="000A2AEE"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for the avoidance of doubt, the registration of such Joint Foreground IPR shall not entitle the Joint IPR Parties to any royalties from the Water Companies in respect of their use of such Joint Foreground IPR for any  purpose related to their respective operations as a </w:t>
      </w:r>
      <w:r w:rsidR="00AE43B2" w:rsidRPr="00E34D92">
        <w:rPr>
          <w:rFonts w:asciiTheme="minorHAnsi" w:hAnsiTheme="minorHAnsi" w:cstheme="minorHAnsi"/>
          <w:sz w:val="20"/>
          <w:szCs w:val="20"/>
        </w:rPr>
        <w:t>Water Company</w:t>
      </w:r>
      <w:r w:rsidRPr="00E34D92">
        <w:rPr>
          <w:rFonts w:asciiTheme="minorHAnsi" w:hAnsiTheme="minorHAnsi" w:cstheme="minorHAnsi"/>
          <w:sz w:val="20"/>
          <w:szCs w:val="20"/>
        </w:rPr>
        <w:t xml:space="preserve"> (as set out in </w:t>
      </w:r>
      <w:r w:rsidR="002A0536">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AE43B2" w:rsidRPr="00E34D92">
        <w:rPr>
          <w:rFonts w:asciiTheme="minorHAnsi" w:hAnsiTheme="minorHAnsi" w:cstheme="minorHAnsi"/>
          <w:sz w:val="20"/>
          <w:szCs w:val="20"/>
        </w:rPr>
        <w:fldChar w:fldCharType="begin"/>
      </w:r>
      <w:r w:rsidR="00AE43B2" w:rsidRPr="00E34D92">
        <w:rPr>
          <w:rFonts w:asciiTheme="minorHAnsi" w:hAnsiTheme="minorHAnsi" w:cstheme="minorHAnsi"/>
          <w:sz w:val="20"/>
          <w:szCs w:val="20"/>
        </w:rPr>
        <w:instrText xml:space="preserve"> REF _Ref118183679 \w \h </w:instrText>
      </w:r>
      <w:r w:rsidR="00E34D92" w:rsidRPr="00E34D92">
        <w:rPr>
          <w:rFonts w:asciiTheme="minorHAnsi" w:hAnsiTheme="minorHAnsi" w:cstheme="minorHAnsi"/>
          <w:sz w:val="20"/>
          <w:szCs w:val="20"/>
        </w:rPr>
        <w:instrText xml:space="preserve"> \* MERGEFORMAT </w:instrText>
      </w:r>
      <w:r w:rsidR="00AE43B2" w:rsidRPr="00E34D92">
        <w:rPr>
          <w:rFonts w:asciiTheme="minorHAnsi" w:hAnsiTheme="minorHAnsi" w:cstheme="minorHAnsi"/>
          <w:sz w:val="20"/>
          <w:szCs w:val="20"/>
        </w:rPr>
      </w:r>
      <w:r w:rsidR="00AE43B2"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13.4</w:t>
      </w:r>
      <w:r w:rsidR="00AE43B2" w:rsidRPr="00E34D92">
        <w:rPr>
          <w:rFonts w:asciiTheme="minorHAnsi" w:hAnsiTheme="minorHAnsi" w:cstheme="minorHAnsi"/>
          <w:sz w:val="20"/>
          <w:szCs w:val="20"/>
        </w:rPr>
        <w:fldChar w:fldCharType="end"/>
      </w:r>
      <w:r w:rsidR="00AE43B2" w:rsidRPr="00E34D92">
        <w:rPr>
          <w:rFonts w:asciiTheme="minorHAnsi" w:hAnsiTheme="minorHAnsi" w:cstheme="minorHAnsi"/>
          <w:sz w:val="20"/>
          <w:szCs w:val="20"/>
        </w:rPr>
        <w:t xml:space="preserve"> and or </w:t>
      </w:r>
      <w:r w:rsidR="00AE43B2" w:rsidRPr="00E34D92">
        <w:rPr>
          <w:rFonts w:asciiTheme="minorHAnsi" w:hAnsiTheme="minorHAnsi" w:cstheme="minorHAnsi"/>
          <w:sz w:val="20"/>
          <w:szCs w:val="20"/>
        </w:rPr>
        <w:fldChar w:fldCharType="begin"/>
      </w:r>
      <w:r w:rsidR="00AE43B2" w:rsidRPr="00E34D92">
        <w:rPr>
          <w:rFonts w:asciiTheme="minorHAnsi" w:hAnsiTheme="minorHAnsi" w:cstheme="minorHAnsi"/>
          <w:sz w:val="20"/>
          <w:szCs w:val="20"/>
        </w:rPr>
        <w:instrText xml:space="preserve"> REF _Ref117803020 \w \h </w:instrText>
      </w:r>
      <w:r w:rsidR="00E34D92" w:rsidRPr="00E34D92">
        <w:rPr>
          <w:rFonts w:asciiTheme="minorHAnsi" w:hAnsiTheme="minorHAnsi" w:cstheme="minorHAnsi"/>
          <w:sz w:val="20"/>
          <w:szCs w:val="20"/>
        </w:rPr>
        <w:instrText xml:space="preserve"> \* MERGEFORMAT </w:instrText>
      </w:r>
      <w:r w:rsidR="00AE43B2" w:rsidRPr="00E34D92">
        <w:rPr>
          <w:rFonts w:asciiTheme="minorHAnsi" w:hAnsiTheme="minorHAnsi" w:cstheme="minorHAnsi"/>
          <w:sz w:val="20"/>
          <w:szCs w:val="20"/>
        </w:rPr>
      </w:r>
      <w:r w:rsidR="00AE43B2"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13.5</w:t>
      </w:r>
      <w:r w:rsidR="00AE43B2" w:rsidRPr="00E34D92">
        <w:rPr>
          <w:rFonts w:asciiTheme="minorHAnsi" w:hAnsiTheme="minorHAnsi" w:cstheme="minorHAnsi"/>
          <w:sz w:val="20"/>
          <w:szCs w:val="20"/>
        </w:rPr>
        <w:fldChar w:fldCharType="end"/>
      </w:r>
      <w:r w:rsidR="00AE43B2" w:rsidRPr="00E34D92">
        <w:rPr>
          <w:rFonts w:asciiTheme="minorHAnsi" w:hAnsiTheme="minorHAnsi" w:cstheme="minorHAnsi"/>
          <w:sz w:val="20"/>
          <w:szCs w:val="20"/>
        </w:rPr>
        <w:t xml:space="preserve"> </w:t>
      </w:r>
      <w:r w:rsidRPr="00E34D92">
        <w:rPr>
          <w:rFonts w:asciiTheme="minorHAnsi" w:hAnsiTheme="minorHAnsi" w:cstheme="minorHAnsi"/>
          <w:sz w:val="20"/>
          <w:szCs w:val="20"/>
        </w:rPr>
        <w:t>above)</w:t>
      </w:r>
    </w:p>
    <w:p w14:paraId="78160173" w14:textId="6172A450" w:rsidR="000A2AEE" w:rsidRPr="002A0536" w:rsidRDefault="000A2AEE" w:rsidP="002A0536">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As an alternative to the joint application and registration of Joint Foreground IPR as set out in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AE43B2" w:rsidRPr="00E34D92">
        <w:rPr>
          <w:rFonts w:asciiTheme="minorHAnsi" w:hAnsiTheme="minorHAnsi" w:cstheme="minorHAnsi"/>
          <w:sz w:val="20"/>
          <w:szCs w:val="20"/>
        </w:rPr>
        <w:fldChar w:fldCharType="begin"/>
      </w:r>
      <w:r w:rsidR="00AE43B2" w:rsidRPr="00E34D92">
        <w:rPr>
          <w:rFonts w:asciiTheme="minorHAnsi" w:hAnsiTheme="minorHAnsi" w:cstheme="minorHAnsi"/>
          <w:sz w:val="20"/>
          <w:szCs w:val="20"/>
        </w:rPr>
        <w:instrText xml:space="preserve"> REF _Ref119944847 \w \h </w:instrText>
      </w:r>
      <w:r w:rsidR="00E34D92" w:rsidRPr="00E34D92">
        <w:rPr>
          <w:rFonts w:asciiTheme="minorHAnsi" w:hAnsiTheme="minorHAnsi" w:cstheme="minorHAnsi"/>
          <w:sz w:val="20"/>
          <w:szCs w:val="20"/>
        </w:rPr>
        <w:instrText xml:space="preserve"> \* MERGEFORMAT </w:instrText>
      </w:r>
      <w:r w:rsidR="00AE43B2" w:rsidRPr="00E34D92">
        <w:rPr>
          <w:rFonts w:asciiTheme="minorHAnsi" w:hAnsiTheme="minorHAnsi" w:cstheme="minorHAnsi"/>
          <w:sz w:val="20"/>
          <w:szCs w:val="20"/>
        </w:rPr>
      </w:r>
      <w:r w:rsidR="00AE43B2"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13.17</w:t>
      </w:r>
      <w:r w:rsidR="00AE43B2"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w:t>
      </w:r>
      <w:r w:rsidRPr="002A0536">
        <w:rPr>
          <w:rFonts w:asciiTheme="minorHAnsi" w:hAnsiTheme="minorHAnsi" w:cstheme="minorHAnsi"/>
          <w:sz w:val="20"/>
          <w:szCs w:val="20"/>
        </w:rPr>
        <w:t xml:space="preserve">where the Joint IPR Parties agree that the Joint Foreground IPR shall be assigned to the party who holds the largest contribution of that Foreground IPR (as documented in accordance with </w:t>
      </w:r>
      <w:r w:rsidR="00832FDD">
        <w:rPr>
          <w:rFonts w:asciiTheme="minorHAnsi" w:hAnsiTheme="minorHAnsi" w:cstheme="minorHAnsi"/>
          <w:sz w:val="20"/>
          <w:szCs w:val="20"/>
        </w:rPr>
        <w:t>C</w:t>
      </w:r>
      <w:r w:rsidRPr="002A0536">
        <w:rPr>
          <w:rFonts w:asciiTheme="minorHAnsi" w:hAnsiTheme="minorHAnsi" w:cstheme="minorHAnsi"/>
          <w:sz w:val="20"/>
          <w:szCs w:val="20"/>
        </w:rPr>
        <w:t xml:space="preserve">lause </w:t>
      </w:r>
      <w:r w:rsidR="00AE43B2" w:rsidRPr="002A0536">
        <w:rPr>
          <w:rFonts w:asciiTheme="minorHAnsi" w:hAnsiTheme="minorHAnsi" w:cstheme="minorHAnsi"/>
          <w:sz w:val="20"/>
          <w:szCs w:val="20"/>
        </w:rPr>
        <w:fldChar w:fldCharType="begin"/>
      </w:r>
      <w:r w:rsidR="00AE43B2" w:rsidRPr="002A0536">
        <w:rPr>
          <w:rFonts w:asciiTheme="minorHAnsi" w:hAnsiTheme="minorHAnsi" w:cstheme="minorHAnsi"/>
          <w:sz w:val="20"/>
          <w:szCs w:val="20"/>
        </w:rPr>
        <w:instrText xml:space="preserve"> REF _Ref119945077 \w \h </w:instrText>
      </w:r>
      <w:r w:rsidR="00E34D92" w:rsidRPr="002A0536">
        <w:rPr>
          <w:rFonts w:asciiTheme="minorHAnsi" w:hAnsiTheme="minorHAnsi" w:cstheme="minorHAnsi"/>
          <w:sz w:val="20"/>
          <w:szCs w:val="20"/>
        </w:rPr>
        <w:instrText xml:space="preserve"> \* MERGEFORMAT </w:instrText>
      </w:r>
      <w:r w:rsidR="00AE43B2" w:rsidRPr="002A0536">
        <w:rPr>
          <w:rFonts w:asciiTheme="minorHAnsi" w:hAnsiTheme="minorHAnsi" w:cstheme="minorHAnsi"/>
          <w:sz w:val="20"/>
          <w:szCs w:val="20"/>
        </w:rPr>
      </w:r>
      <w:r w:rsidR="00AE43B2" w:rsidRPr="002A0536">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13.16</w:t>
      </w:r>
      <w:r w:rsidR="00AE43B2" w:rsidRPr="002A0536">
        <w:rPr>
          <w:rFonts w:asciiTheme="minorHAnsi" w:hAnsiTheme="minorHAnsi" w:cstheme="minorHAnsi"/>
          <w:sz w:val="20"/>
          <w:szCs w:val="20"/>
        </w:rPr>
        <w:fldChar w:fldCharType="end"/>
      </w:r>
      <w:r w:rsidRPr="002A0536">
        <w:rPr>
          <w:rFonts w:asciiTheme="minorHAnsi" w:hAnsiTheme="minorHAnsi" w:cstheme="minorHAnsi"/>
          <w:sz w:val="20"/>
          <w:szCs w:val="20"/>
        </w:rPr>
        <w:t xml:space="preserve">) (“Majority IPR Holder”)  on condition that the Majority IPR Holder hereby grants a worldwide, non exclusive perpetual irrevocable royalty free sub licensable  licence to each of the other Joint IPR Parties to use and commercially exploit the Foreground IPR. </w:t>
      </w:r>
    </w:p>
    <w:p w14:paraId="7F429754" w14:textId="6590961C" w:rsidR="000A2AEE" w:rsidRPr="00832FDD" w:rsidRDefault="000A2AEE" w:rsidP="00832FDD">
      <w:pPr>
        <w:pStyle w:val="Level2Number"/>
        <w:numPr>
          <w:ilvl w:val="1"/>
          <w:numId w:val="34"/>
        </w:numPr>
        <w:rPr>
          <w:rFonts w:asciiTheme="minorHAnsi" w:hAnsiTheme="minorHAnsi" w:cstheme="minorHAnsi"/>
          <w:sz w:val="20"/>
          <w:szCs w:val="20"/>
        </w:rPr>
      </w:pPr>
      <w:bookmarkStart w:id="109" w:name="_Hlk138327066"/>
      <w:bookmarkStart w:id="110" w:name="_Ref137198477"/>
      <w:r w:rsidRPr="00E34D92">
        <w:rPr>
          <w:rFonts w:asciiTheme="minorHAnsi" w:hAnsiTheme="minorHAnsi" w:cstheme="minorHAnsi"/>
          <w:sz w:val="20"/>
          <w:szCs w:val="20"/>
        </w:rPr>
        <w:t xml:space="preserve">Any royalties and </w:t>
      </w:r>
      <w:r w:rsidR="00A357D8" w:rsidRPr="00E34D92">
        <w:rPr>
          <w:rFonts w:asciiTheme="minorHAnsi" w:hAnsiTheme="minorHAnsi" w:cstheme="minorHAnsi"/>
          <w:sz w:val="20"/>
          <w:szCs w:val="20"/>
        </w:rPr>
        <w:t>remuneration</w:t>
      </w:r>
      <w:r w:rsidRPr="00E34D92">
        <w:rPr>
          <w:rFonts w:asciiTheme="minorHAnsi" w:hAnsiTheme="minorHAnsi" w:cstheme="minorHAnsi"/>
          <w:sz w:val="20"/>
          <w:szCs w:val="20"/>
        </w:rPr>
        <w:t xml:space="preserve"> gained by any of the Joint IPR Parties, shall be shared </w:t>
      </w:r>
      <w:r w:rsidR="00CB6B9B">
        <w:rPr>
          <w:rFonts w:asciiTheme="minorHAnsi" w:hAnsiTheme="minorHAnsi" w:cstheme="minorHAnsi"/>
          <w:sz w:val="20"/>
          <w:szCs w:val="20"/>
        </w:rPr>
        <w:t xml:space="preserve">equally </w:t>
      </w:r>
      <w:r w:rsidRPr="00E34D92">
        <w:rPr>
          <w:rFonts w:asciiTheme="minorHAnsi" w:hAnsiTheme="minorHAnsi" w:cstheme="minorHAnsi"/>
          <w:sz w:val="20"/>
          <w:szCs w:val="20"/>
        </w:rPr>
        <w:t>by the Joint IPR Parties</w:t>
      </w:r>
      <w:r w:rsidR="00504A59">
        <w:rPr>
          <w:rFonts w:asciiTheme="minorHAnsi" w:hAnsiTheme="minorHAnsi" w:cstheme="minorHAnsi"/>
          <w:sz w:val="20"/>
          <w:szCs w:val="20"/>
        </w:rPr>
        <w:t>.</w:t>
      </w:r>
      <w:r w:rsidRPr="00E34D92">
        <w:rPr>
          <w:rFonts w:asciiTheme="minorHAnsi" w:hAnsiTheme="minorHAnsi" w:cstheme="minorHAnsi"/>
          <w:sz w:val="20"/>
          <w:szCs w:val="20"/>
        </w:rPr>
        <w:t xml:space="preserve"> </w:t>
      </w:r>
      <w:r w:rsidR="00504A59">
        <w:rPr>
          <w:rFonts w:asciiTheme="minorHAnsi" w:hAnsiTheme="minorHAnsi" w:cstheme="minorHAnsi"/>
          <w:sz w:val="20"/>
          <w:szCs w:val="20"/>
        </w:rPr>
        <w:t>W</w:t>
      </w:r>
      <w:r w:rsidRPr="00E34D92">
        <w:rPr>
          <w:rFonts w:asciiTheme="minorHAnsi" w:hAnsiTheme="minorHAnsi" w:cstheme="minorHAnsi"/>
          <w:sz w:val="20"/>
          <w:szCs w:val="20"/>
        </w:rPr>
        <w:t xml:space="preserve">here a Joint IPR Party is a Water Company, any </w:t>
      </w:r>
      <w:r w:rsidR="00504A59">
        <w:rPr>
          <w:rFonts w:asciiTheme="minorHAnsi" w:hAnsiTheme="minorHAnsi" w:cstheme="minorHAnsi"/>
          <w:sz w:val="20"/>
          <w:szCs w:val="20"/>
        </w:rPr>
        <w:t xml:space="preserve">such </w:t>
      </w:r>
      <w:r w:rsidRPr="00E34D92">
        <w:rPr>
          <w:rFonts w:asciiTheme="minorHAnsi" w:hAnsiTheme="minorHAnsi" w:cstheme="minorHAnsi"/>
          <w:sz w:val="20"/>
          <w:szCs w:val="20"/>
        </w:rPr>
        <w:t xml:space="preserve">royalties </w:t>
      </w:r>
      <w:r w:rsidRPr="00E34D92">
        <w:rPr>
          <w:rFonts w:asciiTheme="minorHAnsi" w:hAnsiTheme="minorHAnsi" w:cstheme="minorHAnsi"/>
          <w:sz w:val="20"/>
          <w:szCs w:val="20"/>
        </w:rPr>
        <w:lastRenderedPageBreak/>
        <w:t>earned in the UK by such Water Company shall be returned to its customers in accordance with the Winner’s Agreement</w:t>
      </w:r>
      <w:r w:rsidR="00603E30" w:rsidRPr="00E34D92">
        <w:rPr>
          <w:rFonts w:asciiTheme="minorHAnsi" w:hAnsiTheme="minorHAnsi" w:cstheme="minorHAnsi"/>
          <w:sz w:val="20"/>
          <w:szCs w:val="20"/>
        </w:rPr>
        <w:t xml:space="preserve"> and </w:t>
      </w:r>
      <w:r w:rsidR="00832FDD">
        <w:rPr>
          <w:rFonts w:asciiTheme="minorHAnsi" w:hAnsiTheme="minorHAnsi" w:cstheme="minorHAnsi"/>
          <w:sz w:val="20"/>
          <w:szCs w:val="20"/>
        </w:rPr>
        <w:t>C</w:t>
      </w:r>
      <w:r w:rsidR="00603E30" w:rsidRPr="00832FDD">
        <w:rPr>
          <w:rFonts w:asciiTheme="minorHAnsi" w:hAnsiTheme="minorHAnsi" w:cstheme="minorHAnsi"/>
          <w:sz w:val="20"/>
          <w:szCs w:val="20"/>
        </w:rPr>
        <w:t xml:space="preserve">lause </w:t>
      </w:r>
      <w:r w:rsidR="00603E30" w:rsidRPr="00832FDD">
        <w:rPr>
          <w:rFonts w:asciiTheme="minorHAnsi" w:hAnsiTheme="minorHAnsi" w:cstheme="minorHAnsi"/>
          <w:sz w:val="20"/>
          <w:szCs w:val="20"/>
        </w:rPr>
        <w:fldChar w:fldCharType="begin"/>
      </w:r>
      <w:r w:rsidR="00603E30" w:rsidRPr="00832FDD">
        <w:rPr>
          <w:rFonts w:asciiTheme="minorHAnsi" w:hAnsiTheme="minorHAnsi" w:cstheme="minorHAnsi"/>
          <w:sz w:val="20"/>
          <w:szCs w:val="20"/>
        </w:rPr>
        <w:instrText xml:space="preserve"> REF _Ref119945367 \w \h </w:instrText>
      </w:r>
      <w:r w:rsidR="00E34D92" w:rsidRPr="00832FDD">
        <w:rPr>
          <w:rFonts w:asciiTheme="minorHAnsi" w:hAnsiTheme="minorHAnsi" w:cstheme="minorHAnsi"/>
          <w:sz w:val="20"/>
          <w:szCs w:val="20"/>
        </w:rPr>
        <w:instrText xml:space="preserve"> \* MERGEFORMAT </w:instrText>
      </w:r>
      <w:r w:rsidR="00603E30" w:rsidRPr="00832FDD">
        <w:rPr>
          <w:rFonts w:asciiTheme="minorHAnsi" w:hAnsiTheme="minorHAnsi" w:cstheme="minorHAnsi"/>
          <w:sz w:val="20"/>
          <w:szCs w:val="20"/>
        </w:rPr>
      </w:r>
      <w:r w:rsidR="00603E30" w:rsidRPr="00832FDD">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13.13(a)</w:t>
      </w:r>
      <w:r w:rsidR="00603E30" w:rsidRPr="00832FDD">
        <w:rPr>
          <w:rFonts w:asciiTheme="minorHAnsi" w:hAnsiTheme="minorHAnsi" w:cstheme="minorHAnsi"/>
          <w:sz w:val="20"/>
          <w:szCs w:val="20"/>
        </w:rPr>
        <w:fldChar w:fldCharType="end"/>
      </w:r>
      <w:bookmarkEnd w:id="109"/>
      <w:r w:rsidRPr="00832FDD">
        <w:rPr>
          <w:rFonts w:asciiTheme="minorHAnsi" w:hAnsiTheme="minorHAnsi" w:cstheme="minorHAnsi"/>
          <w:sz w:val="20"/>
          <w:szCs w:val="20"/>
        </w:rPr>
        <w:t>).</w:t>
      </w:r>
      <w:bookmarkEnd w:id="110"/>
      <w:r w:rsidRPr="00832FDD">
        <w:rPr>
          <w:rFonts w:asciiTheme="minorHAnsi" w:hAnsiTheme="minorHAnsi" w:cstheme="minorHAnsi"/>
          <w:sz w:val="20"/>
          <w:szCs w:val="20"/>
        </w:rPr>
        <w:t xml:space="preserve"> </w:t>
      </w:r>
    </w:p>
    <w:p w14:paraId="6E3EF00E" w14:textId="238F5888" w:rsidR="007813B9" w:rsidRPr="00E34D92" w:rsidRDefault="007813B9" w:rsidP="00AE43B2">
      <w:pPr>
        <w:pStyle w:val="Level2Number"/>
        <w:numPr>
          <w:ilvl w:val="0"/>
          <w:numId w:val="0"/>
        </w:numPr>
        <w:ind w:left="720"/>
        <w:rPr>
          <w:rFonts w:asciiTheme="minorHAnsi" w:hAnsiTheme="minorHAnsi" w:cstheme="minorHAnsi"/>
          <w:sz w:val="20"/>
          <w:szCs w:val="20"/>
          <w:u w:val="single"/>
        </w:rPr>
      </w:pPr>
      <w:r w:rsidRPr="00E34D92">
        <w:rPr>
          <w:rFonts w:asciiTheme="minorHAnsi" w:hAnsiTheme="minorHAnsi" w:cstheme="minorHAnsi"/>
          <w:sz w:val="20"/>
          <w:szCs w:val="20"/>
          <w:u w:val="single"/>
        </w:rPr>
        <w:t>General</w:t>
      </w:r>
    </w:p>
    <w:p w14:paraId="7E3136C7" w14:textId="39984ED6" w:rsidR="00F8670F" w:rsidRPr="00E34D92" w:rsidRDefault="00F8670F"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N</w:t>
      </w:r>
      <w:r w:rsidR="00C60600" w:rsidRPr="00E34D92">
        <w:rPr>
          <w:rFonts w:asciiTheme="minorHAnsi" w:hAnsiTheme="minorHAnsi" w:cstheme="minorHAnsi"/>
          <w:sz w:val="20"/>
          <w:szCs w:val="20"/>
        </w:rPr>
        <w:t xml:space="preserve">o Party shall supply Background IPR </w:t>
      </w:r>
      <w:r w:rsidR="0096250C" w:rsidRPr="0096250C">
        <w:rPr>
          <w:rFonts w:asciiTheme="minorHAnsi" w:hAnsiTheme="minorHAnsi" w:cstheme="minorHAnsi"/>
          <w:sz w:val="20"/>
          <w:szCs w:val="20"/>
        </w:rPr>
        <w:t>and</w:t>
      </w:r>
      <w:r w:rsidR="0096250C">
        <w:rPr>
          <w:rFonts w:asciiTheme="minorHAnsi" w:hAnsiTheme="minorHAnsi" w:cstheme="minorHAnsi"/>
          <w:sz w:val="20"/>
          <w:szCs w:val="20"/>
        </w:rPr>
        <w:t>/</w:t>
      </w:r>
      <w:r w:rsidR="0096250C" w:rsidRPr="0096250C">
        <w:rPr>
          <w:rFonts w:asciiTheme="minorHAnsi" w:hAnsiTheme="minorHAnsi" w:cstheme="minorHAnsi"/>
          <w:sz w:val="20"/>
          <w:szCs w:val="20"/>
        </w:rPr>
        <w:t xml:space="preserve">or Foreground IPR </w:t>
      </w:r>
      <w:r w:rsidR="00C60600" w:rsidRPr="00E34D92">
        <w:rPr>
          <w:rFonts w:asciiTheme="minorHAnsi" w:hAnsiTheme="minorHAnsi" w:cstheme="minorHAnsi"/>
          <w:sz w:val="20"/>
          <w:szCs w:val="20"/>
        </w:rPr>
        <w:t>to another Party under this Agreement in the knowledge that the use of the Background IPR</w:t>
      </w:r>
      <w:r w:rsidR="00D44A73" w:rsidRPr="00E34D92">
        <w:rPr>
          <w:rFonts w:asciiTheme="minorHAnsi" w:hAnsiTheme="minorHAnsi" w:cstheme="minorHAnsi"/>
          <w:sz w:val="20"/>
          <w:szCs w:val="20"/>
        </w:rPr>
        <w:t>,</w:t>
      </w:r>
      <w:r w:rsidR="00C60600" w:rsidRPr="00E34D92">
        <w:rPr>
          <w:rFonts w:asciiTheme="minorHAnsi" w:hAnsiTheme="minorHAnsi" w:cstheme="minorHAnsi"/>
          <w:sz w:val="20"/>
          <w:szCs w:val="20"/>
        </w:rPr>
        <w:t xml:space="preserve"> </w:t>
      </w:r>
      <w:r w:rsidR="00D44A73" w:rsidRPr="00E34D92">
        <w:rPr>
          <w:rFonts w:asciiTheme="minorHAnsi" w:hAnsiTheme="minorHAnsi" w:cstheme="minorHAnsi"/>
          <w:sz w:val="20"/>
          <w:szCs w:val="20"/>
        </w:rPr>
        <w:t xml:space="preserve">Foreground IPR, information and/or materials supplied </w:t>
      </w:r>
      <w:r w:rsidR="00C60600" w:rsidRPr="00E34D92">
        <w:rPr>
          <w:rFonts w:asciiTheme="minorHAnsi" w:hAnsiTheme="minorHAnsi" w:cstheme="minorHAnsi"/>
          <w:sz w:val="20"/>
          <w:szCs w:val="20"/>
        </w:rPr>
        <w:t>by that Party will infringe the proprietary rights of any third parties</w:t>
      </w:r>
      <w:r w:rsidRPr="00E34D92">
        <w:rPr>
          <w:rFonts w:asciiTheme="minorHAnsi" w:hAnsiTheme="minorHAnsi" w:cstheme="minorHAnsi"/>
          <w:sz w:val="20"/>
          <w:szCs w:val="20"/>
        </w:rPr>
        <w:t xml:space="preserve">  </w:t>
      </w:r>
    </w:p>
    <w:p w14:paraId="534AE0C2" w14:textId="654076CD" w:rsidR="007813B9" w:rsidRPr="00E34D92" w:rsidRDefault="007813B9"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Each Party shall ensure that it has procured the necessary rights from any </w:t>
      </w:r>
      <w:r w:rsidR="00603E30" w:rsidRPr="00E34D92">
        <w:rPr>
          <w:rFonts w:asciiTheme="minorHAnsi" w:hAnsiTheme="minorHAnsi" w:cstheme="minorHAnsi"/>
          <w:sz w:val="20"/>
          <w:szCs w:val="20"/>
        </w:rPr>
        <w:t>p</w:t>
      </w:r>
      <w:r w:rsidRPr="00E34D92">
        <w:rPr>
          <w:rFonts w:asciiTheme="minorHAnsi" w:hAnsiTheme="minorHAnsi" w:cstheme="minorHAnsi"/>
          <w:sz w:val="20"/>
          <w:szCs w:val="20"/>
        </w:rPr>
        <w:t xml:space="preserve">ersonnel it utilises in the performance of the Project to be able to grant the Foreground IPR rights set out in this Agreement. </w:t>
      </w:r>
    </w:p>
    <w:p w14:paraId="36DC491B" w14:textId="277FB587" w:rsidR="007813B9" w:rsidRPr="00E34D92" w:rsidRDefault="007813B9" w:rsidP="005908C9">
      <w:pPr>
        <w:pStyle w:val="Level2Number"/>
        <w:numPr>
          <w:ilvl w:val="1"/>
          <w:numId w:val="34"/>
        </w:numPr>
        <w:rPr>
          <w:rFonts w:asciiTheme="minorHAnsi" w:hAnsiTheme="minorHAnsi" w:cstheme="minorHAnsi"/>
          <w:sz w:val="20"/>
          <w:szCs w:val="20"/>
        </w:rPr>
      </w:pPr>
      <w:bookmarkStart w:id="111" w:name="_Ref119945439"/>
      <w:r w:rsidRPr="00E34D92">
        <w:rPr>
          <w:rFonts w:asciiTheme="minorHAnsi" w:hAnsiTheme="minorHAnsi" w:cstheme="minorHAnsi"/>
          <w:sz w:val="20"/>
          <w:szCs w:val="20"/>
        </w:rPr>
        <w:t>Each Party shall promptly disclose in confidence to the other Parties any and all Foreground IPR developed by that Party during the term of this Agreement and (without prejudice to Clause</w:t>
      </w:r>
      <w:r w:rsidR="00AA4DBE">
        <w:rPr>
          <w:rFonts w:asciiTheme="minorHAnsi" w:hAnsiTheme="minorHAnsi" w:cstheme="minorHAnsi"/>
          <w:sz w:val="20"/>
          <w:szCs w:val="20"/>
          <w:highlight w:val="yellow"/>
        </w:rPr>
        <w:t xml:space="preserve"> </w:t>
      </w:r>
      <w:r w:rsidR="00AA4DBE">
        <w:rPr>
          <w:rFonts w:asciiTheme="minorHAnsi" w:hAnsiTheme="minorHAnsi" w:cstheme="minorHAnsi"/>
          <w:sz w:val="20"/>
          <w:szCs w:val="20"/>
          <w:highlight w:val="yellow"/>
        </w:rPr>
        <w:fldChar w:fldCharType="begin"/>
      </w:r>
      <w:r w:rsidR="00AA4DBE">
        <w:rPr>
          <w:rFonts w:asciiTheme="minorHAnsi" w:hAnsiTheme="minorHAnsi" w:cstheme="minorHAnsi"/>
          <w:sz w:val="20"/>
          <w:szCs w:val="20"/>
          <w:highlight w:val="yellow"/>
        </w:rPr>
        <w:instrText xml:space="preserve"> REF _Ref119944847 \r \h  \* MERGEFORMAT </w:instrText>
      </w:r>
      <w:r w:rsidR="00AA4DBE">
        <w:rPr>
          <w:rFonts w:asciiTheme="minorHAnsi" w:hAnsiTheme="minorHAnsi" w:cstheme="minorHAnsi"/>
          <w:sz w:val="20"/>
          <w:szCs w:val="20"/>
          <w:highlight w:val="yellow"/>
        </w:rPr>
      </w:r>
      <w:r w:rsidR="00AA4DBE">
        <w:rPr>
          <w:rFonts w:asciiTheme="minorHAnsi" w:hAnsiTheme="minorHAnsi" w:cstheme="minorHAnsi"/>
          <w:sz w:val="20"/>
          <w:szCs w:val="20"/>
          <w:highlight w:val="yellow"/>
        </w:rPr>
        <w:fldChar w:fldCharType="separate"/>
      </w:r>
      <w:r w:rsidR="001D3811">
        <w:rPr>
          <w:rFonts w:asciiTheme="minorHAnsi" w:hAnsiTheme="minorHAnsi" w:cstheme="minorHAnsi"/>
          <w:sz w:val="20"/>
          <w:szCs w:val="20"/>
          <w:highlight w:val="yellow"/>
          <w:cs/>
        </w:rPr>
        <w:t>‎</w:t>
      </w:r>
      <w:r w:rsidR="001D3811" w:rsidRPr="001D3811">
        <w:rPr>
          <w:rFonts w:asciiTheme="minorHAnsi" w:hAnsiTheme="minorHAnsi" w:cstheme="minorHAnsi"/>
          <w:sz w:val="20"/>
          <w:szCs w:val="20"/>
        </w:rPr>
        <w:t>13.17</w:t>
      </w:r>
      <w:r w:rsidR="00AA4DBE">
        <w:rPr>
          <w:rFonts w:asciiTheme="minorHAnsi" w:hAnsiTheme="minorHAnsi" w:cstheme="minorHAnsi"/>
          <w:sz w:val="20"/>
          <w:szCs w:val="20"/>
          <w:highlight w:val="yellow"/>
        </w:rPr>
        <w:fldChar w:fldCharType="end"/>
      </w:r>
      <w:r w:rsidRPr="005F0E25">
        <w:rPr>
          <w:rFonts w:asciiTheme="minorHAnsi" w:hAnsiTheme="minorHAnsi" w:cstheme="minorHAnsi"/>
          <w:sz w:val="20"/>
          <w:szCs w:val="20"/>
          <w:shd w:val="clear" w:color="auto" w:fill="FFFFFF" w:themeFill="background1"/>
        </w:rPr>
        <w:t>)</w:t>
      </w:r>
      <w:r w:rsidRPr="00E34D92">
        <w:rPr>
          <w:rFonts w:asciiTheme="minorHAnsi" w:hAnsiTheme="minorHAnsi" w:cstheme="minorHAnsi"/>
          <w:sz w:val="20"/>
          <w:szCs w:val="20"/>
        </w:rPr>
        <w:t xml:space="preserve"> the Parties shall co-operate, where and to the extent reasonably required, in relation to the preparation and prosecution of any applications and/or registrations in relation to the Foreground IPR</w:t>
      </w:r>
      <w:bookmarkEnd w:id="111"/>
    </w:p>
    <w:p w14:paraId="3BED5B96" w14:textId="3436C61D" w:rsidR="007813B9" w:rsidRDefault="007813B9"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If a Party breaches its obligations under Clause </w:t>
      </w:r>
      <w:r w:rsidR="008517A9" w:rsidRPr="00E34D92">
        <w:rPr>
          <w:rFonts w:asciiTheme="minorHAnsi" w:hAnsiTheme="minorHAnsi" w:cstheme="minorHAnsi"/>
          <w:sz w:val="20"/>
          <w:szCs w:val="20"/>
        </w:rPr>
        <w:fldChar w:fldCharType="begin"/>
      </w:r>
      <w:r w:rsidR="008517A9" w:rsidRPr="00E34D92">
        <w:rPr>
          <w:rFonts w:asciiTheme="minorHAnsi" w:hAnsiTheme="minorHAnsi" w:cstheme="minorHAnsi"/>
          <w:sz w:val="20"/>
          <w:szCs w:val="20"/>
        </w:rPr>
        <w:instrText xml:space="preserve"> REF _Ref119945439 \w \h </w:instrText>
      </w:r>
      <w:r w:rsidR="00E34D92" w:rsidRPr="00E34D92">
        <w:rPr>
          <w:rFonts w:asciiTheme="minorHAnsi" w:hAnsiTheme="minorHAnsi" w:cstheme="minorHAnsi"/>
          <w:sz w:val="20"/>
          <w:szCs w:val="20"/>
        </w:rPr>
        <w:instrText xml:space="preserve"> \* MERGEFORMAT </w:instrText>
      </w:r>
      <w:r w:rsidR="008517A9" w:rsidRPr="00E34D92">
        <w:rPr>
          <w:rFonts w:asciiTheme="minorHAnsi" w:hAnsiTheme="minorHAnsi" w:cstheme="minorHAnsi"/>
          <w:sz w:val="20"/>
          <w:szCs w:val="20"/>
        </w:rPr>
      </w:r>
      <w:r w:rsidR="008517A9"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13.22</w:t>
      </w:r>
      <w:r w:rsidR="008517A9"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the Steering Group shall consider how best to deal with such Foreground IPR and shall have the option to require an assignment of such Foreground IPR to another Party to enable prosecution and maintenance of such Foreground IPR by that other Party.  </w:t>
      </w:r>
    </w:p>
    <w:p w14:paraId="3B8A564B" w14:textId="3FF9C6F9" w:rsidR="005261C2" w:rsidRPr="00E34D92" w:rsidRDefault="005261C2" w:rsidP="005908C9">
      <w:pPr>
        <w:pStyle w:val="Level2Number"/>
        <w:numPr>
          <w:ilvl w:val="1"/>
          <w:numId w:val="34"/>
        </w:numPr>
        <w:rPr>
          <w:rFonts w:asciiTheme="minorHAnsi" w:hAnsiTheme="minorHAnsi" w:cstheme="minorHAnsi"/>
          <w:sz w:val="20"/>
          <w:szCs w:val="20"/>
        </w:rPr>
      </w:pPr>
      <w:r>
        <w:rPr>
          <w:rFonts w:asciiTheme="minorHAnsi" w:hAnsiTheme="minorHAnsi" w:cstheme="minorHAnsi"/>
          <w:sz w:val="20"/>
          <w:szCs w:val="20"/>
        </w:rPr>
        <w:t xml:space="preserve">Each Party shall provide all reasonable assistance </w:t>
      </w:r>
      <w:r w:rsidR="009778DE">
        <w:rPr>
          <w:rFonts w:asciiTheme="minorHAnsi" w:hAnsiTheme="minorHAnsi" w:cstheme="minorHAnsi"/>
          <w:sz w:val="20"/>
          <w:szCs w:val="20"/>
        </w:rPr>
        <w:t xml:space="preserve">as maybe </w:t>
      </w:r>
      <w:r w:rsidR="00545432">
        <w:rPr>
          <w:rFonts w:asciiTheme="minorHAnsi" w:hAnsiTheme="minorHAnsi" w:cstheme="minorHAnsi"/>
          <w:sz w:val="20"/>
          <w:szCs w:val="20"/>
        </w:rPr>
        <w:t>required to give effect of the provision of this clause 13 including without limitation, the execution of any documentation.</w:t>
      </w:r>
    </w:p>
    <w:p w14:paraId="2AC1D9EE" w14:textId="68E50F9C" w:rsidR="00995280" w:rsidRPr="00E34D92" w:rsidRDefault="00995280" w:rsidP="005908C9">
      <w:pPr>
        <w:pStyle w:val="Level1Heading"/>
        <w:numPr>
          <w:ilvl w:val="0"/>
          <w:numId w:val="34"/>
        </w:numPr>
        <w:rPr>
          <w:rFonts w:asciiTheme="minorHAnsi" w:hAnsiTheme="minorHAnsi" w:cstheme="minorHAnsi"/>
          <w:sz w:val="20"/>
          <w:szCs w:val="20"/>
        </w:rPr>
      </w:pPr>
      <w:bookmarkStart w:id="112" w:name="_Toc137454321"/>
      <w:r w:rsidRPr="00E34D92">
        <w:rPr>
          <w:rFonts w:asciiTheme="minorHAnsi" w:hAnsiTheme="minorHAnsi" w:cstheme="minorHAnsi"/>
          <w:sz w:val="20"/>
          <w:szCs w:val="20"/>
        </w:rPr>
        <w:t>Warranties</w:t>
      </w:r>
      <w:bookmarkEnd w:id="112"/>
    </w:p>
    <w:p w14:paraId="69D250C2"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Each of the Parties warrants that:</w:t>
      </w:r>
    </w:p>
    <w:p w14:paraId="4470FF63"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it has full power and authority to carry out the actions contemplated under this Agreement, and that its entry into and performance under the terms of this Agreement will not infringe the rights of any third party or cause it to be in breach of any obligations to a third party;</w:t>
      </w:r>
    </w:p>
    <w:p w14:paraId="3E025BCC"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all information, data and materials provided by it to the other pursuant to this Agreement will be, to the best of its knowledge, accurate and complete in all material respects, and it is entitled to provide the same to the other without recourse to any third party;</w:t>
      </w:r>
    </w:p>
    <w:p w14:paraId="7B886AFC" w14:textId="7777777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use of its Background IPR by the other Parties as permitted by this Agreement does not and shall not, infringe the rights of any third party;</w:t>
      </w:r>
    </w:p>
    <w:p w14:paraId="3B7D497F" w14:textId="684B0A84"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it will use</w:t>
      </w:r>
      <w:r w:rsidR="00BC46CF" w:rsidRPr="00E34D92">
        <w:rPr>
          <w:rFonts w:asciiTheme="minorHAnsi" w:hAnsiTheme="minorHAnsi" w:cstheme="minorHAnsi"/>
          <w:sz w:val="20"/>
          <w:szCs w:val="20"/>
        </w:rPr>
        <w:t xml:space="preserve"> </w:t>
      </w:r>
      <w:r w:rsidR="00BC46CF">
        <w:rPr>
          <w:rFonts w:asciiTheme="minorHAnsi" w:hAnsiTheme="minorHAnsi" w:cstheme="minorHAnsi"/>
          <w:sz w:val="20"/>
          <w:szCs w:val="20"/>
        </w:rPr>
        <w:t>re</w:t>
      </w:r>
      <w:r w:rsidRPr="00E34D92">
        <w:rPr>
          <w:rFonts w:asciiTheme="minorHAnsi" w:hAnsiTheme="minorHAnsi" w:cstheme="minorHAnsi"/>
          <w:sz w:val="20"/>
          <w:szCs w:val="20"/>
        </w:rPr>
        <w:t>asonable endeavours to ensure that use of its Foreground IPR by the other Parties as permitted under this Agreement, will not infringe the rights of any third party.</w:t>
      </w:r>
    </w:p>
    <w:p w14:paraId="50796208"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The express undertakings and warranties given by the parties in this Agreement are in lieu of all other warranties, conditions, terms, undertakings and obligations, whether express or implied by statute, common law, custom, trade usage, course of dealing or in any other way.  All of these are excluded to the fullest extent permitted by law.</w:t>
      </w:r>
    </w:p>
    <w:p w14:paraId="5BB29F07" w14:textId="508F72D1" w:rsidR="00995280" w:rsidRPr="00E34D92" w:rsidRDefault="00995280" w:rsidP="005908C9">
      <w:pPr>
        <w:pStyle w:val="Level1Heading"/>
        <w:numPr>
          <w:ilvl w:val="0"/>
          <w:numId w:val="34"/>
        </w:numPr>
        <w:rPr>
          <w:rFonts w:asciiTheme="minorHAnsi" w:hAnsiTheme="minorHAnsi" w:cstheme="minorHAnsi"/>
          <w:sz w:val="20"/>
          <w:szCs w:val="20"/>
        </w:rPr>
      </w:pPr>
      <w:bookmarkStart w:id="113" w:name="_Toc90592166"/>
      <w:bookmarkStart w:id="114" w:name="_Toc137454322"/>
      <w:r w:rsidRPr="00E34D92">
        <w:rPr>
          <w:rFonts w:asciiTheme="minorHAnsi" w:hAnsiTheme="minorHAnsi" w:cstheme="minorHAnsi"/>
          <w:sz w:val="20"/>
          <w:szCs w:val="20"/>
        </w:rPr>
        <w:t>Limitation of Liability</w:t>
      </w:r>
      <w:bookmarkEnd w:id="113"/>
      <w:bookmarkEnd w:id="114"/>
      <w:r w:rsidR="001105FC" w:rsidRPr="00E34D92">
        <w:rPr>
          <w:rFonts w:asciiTheme="minorHAnsi" w:hAnsiTheme="minorHAnsi" w:cstheme="minorHAnsi"/>
          <w:sz w:val="20"/>
          <w:szCs w:val="20"/>
        </w:rPr>
        <w:t xml:space="preserve"> </w:t>
      </w:r>
    </w:p>
    <w:p w14:paraId="6E8BAC60" w14:textId="626D547B" w:rsidR="00995280" w:rsidRPr="00E34D92" w:rsidRDefault="00995280" w:rsidP="005908C9">
      <w:pPr>
        <w:pStyle w:val="Level2Number"/>
        <w:numPr>
          <w:ilvl w:val="1"/>
          <w:numId w:val="34"/>
        </w:numPr>
        <w:rPr>
          <w:rFonts w:asciiTheme="minorHAnsi" w:hAnsiTheme="minorHAnsi" w:cstheme="minorHAnsi"/>
          <w:sz w:val="20"/>
          <w:szCs w:val="20"/>
        </w:rPr>
      </w:pPr>
      <w:bookmarkStart w:id="115" w:name="_Ref89253188"/>
      <w:bookmarkStart w:id="116" w:name="_Hlk109839165"/>
      <w:r w:rsidRPr="00E34D92">
        <w:rPr>
          <w:rFonts w:asciiTheme="minorHAnsi" w:hAnsiTheme="minorHAnsi" w:cstheme="minorHAnsi"/>
          <w:sz w:val="20"/>
          <w:szCs w:val="20"/>
        </w:rPr>
        <w:t xml:space="preserve">Nothing in this Agreement limits or excludes </w:t>
      </w:r>
      <w:r w:rsidR="00E22182" w:rsidRPr="00E34D92">
        <w:rPr>
          <w:rFonts w:asciiTheme="minorHAnsi" w:hAnsiTheme="minorHAnsi" w:cstheme="minorHAnsi"/>
          <w:sz w:val="20"/>
          <w:szCs w:val="20"/>
        </w:rPr>
        <w:t>any</w:t>
      </w:r>
      <w:r w:rsidRPr="00E34D92">
        <w:rPr>
          <w:rFonts w:asciiTheme="minorHAnsi" w:hAnsiTheme="minorHAnsi" w:cstheme="minorHAnsi"/>
          <w:sz w:val="20"/>
          <w:szCs w:val="20"/>
        </w:rPr>
        <w:t xml:space="preserve"> Party's liability:</w:t>
      </w:r>
      <w:bookmarkEnd w:id="115"/>
    </w:p>
    <w:p w14:paraId="0345CB8F" w14:textId="254F478F" w:rsidR="007B05B4" w:rsidRPr="00E34D92" w:rsidRDefault="004509E4"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t</w:t>
      </w:r>
      <w:r w:rsidR="007B05B4" w:rsidRPr="00E34D92">
        <w:rPr>
          <w:rFonts w:asciiTheme="minorHAnsi" w:hAnsiTheme="minorHAnsi" w:cstheme="minorHAnsi"/>
          <w:sz w:val="20"/>
          <w:szCs w:val="20"/>
        </w:rPr>
        <w:t xml:space="preserve">o pay its Financial Contributions in accordance with </w:t>
      </w:r>
      <w:r w:rsidR="00BC46CF">
        <w:rPr>
          <w:rFonts w:asciiTheme="minorHAnsi" w:hAnsiTheme="minorHAnsi" w:cstheme="minorHAnsi"/>
          <w:sz w:val="20"/>
          <w:szCs w:val="20"/>
        </w:rPr>
        <w:fldChar w:fldCharType="begin"/>
      </w:r>
      <w:r w:rsidR="00BC46CF">
        <w:rPr>
          <w:rFonts w:asciiTheme="minorHAnsi" w:hAnsiTheme="minorHAnsi" w:cstheme="minorHAnsi"/>
          <w:sz w:val="20"/>
          <w:szCs w:val="20"/>
        </w:rPr>
        <w:instrText xml:space="preserve"> REF _Ref132904434 \r \h </w:instrText>
      </w:r>
      <w:r w:rsidR="00BC46CF">
        <w:rPr>
          <w:rFonts w:asciiTheme="minorHAnsi" w:hAnsiTheme="minorHAnsi" w:cstheme="minorHAnsi"/>
          <w:sz w:val="20"/>
          <w:szCs w:val="20"/>
        </w:rPr>
      </w:r>
      <w:r w:rsidR="00BC46CF">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BC46CF">
        <w:rPr>
          <w:rFonts w:asciiTheme="minorHAnsi" w:hAnsiTheme="minorHAnsi" w:cstheme="minorHAnsi"/>
          <w:sz w:val="20"/>
          <w:szCs w:val="20"/>
        </w:rPr>
        <w:fldChar w:fldCharType="end"/>
      </w:r>
      <w:r w:rsidR="007B05B4" w:rsidRPr="00E34D92">
        <w:rPr>
          <w:rFonts w:asciiTheme="minorHAnsi" w:hAnsiTheme="minorHAnsi" w:cstheme="minorHAnsi"/>
          <w:sz w:val="20"/>
          <w:szCs w:val="20"/>
        </w:rPr>
        <w:t xml:space="preserve">  (</w:t>
      </w:r>
      <w:r w:rsidR="00BC46CF">
        <w:rPr>
          <w:rFonts w:asciiTheme="minorHAnsi" w:hAnsiTheme="minorHAnsi" w:cstheme="minorHAnsi"/>
          <w:sz w:val="20"/>
          <w:szCs w:val="20"/>
        </w:rPr>
        <w:t>F</w:t>
      </w:r>
      <w:r w:rsidR="007B05B4" w:rsidRPr="00E34D92">
        <w:rPr>
          <w:rFonts w:asciiTheme="minorHAnsi" w:hAnsiTheme="minorHAnsi" w:cstheme="minorHAnsi"/>
          <w:sz w:val="20"/>
          <w:szCs w:val="20"/>
        </w:rPr>
        <w:t>unding)</w:t>
      </w:r>
      <w:r w:rsidR="00AA4DBE">
        <w:rPr>
          <w:rFonts w:asciiTheme="minorHAnsi" w:hAnsiTheme="minorHAnsi" w:cstheme="minorHAnsi"/>
          <w:sz w:val="20"/>
          <w:szCs w:val="20"/>
        </w:rPr>
        <w:t>; or</w:t>
      </w:r>
    </w:p>
    <w:p w14:paraId="7F60E119" w14:textId="536091AB" w:rsidR="00995280" w:rsidRPr="00E34D92" w:rsidRDefault="00BC46CF" w:rsidP="005908C9">
      <w:pPr>
        <w:pStyle w:val="Level3Number"/>
        <w:numPr>
          <w:ilvl w:val="2"/>
          <w:numId w:val="34"/>
        </w:numPr>
        <w:rPr>
          <w:rFonts w:asciiTheme="minorHAnsi" w:hAnsiTheme="minorHAnsi" w:cstheme="minorHAnsi"/>
          <w:sz w:val="20"/>
          <w:szCs w:val="20"/>
        </w:rPr>
      </w:pPr>
      <w:r>
        <w:rPr>
          <w:rFonts w:asciiTheme="minorHAnsi" w:hAnsiTheme="minorHAnsi" w:cstheme="minorHAnsi"/>
          <w:sz w:val="20"/>
          <w:szCs w:val="20"/>
        </w:rPr>
        <w:t xml:space="preserve">for </w:t>
      </w:r>
      <w:r w:rsidR="00995280" w:rsidRPr="00E34D92">
        <w:rPr>
          <w:rFonts w:asciiTheme="minorHAnsi" w:hAnsiTheme="minorHAnsi" w:cstheme="minorHAnsi"/>
          <w:sz w:val="20"/>
          <w:szCs w:val="20"/>
        </w:rPr>
        <w:t>death or personal injury caused by</w:t>
      </w:r>
      <w:r w:rsidR="00962A04">
        <w:rPr>
          <w:rFonts w:asciiTheme="minorHAnsi" w:hAnsiTheme="minorHAnsi" w:cstheme="minorHAnsi"/>
          <w:sz w:val="20"/>
          <w:szCs w:val="20"/>
        </w:rPr>
        <w:t xml:space="preserve"> its</w:t>
      </w:r>
      <w:r w:rsidR="00995280" w:rsidRPr="00E34D92">
        <w:rPr>
          <w:rFonts w:asciiTheme="minorHAnsi" w:hAnsiTheme="minorHAnsi" w:cstheme="minorHAnsi"/>
          <w:sz w:val="20"/>
          <w:szCs w:val="20"/>
        </w:rPr>
        <w:t xml:space="preserve"> negligence;</w:t>
      </w:r>
      <w:r w:rsidR="00E864A1" w:rsidRPr="00E34D92">
        <w:rPr>
          <w:rFonts w:asciiTheme="minorHAnsi" w:hAnsiTheme="minorHAnsi" w:cstheme="minorHAnsi"/>
          <w:sz w:val="20"/>
          <w:szCs w:val="20"/>
        </w:rPr>
        <w:t xml:space="preserve"> or</w:t>
      </w:r>
    </w:p>
    <w:p w14:paraId="42A87098" w14:textId="33464B55" w:rsidR="00995280" w:rsidRPr="00E34D92" w:rsidRDefault="00BC46CF" w:rsidP="005908C9">
      <w:pPr>
        <w:pStyle w:val="Level3Number"/>
        <w:numPr>
          <w:ilvl w:val="2"/>
          <w:numId w:val="34"/>
        </w:numPr>
        <w:rPr>
          <w:rFonts w:asciiTheme="minorHAnsi" w:hAnsiTheme="minorHAnsi" w:cstheme="minorHAnsi"/>
          <w:sz w:val="20"/>
          <w:szCs w:val="20"/>
        </w:rPr>
      </w:pPr>
      <w:r>
        <w:rPr>
          <w:rFonts w:asciiTheme="minorHAnsi" w:hAnsiTheme="minorHAnsi" w:cstheme="minorHAnsi"/>
          <w:sz w:val="20"/>
          <w:szCs w:val="20"/>
        </w:rPr>
        <w:t xml:space="preserve">for </w:t>
      </w:r>
      <w:r w:rsidR="00995280" w:rsidRPr="00E34D92">
        <w:rPr>
          <w:rFonts w:asciiTheme="minorHAnsi" w:hAnsiTheme="minorHAnsi" w:cstheme="minorHAnsi"/>
          <w:sz w:val="20"/>
          <w:szCs w:val="20"/>
        </w:rPr>
        <w:t xml:space="preserve">any fraud or for any sort of liability which, by law, cannot be limited or excluded; </w:t>
      </w:r>
      <w:r w:rsidR="00E864A1" w:rsidRPr="00E34D92">
        <w:rPr>
          <w:rFonts w:asciiTheme="minorHAnsi" w:hAnsiTheme="minorHAnsi" w:cstheme="minorHAnsi"/>
          <w:sz w:val="20"/>
          <w:szCs w:val="20"/>
        </w:rPr>
        <w:t>or</w:t>
      </w:r>
    </w:p>
    <w:p w14:paraId="42A1FC6F" w14:textId="6023B379" w:rsidR="001D6456" w:rsidRPr="00E34D92" w:rsidRDefault="00BC46CF" w:rsidP="005908C9">
      <w:pPr>
        <w:pStyle w:val="Level3Number"/>
        <w:numPr>
          <w:ilvl w:val="2"/>
          <w:numId w:val="34"/>
        </w:numPr>
        <w:rPr>
          <w:rFonts w:asciiTheme="minorHAnsi" w:hAnsiTheme="minorHAnsi" w:cstheme="minorHAnsi"/>
          <w:sz w:val="20"/>
          <w:szCs w:val="20"/>
        </w:rPr>
      </w:pPr>
      <w:r>
        <w:rPr>
          <w:rFonts w:asciiTheme="minorHAnsi" w:hAnsiTheme="minorHAnsi" w:cstheme="minorHAnsi"/>
          <w:sz w:val="20"/>
          <w:szCs w:val="20"/>
        </w:rPr>
        <w:t xml:space="preserve">for </w:t>
      </w:r>
      <w:r w:rsidR="00995280" w:rsidRPr="00E34D92">
        <w:rPr>
          <w:rFonts w:asciiTheme="minorHAnsi" w:hAnsiTheme="minorHAnsi" w:cstheme="minorHAnsi"/>
          <w:sz w:val="20"/>
          <w:szCs w:val="20"/>
        </w:rPr>
        <w:t>any loss or damage caused by a deliberate breach of this Agreement</w:t>
      </w:r>
      <w:r w:rsidR="001D6456" w:rsidRPr="00E34D92">
        <w:rPr>
          <w:rFonts w:asciiTheme="minorHAnsi" w:hAnsiTheme="minorHAnsi" w:cstheme="minorHAnsi"/>
          <w:sz w:val="20"/>
          <w:szCs w:val="20"/>
        </w:rPr>
        <w:t>; or</w:t>
      </w:r>
    </w:p>
    <w:p w14:paraId="0772279A" w14:textId="578DCFAB" w:rsidR="00D90178" w:rsidRPr="00E34D92" w:rsidRDefault="00BC46CF" w:rsidP="005908C9">
      <w:pPr>
        <w:pStyle w:val="Level3Number"/>
        <w:numPr>
          <w:ilvl w:val="2"/>
          <w:numId w:val="34"/>
        </w:numPr>
        <w:rPr>
          <w:rFonts w:asciiTheme="minorHAnsi" w:hAnsiTheme="minorHAnsi" w:cstheme="minorHAnsi"/>
          <w:sz w:val="20"/>
          <w:szCs w:val="20"/>
        </w:rPr>
      </w:pPr>
      <w:r>
        <w:rPr>
          <w:rFonts w:asciiTheme="minorHAnsi" w:hAnsiTheme="minorHAnsi" w:cstheme="minorHAnsi"/>
          <w:sz w:val="20"/>
          <w:szCs w:val="20"/>
        </w:rPr>
        <w:lastRenderedPageBreak/>
        <w:t xml:space="preserve">for </w:t>
      </w:r>
      <w:r w:rsidR="00D90178" w:rsidRPr="00E34D92">
        <w:rPr>
          <w:rFonts w:asciiTheme="minorHAnsi" w:hAnsiTheme="minorHAnsi" w:cstheme="minorHAnsi"/>
          <w:sz w:val="20"/>
          <w:szCs w:val="20"/>
        </w:rPr>
        <w:t xml:space="preserve">any breach of </w:t>
      </w:r>
      <w:r w:rsidR="006209CA">
        <w:rPr>
          <w:rFonts w:asciiTheme="minorHAnsi" w:hAnsiTheme="minorHAnsi" w:cstheme="minorHAnsi"/>
          <w:sz w:val="20"/>
          <w:szCs w:val="20"/>
        </w:rPr>
        <w:t>C</w:t>
      </w:r>
      <w:r w:rsidR="00D90178" w:rsidRPr="00E34D92">
        <w:rPr>
          <w:rFonts w:asciiTheme="minorHAnsi" w:hAnsiTheme="minorHAnsi" w:cstheme="minorHAnsi"/>
          <w:sz w:val="20"/>
          <w:szCs w:val="20"/>
        </w:rPr>
        <w:t xml:space="preserve">lause </w:t>
      </w:r>
      <w:r w:rsidR="00342885" w:rsidRPr="00E34D92">
        <w:rPr>
          <w:rFonts w:asciiTheme="minorHAnsi" w:hAnsiTheme="minorHAnsi" w:cstheme="minorHAnsi"/>
          <w:sz w:val="20"/>
          <w:szCs w:val="20"/>
        </w:rPr>
        <w:fldChar w:fldCharType="begin"/>
      </w:r>
      <w:r w:rsidR="00342885" w:rsidRPr="00E34D92">
        <w:rPr>
          <w:rFonts w:asciiTheme="minorHAnsi" w:hAnsiTheme="minorHAnsi" w:cstheme="minorHAnsi"/>
          <w:sz w:val="20"/>
          <w:szCs w:val="20"/>
        </w:rPr>
        <w:instrText xml:space="preserve"> REF _Ref119945832 \w \h </w:instrText>
      </w:r>
      <w:r w:rsidR="00E34D92" w:rsidRPr="00E34D92">
        <w:rPr>
          <w:rFonts w:asciiTheme="minorHAnsi" w:hAnsiTheme="minorHAnsi" w:cstheme="minorHAnsi"/>
          <w:sz w:val="20"/>
          <w:szCs w:val="20"/>
        </w:rPr>
        <w:instrText xml:space="preserve"> \* MERGEFORMAT </w:instrText>
      </w:r>
      <w:r w:rsidR="00342885" w:rsidRPr="00E34D92">
        <w:rPr>
          <w:rFonts w:asciiTheme="minorHAnsi" w:hAnsiTheme="minorHAnsi" w:cstheme="minorHAnsi"/>
          <w:sz w:val="20"/>
          <w:szCs w:val="20"/>
        </w:rPr>
      </w:r>
      <w:r w:rsidR="00342885"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10</w:t>
      </w:r>
      <w:r w:rsidR="00342885" w:rsidRPr="00E34D92">
        <w:rPr>
          <w:rFonts w:asciiTheme="minorHAnsi" w:hAnsiTheme="minorHAnsi" w:cstheme="minorHAnsi"/>
          <w:sz w:val="20"/>
          <w:szCs w:val="20"/>
        </w:rPr>
        <w:fldChar w:fldCharType="end"/>
      </w:r>
      <w:r w:rsidR="00D90178" w:rsidRPr="00E34D92">
        <w:rPr>
          <w:rFonts w:asciiTheme="minorHAnsi" w:hAnsiTheme="minorHAnsi" w:cstheme="minorHAnsi"/>
          <w:sz w:val="20"/>
          <w:szCs w:val="20"/>
        </w:rPr>
        <w:t xml:space="preserve"> (confidentiality)</w:t>
      </w:r>
      <w:r w:rsidR="00E864A1" w:rsidRPr="00E34D92">
        <w:rPr>
          <w:rFonts w:asciiTheme="minorHAnsi" w:hAnsiTheme="minorHAnsi" w:cstheme="minorHAnsi"/>
          <w:sz w:val="20"/>
          <w:szCs w:val="20"/>
        </w:rPr>
        <w:t>; or</w:t>
      </w:r>
    </w:p>
    <w:p w14:paraId="24CE309B" w14:textId="32DB4162" w:rsidR="00E864A1" w:rsidRPr="00E34D92" w:rsidRDefault="00BC46CF" w:rsidP="005908C9">
      <w:pPr>
        <w:pStyle w:val="Level3Number"/>
        <w:numPr>
          <w:ilvl w:val="2"/>
          <w:numId w:val="34"/>
        </w:numPr>
        <w:rPr>
          <w:rFonts w:asciiTheme="minorHAnsi" w:hAnsiTheme="minorHAnsi" w:cstheme="minorHAnsi"/>
          <w:sz w:val="20"/>
          <w:szCs w:val="20"/>
        </w:rPr>
      </w:pPr>
      <w:r>
        <w:rPr>
          <w:rFonts w:asciiTheme="minorHAnsi" w:hAnsiTheme="minorHAnsi" w:cstheme="minorHAnsi"/>
          <w:sz w:val="20"/>
          <w:szCs w:val="20"/>
        </w:rPr>
        <w:t xml:space="preserve">arising under </w:t>
      </w:r>
      <w:r w:rsidR="001D6456" w:rsidRPr="00E34D92">
        <w:rPr>
          <w:rFonts w:asciiTheme="minorHAnsi" w:hAnsiTheme="minorHAnsi" w:cstheme="minorHAnsi"/>
          <w:sz w:val="20"/>
          <w:szCs w:val="20"/>
        </w:rPr>
        <w:t xml:space="preserve">the indemnity set out in </w:t>
      </w:r>
      <w:r w:rsidR="006209CA">
        <w:rPr>
          <w:rFonts w:asciiTheme="minorHAnsi" w:hAnsiTheme="minorHAnsi" w:cstheme="minorHAnsi"/>
          <w:sz w:val="20"/>
          <w:szCs w:val="20"/>
        </w:rPr>
        <w:t>C</w:t>
      </w:r>
      <w:r w:rsidR="001D6456" w:rsidRPr="00E34D92">
        <w:rPr>
          <w:rFonts w:asciiTheme="minorHAnsi" w:hAnsiTheme="minorHAnsi" w:cstheme="minorHAnsi"/>
          <w:sz w:val="20"/>
          <w:szCs w:val="20"/>
        </w:rPr>
        <w:t xml:space="preserve">lause </w:t>
      </w:r>
      <w:r w:rsidR="001D6456" w:rsidRPr="00E34D92">
        <w:rPr>
          <w:rFonts w:asciiTheme="minorHAnsi" w:hAnsiTheme="minorHAnsi" w:cstheme="minorHAnsi"/>
          <w:sz w:val="20"/>
          <w:szCs w:val="20"/>
        </w:rPr>
        <w:fldChar w:fldCharType="begin"/>
      </w:r>
      <w:r w:rsidR="001D6456" w:rsidRPr="00E34D92">
        <w:rPr>
          <w:rFonts w:asciiTheme="minorHAnsi" w:hAnsiTheme="minorHAnsi" w:cstheme="minorHAnsi"/>
          <w:sz w:val="20"/>
          <w:szCs w:val="20"/>
        </w:rPr>
        <w:instrText xml:space="preserve"> REF _Ref109836897 \r \h </w:instrText>
      </w:r>
      <w:r w:rsidR="00E34D92" w:rsidRPr="00E34D92">
        <w:rPr>
          <w:rFonts w:asciiTheme="minorHAnsi" w:hAnsiTheme="minorHAnsi" w:cstheme="minorHAnsi"/>
          <w:sz w:val="20"/>
          <w:szCs w:val="20"/>
        </w:rPr>
        <w:instrText xml:space="preserve"> \* MERGEFORMAT </w:instrText>
      </w:r>
      <w:r w:rsidR="001D6456" w:rsidRPr="00E34D92">
        <w:rPr>
          <w:rFonts w:asciiTheme="minorHAnsi" w:hAnsiTheme="minorHAnsi" w:cstheme="minorHAnsi"/>
          <w:sz w:val="20"/>
          <w:szCs w:val="20"/>
        </w:rPr>
      </w:r>
      <w:r w:rsidR="001D6456"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15.6</w:t>
      </w:r>
      <w:r w:rsidR="001D6456" w:rsidRPr="00E34D92">
        <w:rPr>
          <w:rFonts w:asciiTheme="minorHAnsi" w:hAnsiTheme="minorHAnsi" w:cstheme="minorHAnsi"/>
          <w:sz w:val="20"/>
          <w:szCs w:val="20"/>
        </w:rPr>
        <w:fldChar w:fldCharType="end"/>
      </w:r>
      <w:r w:rsidR="001D6456" w:rsidRPr="00E34D92">
        <w:rPr>
          <w:rFonts w:asciiTheme="minorHAnsi" w:hAnsiTheme="minorHAnsi" w:cstheme="minorHAnsi"/>
          <w:sz w:val="20"/>
          <w:szCs w:val="20"/>
        </w:rPr>
        <w:t xml:space="preserve"> (IP Right)</w:t>
      </w:r>
      <w:r w:rsidR="000D34B6">
        <w:rPr>
          <w:rFonts w:asciiTheme="minorHAnsi" w:hAnsiTheme="minorHAnsi" w:cstheme="minorHAnsi"/>
          <w:sz w:val="20"/>
          <w:szCs w:val="20"/>
        </w:rPr>
        <w:t>.</w:t>
      </w:r>
    </w:p>
    <w:p w14:paraId="20D0ADB5" w14:textId="6BB1977F" w:rsidR="00F909B1" w:rsidRPr="00E34D92" w:rsidRDefault="00995280" w:rsidP="005908C9">
      <w:pPr>
        <w:pStyle w:val="Level2Number"/>
        <w:numPr>
          <w:ilvl w:val="1"/>
          <w:numId w:val="34"/>
        </w:numPr>
        <w:rPr>
          <w:rFonts w:asciiTheme="minorHAnsi" w:hAnsiTheme="minorHAnsi" w:cstheme="minorHAnsi"/>
          <w:sz w:val="20"/>
          <w:szCs w:val="20"/>
        </w:rPr>
      </w:pPr>
      <w:bookmarkStart w:id="117" w:name="_Ref103070386"/>
      <w:bookmarkStart w:id="118" w:name="_Hlk107484625"/>
      <w:bookmarkEnd w:id="116"/>
      <w:r w:rsidRPr="00E34D92">
        <w:rPr>
          <w:rFonts w:asciiTheme="minorHAnsi" w:hAnsiTheme="minorHAnsi" w:cstheme="minorHAnsi"/>
          <w:sz w:val="20"/>
          <w:szCs w:val="20"/>
        </w:rPr>
        <w:t xml:space="preserve">Subject to </w:t>
      </w:r>
      <w:r w:rsidR="006209CA">
        <w:rPr>
          <w:rFonts w:asciiTheme="minorHAnsi" w:hAnsiTheme="minorHAnsi" w:cstheme="minorHAnsi"/>
          <w:sz w:val="20"/>
          <w:szCs w:val="20"/>
        </w:rPr>
        <w:t>C</w:t>
      </w:r>
      <w:r w:rsidRPr="00E34D92">
        <w:rPr>
          <w:rFonts w:asciiTheme="minorHAnsi" w:hAnsiTheme="minorHAnsi" w:cstheme="minorHAnsi"/>
          <w:sz w:val="20"/>
          <w:szCs w:val="20"/>
        </w:rPr>
        <w:t xml:space="preserve">lauses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_Ref89253188 \w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15.1</w:t>
      </w:r>
      <w:r w:rsidRPr="00E34D92">
        <w:rPr>
          <w:rFonts w:asciiTheme="minorHAnsi" w:hAnsiTheme="minorHAnsi" w:cstheme="minorHAnsi"/>
          <w:sz w:val="20"/>
          <w:szCs w:val="20"/>
        </w:rPr>
        <w:fldChar w:fldCharType="end"/>
      </w:r>
      <w:r w:rsidR="00BF6870" w:rsidRPr="00E34D92">
        <w:rPr>
          <w:rFonts w:asciiTheme="minorHAnsi" w:hAnsiTheme="minorHAnsi" w:cstheme="minorHAnsi"/>
          <w:sz w:val="20"/>
          <w:szCs w:val="20"/>
        </w:rPr>
        <w:t xml:space="preserve">, </w:t>
      </w:r>
      <w:r w:rsidR="00BF6870" w:rsidRPr="00E34D92">
        <w:rPr>
          <w:rFonts w:asciiTheme="minorHAnsi" w:hAnsiTheme="minorHAnsi" w:cstheme="minorHAnsi"/>
          <w:sz w:val="20"/>
          <w:szCs w:val="20"/>
        </w:rPr>
        <w:fldChar w:fldCharType="begin"/>
      </w:r>
      <w:r w:rsidR="00BF6870" w:rsidRPr="00E34D92">
        <w:rPr>
          <w:rFonts w:asciiTheme="minorHAnsi" w:hAnsiTheme="minorHAnsi" w:cstheme="minorHAnsi"/>
          <w:sz w:val="20"/>
          <w:szCs w:val="20"/>
        </w:rPr>
        <w:instrText xml:space="preserve"> REF _Ref109836451 \r \h </w:instrText>
      </w:r>
      <w:r w:rsidR="00E34D92" w:rsidRPr="00E34D92">
        <w:rPr>
          <w:rFonts w:asciiTheme="minorHAnsi" w:hAnsiTheme="minorHAnsi" w:cstheme="minorHAnsi"/>
          <w:sz w:val="20"/>
          <w:szCs w:val="20"/>
        </w:rPr>
        <w:instrText xml:space="preserve"> \* MERGEFORMAT </w:instrText>
      </w:r>
      <w:r w:rsidR="00BF6870" w:rsidRPr="00E34D92">
        <w:rPr>
          <w:rFonts w:asciiTheme="minorHAnsi" w:hAnsiTheme="minorHAnsi" w:cstheme="minorHAnsi"/>
          <w:sz w:val="20"/>
          <w:szCs w:val="20"/>
        </w:rPr>
      </w:r>
      <w:r w:rsidR="00BF6870"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15.4</w:t>
      </w:r>
      <w:r w:rsidR="00BF6870" w:rsidRPr="00E34D92">
        <w:rPr>
          <w:rFonts w:asciiTheme="minorHAnsi" w:hAnsiTheme="minorHAnsi" w:cstheme="minorHAnsi"/>
          <w:sz w:val="20"/>
          <w:szCs w:val="20"/>
        </w:rPr>
        <w:fldChar w:fldCharType="end"/>
      </w:r>
      <w:r w:rsidR="00D70D4B" w:rsidRPr="00E34D92">
        <w:rPr>
          <w:rFonts w:asciiTheme="minorHAnsi" w:hAnsiTheme="minorHAnsi" w:cstheme="minorHAnsi"/>
          <w:sz w:val="20"/>
          <w:szCs w:val="20"/>
        </w:rPr>
        <w:t xml:space="preserve"> </w:t>
      </w:r>
      <w:r w:rsidR="00F909B1" w:rsidRPr="00E34D92">
        <w:rPr>
          <w:rFonts w:asciiTheme="minorHAnsi" w:hAnsiTheme="minorHAnsi" w:cstheme="minorHAnsi"/>
          <w:sz w:val="20"/>
          <w:szCs w:val="20"/>
        </w:rPr>
        <w:t xml:space="preserve"> and</w:t>
      </w:r>
      <w:r w:rsidR="00D70D4B" w:rsidRPr="00E34D92">
        <w:rPr>
          <w:rFonts w:asciiTheme="minorHAnsi" w:hAnsiTheme="minorHAnsi" w:cstheme="minorHAnsi"/>
          <w:sz w:val="20"/>
          <w:szCs w:val="20"/>
        </w:rPr>
        <w:t xml:space="preserve"> </w:t>
      </w:r>
      <w:r w:rsidR="00D70D4B" w:rsidRPr="00E34D92">
        <w:rPr>
          <w:rFonts w:asciiTheme="minorHAnsi" w:hAnsiTheme="minorHAnsi" w:cstheme="minorHAnsi"/>
          <w:sz w:val="20"/>
          <w:szCs w:val="20"/>
        </w:rPr>
        <w:fldChar w:fldCharType="begin"/>
      </w:r>
      <w:r w:rsidR="00D70D4B" w:rsidRPr="00E34D92">
        <w:rPr>
          <w:rFonts w:asciiTheme="minorHAnsi" w:hAnsiTheme="minorHAnsi" w:cstheme="minorHAnsi"/>
          <w:sz w:val="20"/>
          <w:szCs w:val="20"/>
        </w:rPr>
        <w:instrText xml:space="preserve"> REF _Ref110435936 \r \h </w:instrText>
      </w:r>
      <w:r w:rsidR="00E34D92" w:rsidRPr="00E34D92">
        <w:rPr>
          <w:rFonts w:asciiTheme="minorHAnsi" w:hAnsiTheme="minorHAnsi" w:cstheme="minorHAnsi"/>
          <w:sz w:val="20"/>
          <w:szCs w:val="20"/>
        </w:rPr>
        <w:instrText xml:space="preserve"> \* MERGEFORMAT </w:instrText>
      </w:r>
      <w:r w:rsidR="00D70D4B" w:rsidRPr="00E34D92">
        <w:rPr>
          <w:rFonts w:asciiTheme="minorHAnsi" w:hAnsiTheme="minorHAnsi" w:cstheme="minorHAnsi"/>
          <w:sz w:val="20"/>
          <w:szCs w:val="20"/>
        </w:rPr>
      </w:r>
      <w:r w:rsidR="00D70D4B"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15.5</w:t>
      </w:r>
      <w:r w:rsidR="00D70D4B" w:rsidRPr="00E34D92">
        <w:rPr>
          <w:rFonts w:asciiTheme="minorHAnsi" w:hAnsiTheme="minorHAnsi" w:cstheme="minorHAnsi"/>
          <w:sz w:val="20"/>
          <w:szCs w:val="20"/>
        </w:rPr>
        <w:fldChar w:fldCharType="end"/>
      </w:r>
      <w:r w:rsidR="00C5747E" w:rsidRPr="00E34D92">
        <w:rPr>
          <w:rFonts w:asciiTheme="minorHAnsi" w:hAnsiTheme="minorHAnsi" w:cstheme="minorHAnsi"/>
          <w:sz w:val="20"/>
          <w:szCs w:val="20"/>
        </w:rPr>
        <w:t xml:space="preserve"> and </w:t>
      </w:r>
      <w:r w:rsidR="006209CA">
        <w:rPr>
          <w:rFonts w:asciiTheme="minorHAnsi" w:hAnsiTheme="minorHAnsi" w:cstheme="minorHAnsi"/>
          <w:sz w:val="20"/>
          <w:szCs w:val="20"/>
        </w:rPr>
        <w:fldChar w:fldCharType="begin"/>
      </w:r>
      <w:r w:rsidR="006209CA">
        <w:rPr>
          <w:rFonts w:asciiTheme="minorHAnsi" w:hAnsiTheme="minorHAnsi" w:cstheme="minorHAnsi"/>
          <w:sz w:val="20"/>
          <w:szCs w:val="20"/>
        </w:rPr>
        <w:instrText xml:space="preserve"> REF _Ref109836897 \r \h </w:instrText>
      </w:r>
      <w:r w:rsidR="006209CA">
        <w:rPr>
          <w:rFonts w:asciiTheme="minorHAnsi" w:hAnsiTheme="minorHAnsi" w:cstheme="minorHAnsi"/>
          <w:sz w:val="20"/>
          <w:szCs w:val="20"/>
        </w:rPr>
      </w:r>
      <w:r w:rsidR="006209CA">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15.6</w:t>
      </w:r>
      <w:r w:rsidR="006209CA">
        <w:rPr>
          <w:rFonts w:asciiTheme="minorHAnsi" w:hAnsiTheme="minorHAnsi" w:cstheme="minorHAnsi"/>
          <w:sz w:val="20"/>
          <w:szCs w:val="20"/>
        </w:rPr>
        <w:fldChar w:fldCharType="end"/>
      </w:r>
      <w:r w:rsidR="00F909B1" w:rsidRPr="00E34D92">
        <w:rPr>
          <w:rFonts w:asciiTheme="minorHAnsi" w:hAnsiTheme="minorHAnsi" w:cstheme="minorHAnsi"/>
          <w:sz w:val="20"/>
          <w:szCs w:val="20"/>
        </w:rPr>
        <w:t>,</w:t>
      </w:r>
      <w:r w:rsidRPr="00E34D92">
        <w:rPr>
          <w:rFonts w:asciiTheme="minorHAnsi" w:hAnsiTheme="minorHAnsi" w:cstheme="minorHAnsi"/>
          <w:sz w:val="20"/>
          <w:szCs w:val="20"/>
        </w:rPr>
        <w:t xml:space="preserve"> the aggregate liability of each Party to the other Parties howsoever arising under or in connection with this Agreement and whether in contract, tort (including negligence) breach of statutory duty, restitution</w:t>
      </w:r>
      <w:r w:rsidR="00F60BAE" w:rsidRPr="00E34D92">
        <w:rPr>
          <w:rFonts w:asciiTheme="minorHAnsi" w:hAnsiTheme="minorHAnsi" w:cstheme="minorHAnsi"/>
          <w:sz w:val="20"/>
          <w:szCs w:val="20"/>
        </w:rPr>
        <w:t xml:space="preserve"> or otherwise</w:t>
      </w:r>
      <w:r w:rsidRPr="00E34D92">
        <w:rPr>
          <w:rFonts w:asciiTheme="minorHAnsi" w:hAnsiTheme="minorHAnsi" w:cstheme="minorHAnsi"/>
          <w:sz w:val="20"/>
          <w:szCs w:val="20"/>
        </w:rPr>
        <w:t xml:space="preserve">  shall be limited to </w:t>
      </w:r>
      <w:r w:rsidR="002715EA" w:rsidRPr="00E34D92">
        <w:rPr>
          <w:rFonts w:asciiTheme="minorHAnsi" w:hAnsiTheme="minorHAnsi" w:cstheme="minorHAnsi"/>
          <w:sz w:val="20"/>
          <w:szCs w:val="20"/>
        </w:rPr>
        <w:t xml:space="preserve">(i) </w:t>
      </w:r>
      <w:r w:rsidR="002017E3" w:rsidRPr="00E34D92">
        <w:rPr>
          <w:rFonts w:asciiTheme="minorHAnsi" w:hAnsiTheme="minorHAnsi" w:cstheme="minorHAnsi"/>
          <w:sz w:val="20"/>
          <w:szCs w:val="20"/>
        </w:rPr>
        <w:t xml:space="preserve">the Allocated </w:t>
      </w:r>
      <w:r w:rsidR="00B30F54" w:rsidRPr="00E34D92">
        <w:rPr>
          <w:rFonts w:asciiTheme="minorHAnsi" w:hAnsiTheme="minorHAnsi" w:cstheme="minorHAnsi"/>
          <w:sz w:val="20"/>
          <w:szCs w:val="20"/>
        </w:rPr>
        <w:t xml:space="preserve">Project </w:t>
      </w:r>
      <w:r w:rsidR="002017E3" w:rsidRPr="00E34D92">
        <w:rPr>
          <w:rFonts w:asciiTheme="minorHAnsi" w:hAnsiTheme="minorHAnsi" w:cstheme="minorHAnsi"/>
          <w:sz w:val="20"/>
          <w:szCs w:val="20"/>
        </w:rPr>
        <w:t>Funding that Party</w:t>
      </w:r>
      <w:r w:rsidR="00962A04">
        <w:rPr>
          <w:rFonts w:asciiTheme="minorHAnsi" w:hAnsiTheme="minorHAnsi" w:cstheme="minorHAnsi"/>
          <w:sz w:val="20"/>
          <w:szCs w:val="20"/>
        </w:rPr>
        <w:t xml:space="preserve"> has </w:t>
      </w:r>
      <w:r w:rsidRPr="00E34D92">
        <w:rPr>
          <w:rFonts w:asciiTheme="minorHAnsi" w:hAnsiTheme="minorHAnsi" w:cstheme="minorHAnsi"/>
          <w:sz w:val="20"/>
          <w:szCs w:val="20"/>
        </w:rPr>
        <w:t>receive</w:t>
      </w:r>
      <w:r w:rsidR="00962A04">
        <w:rPr>
          <w:rFonts w:asciiTheme="minorHAnsi" w:hAnsiTheme="minorHAnsi" w:cstheme="minorHAnsi"/>
          <w:sz w:val="20"/>
          <w:szCs w:val="20"/>
        </w:rPr>
        <w:t>d</w:t>
      </w:r>
      <w:r w:rsidRPr="00E34D92">
        <w:rPr>
          <w:rFonts w:asciiTheme="minorHAnsi" w:hAnsiTheme="minorHAnsi" w:cstheme="minorHAnsi"/>
          <w:sz w:val="20"/>
          <w:szCs w:val="20"/>
        </w:rPr>
        <w:t xml:space="preserve"> in relation to this Agreement</w:t>
      </w:r>
      <w:r w:rsidR="00C1793E" w:rsidRPr="00E34D92">
        <w:rPr>
          <w:rFonts w:asciiTheme="minorHAnsi" w:hAnsiTheme="minorHAnsi" w:cstheme="minorHAnsi"/>
          <w:sz w:val="20"/>
          <w:szCs w:val="20"/>
        </w:rPr>
        <w:t xml:space="preserve"> or</w:t>
      </w:r>
      <w:r w:rsidR="002715EA" w:rsidRPr="00E34D92">
        <w:rPr>
          <w:rFonts w:asciiTheme="minorHAnsi" w:hAnsiTheme="minorHAnsi" w:cstheme="minorHAnsi"/>
          <w:sz w:val="20"/>
          <w:szCs w:val="20"/>
        </w:rPr>
        <w:t xml:space="preserve"> (ii) </w:t>
      </w:r>
      <w:r w:rsidR="005E0178">
        <w:rPr>
          <w:rFonts w:asciiTheme="minorHAnsi" w:hAnsiTheme="minorHAnsi" w:cstheme="minorHAnsi"/>
          <w:sz w:val="20"/>
          <w:szCs w:val="20"/>
        </w:rPr>
        <w:t>[</w:t>
      </w:r>
      <w:r w:rsidR="005E0178">
        <w:rPr>
          <w:rFonts w:asciiTheme="minorHAnsi" w:hAnsiTheme="minorHAnsi" w:cstheme="minorHAnsi"/>
          <w:sz w:val="20"/>
          <w:szCs w:val="20"/>
          <w:highlight w:val="yellow"/>
        </w:rPr>
        <w:t>TBC</w:t>
      </w:r>
      <w:r w:rsidR="00BC46CF" w:rsidRPr="00BC46CF">
        <w:rPr>
          <w:rFonts w:asciiTheme="minorHAnsi" w:hAnsiTheme="minorHAnsi" w:cstheme="minorHAnsi"/>
          <w:sz w:val="20"/>
          <w:szCs w:val="20"/>
          <w:highlight w:val="yellow"/>
        </w:rPr>
        <w:t>]</w:t>
      </w:r>
      <w:r w:rsidR="002715EA" w:rsidRPr="00E34D92">
        <w:rPr>
          <w:rFonts w:asciiTheme="minorHAnsi" w:hAnsiTheme="minorHAnsi" w:cstheme="minorHAnsi"/>
          <w:sz w:val="20"/>
          <w:szCs w:val="20"/>
        </w:rPr>
        <w:t>,</w:t>
      </w:r>
      <w:r w:rsidR="00C1793E" w:rsidRPr="00E34D92">
        <w:rPr>
          <w:rFonts w:asciiTheme="minorHAnsi" w:hAnsiTheme="minorHAnsi" w:cstheme="minorHAnsi"/>
          <w:sz w:val="20"/>
          <w:szCs w:val="20"/>
        </w:rPr>
        <w:t xml:space="preserve"> whichever is the greater</w:t>
      </w:r>
      <w:r w:rsidRPr="00E34D92">
        <w:rPr>
          <w:rFonts w:asciiTheme="minorHAnsi" w:hAnsiTheme="minorHAnsi" w:cstheme="minorHAnsi"/>
          <w:sz w:val="20"/>
          <w:szCs w:val="20"/>
        </w:rPr>
        <w:t>.</w:t>
      </w:r>
      <w:bookmarkStart w:id="119" w:name="_Ref102764278"/>
      <w:bookmarkEnd w:id="117"/>
      <w:bookmarkEnd w:id="118"/>
    </w:p>
    <w:p w14:paraId="0C813B4A" w14:textId="48B379D9" w:rsidR="00995280" w:rsidRPr="00E34D92" w:rsidRDefault="00D65C5E"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Where the Lead Party and one or more other </w:t>
      </w:r>
      <w:r w:rsidR="00F909B1" w:rsidRPr="00E34D92">
        <w:rPr>
          <w:rFonts w:asciiTheme="minorHAnsi" w:hAnsiTheme="minorHAnsi" w:cstheme="minorHAnsi"/>
          <w:sz w:val="20"/>
          <w:szCs w:val="20"/>
        </w:rPr>
        <w:t>P</w:t>
      </w:r>
      <w:r w:rsidRPr="00E34D92">
        <w:rPr>
          <w:rFonts w:asciiTheme="minorHAnsi" w:hAnsiTheme="minorHAnsi" w:cstheme="minorHAnsi"/>
          <w:sz w:val="20"/>
          <w:szCs w:val="20"/>
        </w:rPr>
        <w:t xml:space="preserve">arties have a claim against another </w:t>
      </w:r>
      <w:r w:rsidR="00F909B1" w:rsidRPr="00E34D92">
        <w:rPr>
          <w:rFonts w:asciiTheme="minorHAnsi" w:hAnsiTheme="minorHAnsi" w:cstheme="minorHAnsi"/>
          <w:sz w:val="20"/>
          <w:szCs w:val="20"/>
        </w:rPr>
        <w:t>P</w:t>
      </w:r>
      <w:r w:rsidRPr="00E34D92">
        <w:rPr>
          <w:rFonts w:asciiTheme="minorHAnsi" w:hAnsiTheme="minorHAnsi" w:cstheme="minorHAnsi"/>
          <w:sz w:val="20"/>
          <w:szCs w:val="20"/>
        </w:rPr>
        <w:t xml:space="preserve">arty (the “Defaulting Party”) in relation to the same event of circumstances, the Lead Party shall have priority on such claim against the Defaulting Party’s </w:t>
      </w:r>
      <w:r w:rsidR="00F909B1" w:rsidRPr="00E34D92">
        <w:rPr>
          <w:rFonts w:asciiTheme="minorHAnsi" w:hAnsiTheme="minorHAnsi" w:cstheme="minorHAnsi"/>
          <w:sz w:val="20"/>
          <w:szCs w:val="20"/>
        </w:rPr>
        <w:t xml:space="preserve"> </w:t>
      </w:r>
      <w:r w:rsidR="00995280" w:rsidRPr="00E34D92">
        <w:rPr>
          <w:rFonts w:asciiTheme="minorHAnsi" w:hAnsiTheme="minorHAnsi" w:cstheme="minorHAnsi"/>
          <w:sz w:val="20"/>
          <w:szCs w:val="20"/>
        </w:rPr>
        <w:t xml:space="preserve">liability cap referred to in </w:t>
      </w:r>
      <w:r w:rsidR="00832FDD">
        <w:rPr>
          <w:rFonts w:asciiTheme="minorHAnsi" w:hAnsiTheme="minorHAnsi" w:cstheme="minorHAnsi"/>
          <w:sz w:val="20"/>
          <w:szCs w:val="20"/>
        </w:rPr>
        <w:t>C</w:t>
      </w:r>
      <w:r w:rsidR="00995280" w:rsidRPr="00E34D92">
        <w:rPr>
          <w:rFonts w:asciiTheme="minorHAnsi" w:hAnsiTheme="minorHAnsi" w:cstheme="minorHAnsi"/>
          <w:sz w:val="20"/>
          <w:szCs w:val="20"/>
        </w:rPr>
        <w:t xml:space="preserve">lause </w:t>
      </w:r>
      <w:r w:rsidR="008552A2" w:rsidRPr="00E34D92">
        <w:rPr>
          <w:rFonts w:asciiTheme="minorHAnsi" w:hAnsiTheme="minorHAnsi" w:cstheme="minorHAnsi"/>
          <w:sz w:val="20"/>
          <w:szCs w:val="20"/>
        </w:rPr>
        <w:fldChar w:fldCharType="begin"/>
      </w:r>
      <w:r w:rsidR="008552A2" w:rsidRPr="00E34D92">
        <w:rPr>
          <w:rFonts w:asciiTheme="minorHAnsi" w:hAnsiTheme="minorHAnsi" w:cstheme="minorHAnsi"/>
          <w:sz w:val="20"/>
          <w:szCs w:val="20"/>
        </w:rPr>
        <w:instrText xml:space="preserve"> REF _Ref103070386 \r \h </w:instrText>
      </w:r>
      <w:r w:rsidR="00F909B1" w:rsidRPr="00E34D92">
        <w:rPr>
          <w:rFonts w:asciiTheme="minorHAnsi" w:hAnsiTheme="minorHAnsi" w:cstheme="minorHAnsi"/>
          <w:sz w:val="20"/>
          <w:szCs w:val="20"/>
        </w:rPr>
        <w:instrText xml:space="preserve"> \* MERGEFORMAT </w:instrText>
      </w:r>
      <w:r w:rsidR="008552A2" w:rsidRPr="00E34D92">
        <w:rPr>
          <w:rFonts w:asciiTheme="minorHAnsi" w:hAnsiTheme="minorHAnsi" w:cstheme="minorHAnsi"/>
          <w:sz w:val="20"/>
          <w:szCs w:val="20"/>
        </w:rPr>
      </w:r>
      <w:r w:rsidR="008552A2"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15.2</w:t>
      </w:r>
      <w:r w:rsidR="008552A2" w:rsidRPr="00E34D92">
        <w:rPr>
          <w:rFonts w:asciiTheme="minorHAnsi" w:hAnsiTheme="minorHAnsi" w:cstheme="minorHAnsi"/>
          <w:sz w:val="20"/>
          <w:szCs w:val="20"/>
        </w:rPr>
        <w:fldChar w:fldCharType="end"/>
      </w:r>
      <w:r w:rsidR="00995280" w:rsidRPr="00E34D92">
        <w:rPr>
          <w:rFonts w:asciiTheme="minorHAnsi" w:hAnsiTheme="minorHAnsi" w:cstheme="minorHAnsi"/>
          <w:sz w:val="20"/>
          <w:szCs w:val="20"/>
        </w:rPr>
        <w:t xml:space="preserve"> above.</w:t>
      </w:r>
      <w:bookmarkEnd w:id="119"/>
    </w:p>
    <w:p w14:paraId="77EE7B0E" w14:textId="1330FB53" w:rsidR="00ED5FC7" w:rsidRPr="00E34D92" w:rsidRDefault="00995280" w:rsidP="005908C9">
      <w:pPr>
        <w:pStyle w:val="Level2Number"/>
        <w:numPr>
          <w:ilvl w:val="1"/>
          <w:numId w:val="34"/>
        </w:numPr>
        <w:rPr>
          <w:rFonts w:asciiTheme="minorHAnsi" w:hAnsiTheme="minorHAnsi" w:cstheme="minorHAnsi"/>
          <w:sz w:val="20"/>
          <w:szCs w:val="20"/>
        </w:rPr>
      </w:pPr>
      <w:bookmarkStart w:id="120" w:name="_Ref137208322"/>
      <w:bookmarkStart w:id="121" w:name="_Ref109836451"/>
      <w:r w:rsidRPr="00E34D92">
        <w:rPr>
          <w:rFonts w:asciiTheme="minorHAnsi" w:hAnsiTheme="minorHAnsi" w:cstheme="minorHAnsi"/>
          <w:sz w:val="20"/>
          <w:szCs w:val="20"/>
        </w:rPr>
        <w:t>The Parties agree should OFWAT exercise its claw back rights in accordance with the Winner’s Agreement or otherwise</w:t>
      </w:r>
      <w:r w:rsidR="006209CA">
        <w:rPr>
          <w:rFonts w:asciiTheme="minorHAnsi" w:hAnsiTheme="minorHAnsi" w:cstheme="minorHAnsi"/>
          <w:sz w:val="20"/>
          <w:szCs w:val="20"/>
        </w:rPr>
        <w:t xml:space="preserve"> then</w:t>
      </w:r>
      <w:r w:rsidRPr="00E34D92">
        <w:rPr>
          <w:rFonts w:asciiTheme="minorHAnsi" w:hAnsiTheme="minorHAnsi" w:cstheme="minorHAnsi"/>
          <w:sz w:val="20"/>
          <w:szCs w:val="20"/>
        </w:rPr>
        <w:t>,</w:t>
      </w:r>
      <w:bookmarkEnd w:id="120"/>
      <w:r w:rsidRPr="00E34D92">
        <w:rPr>
          <w:rFonts w:asciiTheme="minorHAnsi" w:hAnsiTheme="minorHAnsi" w:cstheme="minorHAnsi"/>
          <w:sz w:val="20"/>
          <w:szCs w:val="20"/>
        </w:rPr>
        <w:t xml:space="preserve"> </w:t>
      </w:r>
    </w:p>
    <w:p w14:paraId="68654867" w14:textId="555EC66B" w:rsidR="00ED5FC7" w:rsidRPr="00E34D92" w:rsidRDefault="00ED5FC7" w:rsidP="005908C9">
      <w:pPr>
        <w:pStyle w:val="Level3Number"/>
        <w:numPr>
          <w:ilvl w:val="2"/>
          <w:numId w:val="34"/>
        </w:numPr>
        <w:rPr>
          <w:rFonts w:asciiTheme="minorHAnsi" w:hAnsiTheme="minorHAnsi" w:cstheme="minorHAnsi"/>
          <w:sz w:val="20"/>
          <w:szCs w:val="20"/>
        </w:rPr>
      </w:pPr>
      <w:bookmarkStart w:id="122" w:name="_Ref137208127"/>
      <w:r w:rsidRPr="00E34D92">
        <w:rPr>
          <w:rFonts w:asciiTheme="minorHAnsi" w:hAnsiTheme="minorHAnsi" w:cstheme="minorHAnsi"/>
          <w:sz w:val="20"/>
          <w:szCs w:val="20"/>
        </w:rPr>
        <w:t xml:space="preserve">where OFWAT is to claw back the entirety of the External Funding each Party shall be required to pay back the External Funding it has received from the Lead Party on </w:t>
      </w:r>
      <w:r w:rsidR="00962A04">
        <w:rPr>
          <w:rFonts w:asciiTheme="minorHAnsi" w:hAnsiTheme="minorHAnsi" w:cstheme="minorHAnsi"/>
          <w:sz w:val="20"/>
          <w:szCs w:val="20"/>
        </w:rPr>
        <w:t xml:space="preserve">notification and </w:t>
      </w:r>
      <w:r w:rsidRPr="00E34D92">
        <w:rPr>
          <w:rFonts w:asciiTheme="minorHAnsi" w:hAnsiTheme="minorHAnsi" w:cstheme="minorHAnsi"/>
          <w:sz w:val="20"/>
          <w:szCs w:val="20"/>
        </w:rPr>
        <w:t>demand by the Lead Party; and/or</w:t>
      </w:r>
      <w:bookmarkEnd w:id="122"/>
    </w:p>
    <w:p w14:paraId="10977BAD" w14:textId="1725FC93" w:rsidR="00ED5FC7" w:rsidRPr="00E34D92" w:rsidRDefault="00ED5FC7" w:rsidP="005908C9">
      <w:pPr>
        <w:pStyle w:val="Level3Number"/>
        <w:numPr>
          <w:ilvl w:val="2"/>
          <w:numId w:val="34"/>
        </w:numPr>
        <w:rPr>
          <w:rFonts w:asciiTheme="minorHAnsi" w:hAnsiTheme="minorHAnsi" w:cstheme="minorHAnsi"/>
          <w:sz w:val="20"/>
          <w:szCs w:val="20"/>
        </w:rPr>
      </w:pPr>
      <w:bookmarkStart w:id="123" w:name="_Ref137208150"/>
      <w:r w:rsidRPr="00E34D92">
        <w:rPr>
          <w:rFonts w:asciiTheme="minorHAnsi" w:hAnsiTheme="minorHAnsi" w:cstheme="minorHAnsi"/>
          <w:sz w:val="20"/>
          <w:szCs w:val="20"/>
        </w:rPr>
        <w:t xml:space="preserve">where </w:t>
      </w:r>
      <w:r w:rsidR="00850C23" w:rsidRPr="00E34D92">
        <w:rPr>
          <w:rFonts w:asciiTheme="minorHAnsi" w:hAnsiTheme="minorHAnsi" w:cstheme="minorHAnsi"/>
          <w:sz w:val="20"/>
          <w:szCs w:val="20"/>
        </w:rPr>
        <w:t>OFWAT</w:t>
      </w:r>
      <w:r w:rsidRPr="00E34D92">
        <w:rPr>
          <w:rFonts w:asciiTheme="minorHAnsi" w:hAnsiTheme="minorHAnsi" w:cstheme="minorHAnsi"/>
          <w:sz w:val="20"/>
          <w:szCs w:val="20"/>
        </w:rPr>
        <w:t xml:space="preserve"> claws back a proportion of the External Funding each Party shall be required to pay back a </w:t>
      </w:r>
      <w:r w:rsidR="006209CA">
        <w:rPr>
          <w:rFonts w:asciiTheme="minorHAnsi" w:hAnsiTheme="minorHAnsi" w:cstheme="minorHAnsi"/>
          <w:sz w:val="20"/>
          <w:szCs w:val="20"/>
        </w:rPr>
        <w:t>corresponding</w:t>
      </w:r>
      <w:r w:rsidRPr="00E34D92">
        <w:rPr>
          <w:rFonts w:asciiTheme="minorHAnsi" w:hAnsiTheme="minorHAnsi" w:cstheme="minorHAnsi"/>
          <w:sz w:val="20"/>
          <w:szCs w:val="20"/>
        </w:rPr>
        <w:t xml:space="preserve"> </w:t>
      </w:r>
      <w:r w:rsidR="00962A04">
        <w:rPr>
          <w:rFonts w:asciiTheme="minorHAnsi" w:hAnsiTheme="minorHAnsi" w:cstheme="minorHAnsi"/>
          <w:sz w:val="20"/>
          <w:szCs w:val="20"/>
        </w:rPr>
        <w:t xml:space="preserve">proportion </w:t>
      </w:r>
      <w:r w:rsidRPr="00E34D92">
        <w:rPr>
          <w:rFonts w:asciiTheme="minorHAnsi" w:hAnsiTheme="minorHAnsi" w:cstheme="minorHAnsi"/>
          <w:sz w:val="20"/>
          <w:szCs w:val="20"/>
        </w:rPr>
        <w:t xml:space="preserve">of the total External Funding the relevant Party has received for the Project (“the </w:t>
      </w:r>
      <w:r w:rsidRPr="00E34D92">
        <w:rPr>
          <w:rFonts w:asciiTheme="minorHAnsi" w:hAnsiTheme="minorHAnsi" w:cstheme="minorHAnsi"/>
          <w:b/>
          <w:sz w:val="20"/>
          <w:szCs w:val="20"/>
        </w:rPr>
        <w:t>Proportion</w:t>
      </w:r>
      <w:r w:rsidRPr="00E34D92">
        <w:rPr>
          <w:rFonts w:asciiTheme="minorHAnsi" w:hAnsiTheme="minorHAnsi" w:cstheme="minorHAnsi"/>
          <w:sz w:val="20"/>
          <w:szCs w:val="20"/>
        </w:rPr>
        <w:t>”) on</w:t>
      </w:r>
      <w:r w:rsidR="00962A04">
        <w:rPr>
          <w:rFonts w:asciiTheme="minorHAnsi" w:hAnsiTheme="minorHAnsi" w:cstheme="minorHAnsi"/>
          <w:sz w:val="20"/>
          <w:szCs w:val="20"/>
        </w:rPr>
        <w:t xml:space="preserve"> notification and </w:t>
      </w:r>
      <w:r w:rsidRPr="00E34D92">
        <w:rPr>
          <w:rFonts w:asciiTheme="minorHAnsi" w:hAnsiTheme="minorHAnsi" w:cstheme="minorHAnsi"/>
          <w:sz w:val="20"/>
          <w:szCs w:val="20"/>
        </w:rPr>
        <w:t xml:space="preserve"> demand by the Lead Party.  The Proportion shall be calculated </w:t>
      </w:r>
      <w:r w:rsidR="00896038" w:rsidRPr="00E34D92">
        <w:rPr>
          <w:rFonts w:asciiTheme="minorHAnsi" w:hAnsiTheme="minorHAnsi" w:cstheme="minorHAnsi"/>
          <w:sz w:val="20"/>
          <w:szCs w:val="20"/>
        </w:rPr>
        <w:t xml:space="preserve">using the percentage of the total External Funding </w:t>
      </w:r>
      <w:r w:rsidR="00152D02" w:rsidRPr="00E34D92">
        <w:rPr>
          <w:rFonts w:asciiTheme="minorHAnsi" w:hAnsiTheme="minorHAnsi" w:cstheme="minorHAnsi"/>
          <w:sz w:val="20"/>
          <w:szCs w:val="20"/>
        </w:rPr>
        <w:t>that the</w:t>
      </w:r>
      <w:r w:rsidR="00896038" w:rsidRPr="00E34D92">
        <w:rPr>
          <w:rFonts w:asciiTheme="minorHAnsi" w:hAnsiTheme="minorHAnsi" w:cstheme="minorHAnsi"/>
          <w:sz w:val="20"/>
          <w:szCs w:val="20"/>
        </w:rPr>
        <w:t xml:space="preserve"> relevant </w:t>
      </w:r>
      <w:r w:rsidR="00152D02" w:rsidRPr="00E34D92">
        <w:rPr>
          <w:rFonts w:asciiTheme="minorHAnsi" w:hAnsiTheme="minorHAnsi" w:cstheme="minorHAnsi"/>
          <w:sz w:val="20"/>
          <w:szCs w:val="20"/>
        </w:rPr>
        <w:t xml:space="preserve">Party was due to receive (as shown in </w:t>
      </w:r>
      <w:r w:rsidR="006209CA">
        <w:rPr>
          <w:rFonts w:asciiTheme="minorHAnsi" w:hAnsiTheme="minorHAnsi" w:cstheme="minorHAnsi"/>
          <w:sz w:val="20"/>
          <w:szCs w:val="20"/>
        </w:rPr>
        <w:fldChar w:fldCharType="begin"/>
      </w:r>
      <w:r w:rsidR="006209CA">
        <w:rPr>
          <w:rFonts w:asciiTheme="minorHAnsi" w:hAnsiTheme="minorHAnsi" w:cstheme="minorHAnsi"/>
          <w:sz w:val="20"/>
          <w:szCs w:val="20"/>
        </w:rPr>
        <w:instrText xml:space="preserve"> REF _Ref132904434 \r \h </w:instrText>
      </w:r>
      <w:r w:rsidR="006209CA">
        <w:rPr>
          <w:rFonts w:asciiTheme="minorHAnsi" w:hAnsiTheme="minorHAnsi" w:cstheme="minorHAnsi"/>
          <w:sz w:val="20"/>
          <w:szCs w:val="20"/>
        </w:rPr>
      </w:r>
      <w:r w:rsidR="006209CA">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6209CA">
        <w:rPr>
          <w:rFonts w:asciiTheme="minorHAnsi" w:hAnsiTheme="minorHAnsi" w:cstheme="minorHAnsi"/>
          <w:sz w:val="20"/>
          <w:szCs w:val="20"/>
        </w:rPr>
        <w:fldChar w:fldCharType="end"/>
      </w:r>
      <w:r w:rsidRPr="00E34D92">
        <w:rPr>
          <w:rFonts w:asciiTheme="minorHAnsi" w:hAnsiTheme="minorHAnsi" w:cstheme="minorHAnsi"/>
          <w:sz w:val="20"/>
          <w:szCs w:val="20"/>
        </w:rPr>
        <w:t xml:space="preserve"> (</w:t>
      </w:r>
      <w:r w:rsidR="006209CA">
        <w:rPr>
          <w:rFonts w:asciiTheme="minorHAnsi" w:hAnsiTheme="minorHAnsi" w:cstheme="minorHAnsi"/>
          <w:sz w:val="20"/>
          <w:szCs w:val="20"/>
        </w:rPr>
        <w:t>Funding</w:t>
      </w:r>
      <w:r w:rsidRPr="00E34D92">
        <w:rPr>
          <w:rFonts w:asciiTheme="minorHAnsi" w:hAnsiTheme="minorHAnsi" w:cstheme="minorHAnsi"/>
          <w:sz w:val="20"/>
          <w:szCs w:val="20"/>
        </w:rPr>
        <w:t>),</w:t>
      </w:r>
      <w:bookmarkEnd w:id="123"/>
      <w:r w:rsidRPr="00E34D92">
        <w:rPr>
          <w:rFonts w:asciiTheme="minorHAnsi" w:hAnsiTheme="minorHAnsi" w:cstheme="minorHAnsi"/>
          <w:sz w:val="20"/>
          <w:szCs w:val="20"/>
        </w:rPr>
        <w:t xml:space="preserve"> </w:t>
      </w:r>
    </w:p>
    <w:p w14:paraId="1E7050AD" w14:textId="6FB5902B" w:rsidR="00ED5FC7" w:rsidRPr="00E34D92" w:rsidRDefault="00ED5FC7" w:rsidP="007A46EF">
      <w:pPr>
        <w:pStyle w:val="Level2Number"/>
        <w:numPr>
          <w:ilvl w:val="0"/>
          <w:numId w:val="0"/>
        </w:numPr>
        <w:ind w:left="720"/>
        <w:rPr>
          <w:rFonts w:asciiTheme="minorHAnsi" w:hAnsiTheme="minorHAnsi" w:cstheme="minorHAnsi"/>
          <w:sz w:val="20"/>
          <w:szCs w:val="20"/>
        </w:rPr>
      </w:pPr>
      <w:r w:rsidRPr="00E34D92">
        <w:rPr>
          <w:rFonts w:asciiTheme="minorHAnsi" w:hAnsiTheme="minorHAnsi" w:cstheme="minorHAnsi"/>
          <w:sz w:val="20"/>
          <w:szCs w:val="20"/>
        </w:rPr>
        <w:t xml:space="preserve">and where </w:t>
      </w:r>
      <w:r w:rsidR="006209CA">
        <w:rPr>
          <w:rFonts w:asciiTheme="minorHAnsi" w:hAnsiTheme="minorHAnsi" w:cstheme="minorHAnsi"/>
          <w:sz w:val="20"/>
          <w:szCs w:val="20"/>
        </w:rPr>
        <w:t>C</w:t>
      </w:r>
      <w:r w:rsidRPr="00E34D92">
        <w:rPr>
          <w:rFonts w:asciiTheme="minorHAnsi" w:hAnsiTheme="minorHAnsi" w:cstheme="minorHAnsi"/>
          <w:sz w:val="20"/>
          <w:szCs w:val="20"/>
        </w:rPr>
        <w:t>lauses</w:t>
      </w:r>
      <w:r w:rsidR="006209CA">
        <w:rPr>
          <w:rFonts w:asciiTheme="minorHAnsi" w:hAnsiTheme="minorHAnsi" w:cstheme="minorHAnsi"/>
          <w:sz w:val="20"/>
          <w:szCs w:val="20"/>
        </w:rPr>
        <w:t xml:space="preserve"> 15.4</w:t>
      </w:r>
      <w:r w:rsidRPr="00E34D92">
        <w:rPr>
          <w:rFonts w:asciiTheme="minorHAnsi" w:hAnsiTheme="minorHAnsi" w:cstheme="minorHAnsi"/>
          <w:sz w:val="20"/>
          <w:szCs w:val="20"/>
        </w:rPr>
        <w:t xml:space="preserve"> </w:t>
      </w:r>
      <w:r w:rsidR="006209CA">
        <w:rPr>
          <w:rFonts w:asciiTheme="minorHAnsi" w:hAnsiTheme="minorHAnsi" w:cstheme="minorHAnsi"/>
          <w:sz w:val="20"/>
          <w:szCs w:val="20"/>
        </w:rPr>
        <w:fldChar w:fldCharType="begin"/>
      </w:r>
      <w:r w:rsidR="006209CA">
        <w:rPr>
          <w:rFonts w:asciiTheme="minorHAnsi" w:hAnsiTheme="minorHAnsi" w:cstheme="minorHAnsi"/>
          <w:sz w:val="20"/>
          <w:szCs w:val="20"/>
        </w:rPr>
        <w:instrText xml:space="preserve"> REF _Ref137208127 \r \h </w:instrText>
      </w:r>
      <w:r w:rsidR="006209CA">
        <w:rPr>
          <w:rFonts w:asciiTheme="minorHAnsi" w:hAnsiTheme="minorHAnsi" w:cstheme="minorHAnsi"/>
          <w:sz w:val="20"/>
          <w:szCs w:val="20"/>
        </w:rPr>
      </w:r>
      <w:r w:rsidR="006209CA">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(a)</w:t>
      </w:r>
      <w:r w:rsidR="006209CA">
        <w:rPr>
          <w:rFonts w:asciiTheme="minorHAnsi" w:hAnsiTheme="minorHAnsi" w:cstheme="minorHAnsi"/>
          <w:sz w:val="20"/>
          <w:szCs w:val="20"/>
        </w:rPr>
        <w:fldChar w:fldCharType="end"/>
      </w:r>
      <w:r w:rsidRPr="00E34D92">
        <w:rPr>
          <w:rFonts w:asciiTheme="minorHAnsi" w:hAnsiTheme="minorHAnsi" w:cstheme="minorHAnsi"/>
          <w:sz w:val="20"/>
          <w:szCs w:val="20"/>
        </w:rPr>
        <w:t xml:space="preserve">) or </w:t>
      </w:r>
      <w:r w:rsidR="00CF7DF7">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930D9E" w:rsidRPr="00E34D92">
        <w:rPr>
          <w:rFonts w:asciiTheme="minorHAnsi" w:hAnsiTheme="minorHAnsi" w:cstheme="minorHAnsi"/>
          <w:sz w:val="20"/>
          <w:szCs w:val="20"/>
        </w:rPr>
        <w:t>15.4</w:t>
      </w:r>
      <w:r w:rsidR="006209CA">
        <w:rPr>
          <w:rFonts w:asciiTheme="minorHAnsi" w:hAnsiTheme="minorHAnsi" w:cstheme="minorHAnsi"/>
          <w:sz w:val="20"/>
          <w:szCs w:val="20"/>
        </w:rPr>
        <w:fldChar w:fldCharType="begin"/>
      </w:r>
      <w:r w:rsidR="006209CA">
        <w:rPr>
          <w:rFonts w:asciiTheme="minorHAnsi" w:hAnsiTheme="minorHAnsi" w:cstheme="minorHAnsi"/>
          <w:sz w:val="20"/>
          <w:szCs w:val="20"/>
        </w:rPr>
        <w:instrText xml:space="preserve"> REF _Ref137208150 \r \h </w:instrText>
      </w:r>
      <w:r w:rsidR="006209CA">
        <w:rPr>
          <w:rFonts w:asciiTheme="minorHAnsi" w:hAnsiTheme="minorHAnsi" w:cstheme="minorHAnsi"/>
          <w:sz w:val="20"/>
          <w:szCs w:val="20"/>
        </w:rPr>
      </w:r>
      <w:r w:rsidR="006209CA">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(b)</w:t>
      </w:r>
      <w:r w:rsidR="006209CA">
        <w:rPr>
          <w:rFonts w:asciiTheme="minorHAnsi" w:hAnsiTheme="minorHAnsi" w:cstheme="minorHAnsi"/>
          <w:sz w:val="20"/>
          <w:szCs w:val="20"/>
        </w:rPr>
        <w:fldChar w:fldCharType="end"/>
      </w:r>
      <w:r w:rsidRPr="00E34D92">
        <w:rPr>
          <w:rFonts w:asciiTheme="minorHAnsi" w:hAnsiTheme="minorHAnsi" w:cstheme="minorHAnsi"/>
          <w:sz w:val="20"/>
          <w:szCs w:val="20"/>
        </w:rPr>
        <w:t xml:space="preserve"> apply, the Lead Party shall pay the sums received by the other Parties to </w:t>
      </w:r>
      <w:r w:rsidR="002D7E35" w:rsidRPr="00E34D92">
        <w:rPr>
          <w:rFonts w:asciiTheme="minorHAnsi" w:hAnsiTheme="minorHAnsi" w:cstheme="minorHAnsi"/>
          <w:sz w:val="20"/>
          <w:szCs w:val="20"/>
        </w:rPr>
        <w:t>OFWAT</w:t>
      </w:r>
      <w:r w:rsidRPr="00E34D92">
        <w:rPr>
          <w:rFonts w:asciiTheme="minorHAnsi" w:hAnsiTheme="minorHAnsi" w:cstheme="minorHAnsi"/>
          <w:sz w:val="20"/>
          <w:szCs w:val="20"/>
        </w:rPr>
        <w:t xml:space="preserve"> in accordance with the </w:t>
      </w:r>
      <w:r w:rsidR="002D7E35" w:rsidRPr="00E34D92">
        <w:rPr>
          <w:rFonts w:asciiTheme="minorHAnsi" w:hAnsiTheme="minorHAnsi" w:cstheme="minorHAnsi"/>
          <w:sz w:val="20"/>
          <w:szCs w:val="20"/>
        </w:rPr>
        <w:t>Winner’s</w:t>
      </w:r>
      <w:r w:rsidRPr="00E34D92">
        <w:rPr>
          <w:rFonts w:asciiTheme="minorHAnsi" w:hAnsiTheme="minorHAnsi" w:cstheme="minorHAnsi"/>
          <w:sz w:val="20"/>
          <w:szCs w:val="20"/>
        </w:rPr>
        <w:t xml:space="preserve"> Agreement. For the avoidance of doubt:</w:t>
      </w:r>
    </w:p>
    <w:p w14:paraId="55D3B27F" w14:textId="03FF8327" w:rsidR="00ED5FC7" w:rsidRPr="00E34D92" w:rsidRDefault="00ED5FC7" w:rsidP="005908C9">
      <w:pPr>
        <w:pStyle w:val="Level4Number"/>
        <w:numPr>
          <w:ilvl w:val="3"/>
          <w:numId w:val="34"/>
        </w:numPr>
        <w:rPr>
          <w:rFonts w:asciiTheme="minorHAnsi" w:hAnsiTheme="minorHAnsi" w:cstheme="minorHAnsi"/>
          <w:sz w:val="20"/>
          <w:szCs w:val="20"/>
        </w:rPr>
      </w:pPr>
      <w:r w:rsidRPr="00E34D92">
        <w:rPr>
          <w:rFonts w:asciiTheme="minorHAnsi" w:hAnsiTheme="minorHAnsi" w:cstheme="minorHAnsi"/>
          <w:sz w:val="20"/>
          <w:szCs w:val="20"/>
        </w:rPr>
        <w:t>the amount to be paid back by each Party shall not exceed the amount of External Funding actually received by each Party;</w:t>
      </w:r>
      <w:r w:rsidR="00962A04">
        <w:rPr>
          <w:rFonts w:asciiTheme="minorHAnsi" w:hAnsiTheme="minorHAnsi" w:cstheme="minorHAnsi"/>
          <w:sz w:val="20"/>
          <w:szCs w:val="20"/>
        </w:rPr>
        <w:t xml:space="preserve"> and </w:t>
      </w:r>
    </w:p>
    <w:p w14:paraId="45803DB7" w14:textId="677B56C2" w:rsidR="00962A04" w:rsidRPr="00EE655D" w:rsidRDefault="00ED5FC7" w:rsidP="00962A04">
      <w:pPr>
        <w:pStyle w:val="Level4Number"/>
        <w:numPr>
          <w:ilvl w:val="3"/>
          <w:numId w:val="34"/>
        </w:numPr>
        <w:rPr>
          <w:rFonts w:asciiTheme="minorHAnsi" w:hAnsiTheme="minorHAnsi" w:cstheme="minorHAnsi"/>
          <w:sz w:val="20"/>
          <w:szCs w:val="20"/>
        </w:rPr>
      </w:pPr>
      <w:r w:rsidRPr="00E34D92">
        <w:rPr>
          <w:rFonts w:asciiTheme="minorHAnsi" w:hAnsiTheme="minorHAnsi" w:cstheme="minorHAnsi"/>
          <w:sz w:val="20"/>
          <w:szCs w:val="20"/>
        </w:rPr>
        <w:t xml:space="preserve">therefore the maximum liability of each Party under this </w:t>
      </w:r>
      <w:r w:rsidR="006209CA">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6209CA">
        <w:rPr>
          <w:rFonts w:asciiTheme="minorHAnsi" w:hAnsiTheme="minorHAnsi" w:cstheme="minorHAnsi"/>
          <w:sz w:val="20"/>
          <w:szCs w:val="20"/>
        </w:rPr>
        <w:fldChar w:fldCharType="begin"/>
      </w:r>
      <w:r w:rsidR="006209CA">
        <w:rPr>
          <w:rFonts w:asciiTheme="minorHAnsi" w:hAnsiTheme="minorHAnsi" w:cstheme="minorHAnsi"/>
          <w:sz w:val="20"/>
          <w:szCs w:val="20"/>
        </w:rPr>
        <w:instrText xml:space="preserve"> REF _Ref137208322 \r \h </w:instrText>
      </w:r>
      <w:r w:rsidR="006209CA">
        <w:rPr>
          <w:rFonts w:asciiTheme="minorHAnsi" w:hAnsiTheme="minorHAnsi" w:cstheme="minorHAnsi"/>
          <w:sz w:val="20"/>
          <w:szCs w:val="20"/>
        </w:rPr>
      </w:r>
      <w:r w:rsidR="006209CA">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15.4</w:t>
      </w:r>
      <w:r w:rsidR="006209CA">
        <w:rPr>
          <w:rFonts w:asciiTheme="minorHAnsi" w:hAnsiTheme="minorHAnsi" w:cstheme="minorHAnsi"/>
          <w:sz w:val="20"/>
          <w:szCs w:val="20"/>
        </w:rPr>
        <w:fldChar w:fldCharType="end"/>
      </w:r>
      <w:r w:rsidRPr="00E34D92">
        <w:rPr>
          <w:rFonts w:asciiTheme="minorHAnsi" w:hAnsiTheme="minorHAnsi" w:cstheme="minorHAnsi"/>
          <w:sz w:val="20"/>
          <w:szCs w:val="20"/>
        </w:rPr>
        <w:t xml:space="preserve"> shall be the sum stated in column </w:t>
      </w:r>
      <w:r w:rsidR="004D2E7F" w:rsidRPr="00E34D92">
        <w:rPr>
          <w:rFonts w:asciiTheme="minorHAnsi" w:hAnsiTheme="minorHAnsi" w:cstheme="minorHAnsi"/>
          <w:sz w:val="20"/>
          <w:szCs w:val="20"/>
        </w:rPr>
        <w:t>4</w:t>
      </w:r>
      <w:r w:rsidRPr="00E34D92">
        <w:rPr>
          <w:rFonts w:asciiTheme="minorHAnsi" w:hAnsiTheme="minorHAnsi" w:cstheme="minorHAnsi"/>
          <w:sz w:val="20"/>
          <w:szCs w:val="20"/>
        </w:rPr>
        <w:t xml:space="preserve"> of the </w:t>
      </w:r>
      <w:r w:rsidR="006209CA">
        <w:rPr>
          <w:rFonts w:asciiTheme="minorHAnsi" w:hAnsiTheme="minorHAnsi" w:cstheme="minorHAnsi"/>
          <w:sz w:val="20"/>
          <w:szCs w:val="20"/>
        </w:rPr>
        <w:t xml:space="preserve">Total </w:t>
      </w:r>
      <w:r w:rsidRPr="00E34D92">
        <w:rPr>
          <w:rFonts w:asciiTheme="minorHAnsi" w:hAnsiTheme="minorHAnsi" w:cstheme="minorHAnsi"/>
          <w:sz w:val="20"/>
          <w:szCs w:val="20"/>
        </w:rPr>
        <w:t xml:space="preserve">Project </w:t>
      </w:r>
      <w:r w:rsidR="006209CA">
        <w:rPr>
          <w:rFonts w:asciiTheme="minorHAnsi" w:hAnsiTheme="minorHAnsi" w:cstheme="minorHAnsi"/>
          <w:sz w:val="20"/>
          <w:szCs w:val="20"/>
        </w:rPr>
        <w:t>Funding</w:t>
      </w:r>
      <w:r w:rsidRPr="00E34D92">
        <w:rPr>
          <w:rFonts w:asciiTheme="minorHAnsi" w:hAnsiTheme="minorHAnsi" w:cstheme="minorHAnsi"/>
          <w:sz w:val="20"/>
          <w:szCs w:val="20"/>
        </w:rPr>
        <w:t xml:space="preserve"> Table referred to in  </w:t>
      </w:r>
      <w:r w:rsidR="006209CA">
        <w:rPr>
          <w:rFonts w:asciiTheme="minorHAnsi" w:hAnsiTheme="minorHAnsi" w:cstheme="minorHAnsi"/>
          <w:sz w:val="20"/>
          <w:szCs w:val="20"/>
        </w:rPr>
        <w:fldChar w:fldCharType="begin"/>
      </w:r>
      <w:r w:rsidR="006209CA">
        <w:rPr>
          <w:rFonts w:asciiTheme="minorHAnsi" w:hAnsiTheme="minorHAnsi" w:cstheme="minorHAnsi"/>
          <w:sz w:val="20"/>
          <w:szCs w:val="20"/>
        </w:rPr>
        <w:instrText xml:space="preserve"> REF _Ref132904434 \r \h </w:instrText>
      </w:r>
      <w:r w:rsidR="006209CA">
        <w:rPr>
          <w:rFonts w:asciiTheme="minorHAnsi" w:hAnsiTheme="minorHAnsi" w:cstheme="minorHAnsi"/>
          <w:sz w:val="20"/>
          <w:szCs w:val="20"/>
        </w:rPr>
      </w:r>
      <w:r w:rsidR="006209CA">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2</w:t>
      </w:r>
      <w:r w:rsidR="006209CA">
        <w:rPr>
          <w:rFonts w:asciiTheme="minorHAnsi" w:hAnsiTheme="minorHAnsi" w:cstheme="minorHAnsi"/>
          <w:sz w:val="20"/>
          <w:szCs w:val="20"/>
        </w:rPr>
        <w:fldChar w:fldCharType="end"/>
      </w:r>
      <w:r w:rsidR="006209CA">
        <w:rPr>
          <w:rFonts w:asciiTheme="minorHAnsi" w:hAnsiTheme="minorHAnsi" w:cstheme="minorHAnsi"/>
          <w:sz w:val="20"/>
          <w:szCs w:val="20"/>
        </w:rPr>
        <w:t xml:space="preserve"> </w:t>
      </w:r>
      <w:r w:rsidRPr="00E34D92">
        <w:rPr>
          <w:rFonts w:asciiTheme="minorHAnsi" w:hAnsiTheme="minorHAnsi" w:cstheme="minorHAnsi"/>
          <w:sz w:val="20"/>
          <w:szCs w:val="20"/>
        </w:rPr>
        <w:t>(</w:t>
      </w:r>
      <w:r w:rsidR="006209CA">
        <w:rPr>
          <w:rFonts w:asciiTheme="minorHAnsi" w:hAnsiTheme="minorHAnsi" w:cstheme="minorHAnsi"/>
          <w:sz w:val="20"/>
          <w:szCs w:val="20"/>
        </w:rPr>
        <w:t>Funding</w:t>
      </w:r>
      <w:r w:rsidRPr="00E34D92">
        <w:rPr>
          <w:rFonts w:asciiTheme="minorHAnsi" w:hAnsiTheme="minorHAnsi" w:cstheme="minorHAnsi"/>
          <w:sz w:val="20"/>
          <w:szCs w:val="20"/>
        </w:rPr>
        <w:t>)</w:t>
      </w:r>
      <w:r w:rsidR="00962A04">
        <w:rPr>
          <w:rFonts w:asciiTheme="minorHAnsi" w:hAnsiTheme="minorHAnsi" w:cstheme="minorHAnsi"/>
          <w:sz w:val="20"/>
          <w:szCs w:val="20"/>
        </w:rPr>
        <w:t>.</w:t>
      </w:r>
    </w:p>
    <w:p w14:paraId="398AB28D" w14:textId="77777777" w:rsidR="00995280" w:rsidRPr="00E34D92" w:rsidRDefault="00995280" w:rsidP="005908C9">
      <w:pPr>
        <w:pStyle w:val="Level2Number"/>
        <w:numPr>
          <w:ilvl w:val="1"/>
          <w:numId w:val="34"/>
        </w:numPr>
        <w:rPr>
          <w:rFonts w:asciiTheme="minorHAnsi" w:hAnsiTheme="minorHAnsi" w:cstheme="minorHAnsi"/>
          <w:sz w:val="20"/>
          <w:szCs w:val="20"/>
        </w:rPr>
      </w:pPr>
      <w:bookmarkStart w:id="124" w:name="_Ref110435936"/>
      <w:bookmarkEnd w:id="121"/>
      <w:r w:rsidRPr="00E34D92">
        <w:rPr>
          <w:rFonts w:asciiTheme="minorHAnsi" w:hAnsiTheme="minorHAnsi" w:cstheme="minorHAnsi"/>
          <w:sz w:val="20"/>
          <w:szCs w:val="20"/>
        </w:rPr>
        <w:t>No party shall be liable for any indirect or consequential losses except under any indemnity.</w:t>
      </w:r>
      <w:bookmarkEnd w:id="124"/>
    </w:p>
    <w:p w14:paraId="18F0A630" w14:textId="4331A41C" w:rsidR="00995280" w:rsidRPr="00E34D92" w:rsidRDefault="00995280" w:rsidP="005908C9">
      <w:pPr>
        <w:pStyle w:val="Level2Number"/>
        <w:numPr>
          <w:ilvl w:val="1"/>
          <w:numId w:val="34"/>
        </w:numPr>
        <w:rPr>
          <w:rFonts w:asciiTheme="minorHAnsi" w:hAnsiTheme="minorHAnsi" w:cstheme="minorHAnsi"/>
          <w:sz w:val="20"/>
          <w:szCs w:val="20"/>
        </w:rPr>
      </w:pPr>
      <w:bookmarkStart w:id="125" w:name="_Ref109836897"/>
      <w:bookmarkStart w:id="126" w:name="_Hlk109839231"/>
      <w:r w:rsidRPr="00E34D92">
        <w:rPr>
          <w:rFonts w:asciiTheme="minorHAnsi" w:hAnsiTheme="minorHAnsi" w:cstheme="minorHAnsi"/>
          <w:sz w:val="20"/>
          <w:szCs w:val="20"/>
        </w:rPr>
        <w:t xml:space="preserve">Each Party shall indemnify and keep indemnified, defend and hold harmless each of the other parties (an </w:t>
      </w:r>
      <w:r w:rsidRPr="00E34D92">
        <w:rPr>
          <w:rFonts w:asciiTheme="minorHAnsi" w:hAnsiTheme="minorHAnsi" w:cstheme="minorHAnsi"/>
          <w:b/>
          <w:sz w:val="20"/>
          <w:szCs w:val="20"/>
        </w:rPr>
        <w:t>Indemnified Party</w:t>
      </w:r>
      <w:r w:rsidRPr="00E34D92">
        <w:rPr>
          <w:rFonts w:asciiTheme="minorHAnsi" w:hAnsiTheme="minorHAnsi" w:cstheme="minorHAnsi"/>
          <w:sz w:val="20"/>
          <w:szCs w:val="20"/>
        </w:rPr>
        <w:t>), from any and all losses incurred or suffered by any of them to the extent resulting directly or indirectly from, or connected in any way with any claim or allegation that any deliverable, material and/or IP Right provided or licensed by or on behalf of that Party to the Indemnified Party, or the use, reproduction or exploitation of any of the same</w:t>
      </w:r>
      <w:r w:rsidR="00E22182" w:rsidRPr="00E34D92">
        <w:rPr>
          <w:rFonts w:asciiTheme="minorHAnsi" w:hAnsiTheme="minorHAnsi" w:cstheme="minorHAnsi"/>
          <w:sz w:val="20"/>
          <w:szCs w:val="20"/>
        </w:rPr>
        <w:t xml:space="preserve"> in accordance with the terms of this Agreement</w:t>
      </w:r>
      <w:r w:rsidRPr="00E34D92">
        <w:rPr>
          <w:rFonts w:asciiTheme="minorHAnsi" w:hAnsiTheme="minorHAnsi" w:cstheme="minorHAnsi"/>
          <w:sz w:val="20"/>
          <w:szCs w:val="20"/>
        </w:rPr>
        <w:t xml:space="preserve"> by or on behalf of any such parties, infringes a third party’s IP Rights.</w:t>
      </w:r>
      <w:bookmarkEnd w:id="125"/>
    </w:p>
    <w:p w14:paraId="6324468B"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127" w:name="_Ref89204633"/>
      <w:bookmarkStart w:id="128" w:name="_Toc137454323"/>
      <w:bookmarkEnd w:id="126"/>
      <w:r w:rsidRPr="00E34D92">
        <w:rPr>
          <w:rFonts w:asciiTheme="minorHAnsi" w:hAnsiTheme="minorHAnsi" w:cstheme="minorHAnsi"/>
          <w:sz w:val="20"/>
          <w:szCs w:val="20"/>
        </w:rPr>
        <w:t>Termination</w:t>
      </w:r>
      <w:bookmarkEnd w:id="127"/>
      <w:bookmarkEnd w:id="128"/>
    </w:p>
    <w:p w14:paraId="01B32ACD" w14:textId="466A49AD" w:rsidR="00995280" w:rsidRPr="00E34D92" w:rsidRDefault="00995280" w:rsidP="005908C9">
      <w:pPr>
        <w:pStyle w:val="Level2Number"/>
        <w:numPr>
          <w:ilvl w:val="1"/>
          <w:numId w:val="34"/>
        </w:numPr>
        <w:rPr>
          <w:rFonts w:asciiTheme="minorHAnsi" w:hAnsiTheme="minorHAnsi" w:cstheme="minorHAnsi"/>
          <w:sz w:val="20"/>
          <w:szCs w:val="20"/>
        </w:rPr>
      </w:pPr>
      <w:bookmarkStart w:id="129" w:name="_Ref137210726"/>
      <w:r w:rsidRPr="00E34D92">
        <w:rPr>
          <w:rFonts w:asciiTheme="minorHAnsi" w:hAnsiTheme="minorHAnsi" w:cstheme="minorHAnsi"/>
          <w:sz w:val="20"/>
          <w:szCs w:val="20"/>
        </w:rPr>
        <w:t xml:space="preserve">This Agreement shall automatically terminate on termination of the Winner’s Agreement </w:t>
      </w:r>
      <w:r w:rsidR="00806DAD" w:rsidRPr="00E34D92">
        <w:rPr>
          <w:rFonts w:asciiTheme="minorHAnsi" w:hAnsiTheme="minorHAnsi" w:cstheme="minorHAnsi"/>
          <w:sz w:val="20"/>
          <w:szCs w:val="20"/>
        </w:rPr>
        <w:t>by OFWAT</w:t>
      </w:r>
      <w:r w:rsidR="00806DAD" w:rsidRPr="00E34D92">
        <w:rPr>
          <w:rFonts w:asciiTheme="minorHAnsi" w:hAnsiTheme="minorHAnsi" w:cstheme="minorHAnsi"/>
          <w:color w:val="FF0000"/>
          <w:sz w:val="20"/>
          <w:szCs w:val="20"/>
        </w:rPr>
        <w:t xml:space="preserve"> </w:t>
      </w:r>
      <w:r w:rsidRPr="00E34D92">
        <w:rPr>
          <w:rFonts w:asciiTheme="minorHAnsi" w:hAnsiTheme="minorHAnsi" w:cstheme="minorHAnsi"/>
          <w:sz w:val="20"/>
          <w:szCs w:val="20"/>
        </w:rPr>
        <w:t xml:space="preserve">or </w:t>
      </w:r>
      <w:r w:rsidR="00C9270D" w:rsidRPr="00E34D92">
        <w:rPr>
          <w:rFonts w:asciiTheme="minorHAnsi" w:hAnsiTheme="minorHAnsi" w:cstheme="minorHAnsi"/>
          <w:sz w:val="20"/>
          <w:szCs w:val="20"/>
        </w:rPr>
        <w:t xml:space="preserve">any delay, </w:t>
      </w:r>
      <w:r w:rsidR="00DE46D4" w:rsidRPr="00E34D92">
        <w:rPr>
          <w:rFonts w:asciiTheme="minorHAnsi" w:hAnsiTheme="minorHAnsi" w:cstheme="minorHAnsi"/>
          <w:sz w:val="20"/>
          <w:szCs w:val="20"/>
        </w:rPr>
        <w:t>non payment</w:t>
      </w:r>
      <w:r w:rsidR="00C9270D" w:rsidRPr="00E34D92">
        <w:rPr>
          <w:rFonts w:asciiTheme="minorHAnsi" w:hAnsiTheme="minorHAnsi" w:cstheme="minorHAnsi"/>
          <w:sz w:val="20"/>
          <w:szCs w:val="20"/>
        </w:rPr>
        <w:t xml:space="preserve"> or</w:t>
      </w:r>
      <w:r w:rsidRPr="00E34D92">
        <w:rPr>
          <w:rFonts w:asciiTheme="minorHAnsi" w:hAnsiTheme="minorHAnsi" w:cstheme="minorHAnsi"/>
          <w:sz w:val="20"/>
          <w:szCs w:val="20"/>
        </w:rPr>
        <w:t xml:space="preserve"> </w:t>
      </w:r>
      <w:r w:rsidR="00C9270D" w:rsidRPr="00E34D92">
        <w:rPr>
          <w:rFonts w:asciiTheme="minorHAnsi" w:hAnsiTheme="minorHAnsi" w:cstheme="minorHAnsi"/>
          <w:sz w:val="20"/>
          <w:szCs w:val="20"/>
        </w:rPr>
        <w:t xml:space="preserve">withdrawal </w:t>
      </w:r>
      <w:r w:rsidR="00EA3B55" w:rsidRPr="00E34D92">
        <w:rPr>
          <w:rFonts w:asciiTheme="minorHAnsi" w:hAnsiTheme="minorHAnsi" w:cstheme="minorHAnsi"/>
          <w:sz w:val="20"/>
          <w:szCs w:val="20"/>
        </w:rPr>
        <w:t xml:space="preserve">by OFWAT </w:t>
      </w:r>
      <w:r w:rsidRPr="00E34D92">
        <w:rPr>
          <w:rFonts w:asciiTheme="minorHAnsi" w:hAnsiTheme="minorHAnsi" w:cstheme="minorHAnsi"/>
          <w:sz w:val="20"/>
          <w:szCs w:val="20"/>
        </w:rPr>
        <w:t>in paying the External Funding for whatever reason</w:t>
      </w:r>
      <w:r w:rsidR="00204ABC" w:rsidRPr="00E34D92">
        <w:rPr>
          <w:rFonts w:asciiTheme="minorHAnsi" w:hAnsiTheme="minorHAnsi" w:cstheme="minorHAnsi"/>
          <w:sz w:val="20"/>
          <w:szCs w:val="20"/>
        </w:rPr>
        <w:t xml:space="preserve">, and in such event the Lead Party shall promptly notify all the Parties </w:t>
      </w:r>
      <w:r w:rsidR="005D3647" w:rsidRPr="00E34D92">
        <w:rPr>
          <w:rFonts w:asciiTheme="minorHAnsi" w:hAnsiTheme="minorHAnsi" w:cstheme="minorHAnsi"/>
          <w:sz w:val="20"/>
          <w:szCs w:val="20"/>
        </w:rPr>
        <w:t>in writing upon the occurren</w:t>
      </w:r>
      <w:r w:rsidR="00AC2DEF">
        <w:rPr>
          <w:rFonts w:asciiTheme="minorHAnsi" w:hAnsiTheme="minorHAnsi" w:cstheme="minorHAnsi"/>
          <w:sz w:val="20"/>
          <w:szCs w:val="20"/>
        </w:rPr>
        <w:t>ce</w:t>
      </w:r>
      <w:r w:rsidR="005D3647" w:rsidRPr="00E34D92">
        <w:rPr>
          <w:rFonts w:asciiTheme="minorHAnsi" w:hAnsiTheme="minorHAnsi" w:cstheme="minorHAnsi"/>
          <w:sz w:val="20"/>
          <w:szCs w:val="20"/>
        </w:rPr>
        <w:t xml:space="preserve"> of such event</w:t>
      </w:r>
      <w:r w:rsidRPr="00E34D92">
        <w:rPr>
          <w:rFonts w:asciiTheme="minorHAnsi" w:hAnsiTheme="minorHAnsi" w:cstheme="minorHAnsi"/>
          <w:sz w:val="20"/>
          <w:szCs w:val="20"/>
        </w:rPr>
        <w:t>.</w:t>
      </w:r>
      <w:bookmarkEnd w:id="129"/>
      <w:r w:rsidRPr="00E34D92">
        <w:rPr>
          <w:rFonts w:asciiTheme="minorHAnsi" w:hAnsiTheme="minorHAnsi" w:cstheme="minorHAnsi"/>
          <w:sz w:val="20"/>
          <w:szCs w:val="20"/>
        </w:rPr>
        <w:t xml:space="preserve"> </w:t>
      </w:r>
    </w:p>
    <w:p w14:paraId="517DA7F4" w14:textId="170C339A" w:rsidR="00995280" w:rsidRPr="00E34D92" w:rsidRDefault="00995280" w:rsidP="005908C9">
      <w:pPr>
        <w:pStyle w:val="Level2Number"/>
        <w:numPr>
          <w:ilvl w:val="1"/>
          <w:numId w:val="34"/>
        </w:numPr>
        <w:rPr>
          <w:rFonts w:asciiTheme="minorHAnsi" w:hAnsiTheme="minorHAnsi" w:cstheme="minorHAnsi"/>
          <w:sz w:val="20"/>
          <w:szCs w:val="20"/>
        </w:rPr>
      </w:pPr>
      <w:bookmarkStart w:id="130" w:name="_Ref105415388"/>
      <w:bookmarkStart w:id="131" w:name="_Ref137210743"/>
      <w:r w:rsidRPr="00E34D92">
        <w:rPr>
          <w:rFonts w:asciiTheme="minorHAnsi" w:hAnsiTheme="minorHAnsi" w:cstheme="minorHAnsi"/>
          <w:sz w:val="20"/>
          <w:szCs w:val="20"/>
        </w:rPr>
        <w:t>If a Party</w:t>
      </w:r>
      <w:r w:rsidR="00962A04">
        <w:rPr>
          <w:rFonts w:asciiTheme="minorHAnsi" w:hAnsiTheme="minorHAnsi" w:cstheme="minorHAnsi"/>
          <w:sz w:val="20"/>
          <w:szCs w:val="20"/>
        </w:rPr>
        <w:t>(ies)</w:t>
      </w:r>
      <w:r w:rsidR="00D65410" w:rsidRPr="00D65410">
        <w:t xml:space="preserve"> </w:t>
      </w:r>
      <w:r w:rsidR="00D65410" w:rsidRPr="00D65410">
        <w:rPr>
          <w:rFonts w:asciiTheme="minorHAnsi" w:hAnsiTheme="minorHAnsi" w:cstheme="minorHAnsi"/>
          <w:sz w:val="20"/>
          <w:szCs w:val="20"/>
        </w:rPr>
        <w:t>other than the Lead Party</w:t>
      </w:r>
      <w:r w:rsidRPr="00E34D92">
        <w:rPr>
          <w:rFonts w:asciiTheme="minorHAnsi" w:hAnsiTheme="minorHAnsi" w:cstheme="minorHAnsi"/>
          <w:sz w:val="20"/>
          <w:szCs w:val="20"/>
        </w:rPr>
        <w:t xml:space="preserve"> suffers an Insolvency Event, </w:t>
      </w:r>
      <w:r w:rsidR="00C9270D" w:rsidRPr="00E34D92">
        <w:rPr>
          <w:rFonts w:asciiTheme="minorHAnsi" w:hAnsiTheme="minorHAnsi" w:cstheme="minorHAnsi"/>
          <w:sz w:val="20"/>
          <w:szCs w:val="20"/>
        </w:rPr>
        <w:t>the Lead Party may</w:t>
      </w:r>
      <w:r w:rsidRPr="00E34D92">
        <w:rPr>
          <w:rFonts w:asciiTheme="minorHAnsi" w:hAnsiTheme="minorHAnsi" w:cstheme="minorHAnsi"/>
          <w:sz w:val="20"/>
          <w:szCs w:val="20"/>
        </w:rPr>
        <w:t xml:space="preserve"> (</w:t>
      </w:r>
      <w:r w:rsidR="00D65410" w:rsidRPr="00D65410">
        <w:rPr>
          <w:rFonts w:asciiTheme="minorHAnsi" w:hAnsiTheme="minorHAnsi" w:cstheme="minorHAnsi"/>
          <w:sz w:val="20"/>
          <w:szCs w:val="20"/>
        </w:rPr>
        <w:t xml:space="preserve">following consultation with, the Steering Group members </w:t>
      </w:r>
      <w:r w:rsidR="00AC2DEF">
        <w:rPr>
          <w:rFonts w:asciiTheme="minorHAnsi" w:hAnsiTheme="minorHAnsi" w:cstheme="minorHAnsi"/>
          <w:sz w:val="20"/>
          <w:szCs w:val="20"/>
        </w:rPr>
        <w:t>excluding</w:t>
      </w:r>
      <w:r w:rsidR="00D65410" w:rsidRPr="00D65410">
        <w:rPr>
          <w:rFonts w:asciiTheme="minorHAnsi" w:hAnsiTheme="minorHAnsi" w:cstheme="minorHAnsi"/>
          <w:sz w:val="20"/>
          <w:szCs w:val="20"/>
        </w:rPr>
        <w:t xml:space="preserve"> the Party in question)</w:t>
      </w:r>
      <w:r w:rsidRPr="00E34D92">
        <w:rPr>
          <w:rFonts w:asciiTheme="minorHAnsi" w:hAnsiTheme="minorHAnsi" w:cstheme="minorHAnsi"/>
          <w:sz w:val="20"/>
          <w:szCs w:val="20"/>
        </w:rPr>
        <w:t xml:space="preserve"> terminate </w:t>
      </w:r>
      <w:r w:rsidR="000C7FE1" w:rsidRPr="00E34D92">
        <w:rPr>
          <w:rFonts w:asciiTheme="minorHAnsi" w:hAnsiTheme="minorHAnsi" w:cstheme="minorHAnsi"/>
          <w:sz w:val="20"/>
          <w:szCs w:val="20"/>
        </w:rPr>
        <w:t>th</w:t>
      </w:r>
      <w:r w:rsidR="00D65410">
        <w:rPr>
          <w:rFonts w:asciiTheme="minorHAnsi" w:hAnsiTheme="minorHAnsi" w:cstheme="minorHAnsi"/>
          <w:sz w:val="20"/>
          <w:szCs w:val="20"/>
        </w:rPr>
        <w:t>e</w:t>
      </w:r>
      <w:r w:rsidR="000C7FE1" w:rsidRPr="00E34D92">
        <w:rPr>
          <w:rFonts w:asciiTheme="minorHAnsi" w:hAnsiTheme="minorHAnsi" w:cstheme="minorHAnsi"/>
          <w:sz w:val="20"/>
          <w:szCs w:val="20"/>
        </w:rPr>
        <w:t xml:space="preserve"> Party suffering </w:t>
      </w:r>
      <w:r w:rsidR="00D65410">
        <w:rPr>
          <w:rFonts w:asciiTheme="minorHAnsi" w:hAnsiTheme="minorHAnsi" w:cstheme="minorHAnsi"/>
          <w:sz w:val="20"/>
          <w:szCs w:val="20"/>
        </w:rPr>
        <w:t xml:space="preserve">such </w:t>
      </w:r>
      <w:r w:rsidR="000C7FE1" w:rsidRPr="00E34D92">
        <w:rPr>
          <w:rFonts w:asciiTheme="minorHAnsi" w:hAnsiTheme="minorHAnsi" w:cstheme="minorHAnsi"/>
          <w:sz w:val="20"/>
          <w:szCs w:val="20"/>
        </w:rPr>
        <w:t xml:space="preserve">Insolvency Event continued inclusion in this Agreement </w:t>
      </w:r>
      <w:r w:rsidRPr="00E34D92">
        <w:rPr>
          <w:rFonts w:asciiTheme="minorHAnsi" w:hAnsiTheme="minorHAnsi" w:cstheme="minorHAnsi"/>
          <w:sz w:val="20"/>
          <w:szCs w:val="20"/>
        </w:rPr>
        <w:t>immediately by written notice to the Party suffering the Insolvency Event.</w:t>
      </w:r>
      <w:bookmarkEnd w:id="130"/>
      <w:r w:rsidR="00D65410" w:rsidRPr="00D65410">
        <w:t xml:space="preserve"> </w:t>
      </w:r>
      <w:r w:rsidR="00D65410" w:rsidRPr="00D65410">
        <w:rPr>
          <w:rFonts w:asciiTheme="minorHAnsi" w:hAnsiTheme="minorHAnsi" w:cstheme="minorHAnsi"/>
          <w:sz w:val="20"/>
          <w:szCs w:val="20"/>
        </w:rPr>
        <w:t xml:space="preserve">If the Lead Party suffers an Insolvency Event then the other Parties may </w:t>
      </w:r>
      <w:r w:rsidR="000A59FD">
        <w:rPr>
          <w:rFonts w:asciiTheme="minorHAnsi" w:hAnsiTheme="minorHAnsi" w:cstheme="minorHAnsi"/>
          <w:sz w:val="20"/>
          <w:szCs w:val="20"/>
        </w:rPr>
        <w:t>by</w:t>
      </w:r>
      <w:r w:rsidR="00D65410" w:rsidRPr="00D65410">
        <w:rPr>
          <w:rFonts w:asciiTheme="minorHAnsi" w:hAnsiTheme="minorHAnsi" w:cstheme="minorHAnsi"/>
          <w:sz w:val="20"/>
          <w:szCs w:val="20"/>
        </w:rPr>
        <w:t xml:space="preserve"> unanimous agree</w:t>
      </w:r>
      <w:r w:rsidR="000A59FD">
        <w:rPr>
          <w:rFonts w:asciiTheme="minorHAnsi" w:hAnsiTheme="minorHAnsi" w:cstheme="minorHAnsi"/>
          <w:sz w:val="20"/>
          <w:szCs w:val="20"/>
        </w:rPr>
        <w:t>ment of the other Parties</w:t>
      </w:r>
      <w:r w:rsidR="00D65410" w:rsidRPr="00D65410">
        <w:rPr>
          <w:rFonts w:asciiTheme="minorHAnsi" w:hAnsiTheme="minorHAnsi" w:cstheme="minorHAnsi"/>
          <w:sz w:val="20"/>
          <w:szCs w:val="20"/>
        </w:rPr>
        <w:t xml:space="preserve"> terminate the Lead Party’s involvement in this Agreement provided that suitable </w:t>
      </w:r>
      <w:r w:rsidR="00D65410" w:rsidRPr="00D65410">
        <w:rPr>
          <w:rFonts w:asciiTheme="minorHAnsi" w:hAnsiTheme="minorHAnsi" w:cstheme="minorHAnsi"/>
          <w:sz w:val="20"/>
          <w:szCs w:val="20"/>
        </w:rPr>
        <w:lastRenderedPageBreak/>
        <w:t>alternative arrangements are agreed with OFWAT for the assumption of the Lead Party’s roles and responsibilities</w:t>
      </w:r>
      <w:bookmarkEnd w:id="131"/>
    </w:p>
    <w:p w14:paraId="5CA11F4C" w14:textId="32A9808E" w:rsidR="00995280" w:rsidRPr="00E34D92" w:rsidRDefault="00995280" w:rsidP="005908C9">
      <w:pPr>
        <w:pStyle w:val="Level2Number"/>
        <w:numPr>
          <w:ilvl w:val="1"/>
          <w:numId w:val="34"/>
        </w:numPr>
        <w:rPr>
          <w:rFonts w:asciiTheme="minorHAnsi" w:hAnsiTheme="minorHAnsi" w:cstheme="minorHAnsi"/>
          <w:sz w:val="20"/>
          <w:szCs w:val="20"/>
        </w:rPr>
      </w:pPr>
      <w:bookmarkStart w:id="132" w:name="_Ref105415414"/>
      <w:r w:rsidRPr="00E34D92">
        <w:rPr>
          <w:rFonts w:asciiTheme="minorHAnsi" w:hAnsiTheme="minorHAnsi" w:cstheme="minorHAnsi"/>
          <w:sz w:val="20"/>
          <w:szCs w:val="20"/>
        </w:rPr>
        <w:t>If a</w:t>
      </w:r>
      <w:r w:rsidR="00D65410">
        <w:rPr>
          <w:rFonts w:asciiTheme="minorHAnsi" w:hAnsiTheme="minorHAnsi" w:cstheme="minorHAnsi"/>
          <w:sz w:val="20"/>
          <w:szCs w:val="20"/>
        </w:rPr>
        <w:t>ny</w:t>
      </w:r>
      <w:r w:rsidRPr="00E34D92">
        <w:rPr>
          <w:rFonts w:asciiTheme="minorHAnsi" w:hAnsiTheme="minorHAnsi" w:cstheme="minorHAnsi"/>
          <w:sz w:val="20"/>
          <w:szCs w:val="20"/>
        </w:rPr>
        <w:t xml:space="preserve"> Party(</w:t>
      </w:r>
      <w:r w:rsidR="00E23673" w:rsidRPr="00E34D92">
        <w:rPr>
          <w:rFonts w:asciiTheme="minorHAnsi" w:hAnsiTheme="minorHAnsi" w:cstheme="minorHAnsi"/>
          <w:sz w:val="20"/>
          <w:szCs w:val="20"/>
        </w:rPr>
        <w:t>ie</w:t>
      </w:r>
      <w:r w:rsidRPr="00E34D92">
        <w:rPr>
          <w:rFonts w:asciiTheme="minorHAnsi" w:hAnsiTheme="minorHAnsi" w:cstheme="minorHAnsi"/>
          <w:sz w:val="20"/>
          <w:szCs w:val="20"/>
        </w:rPr>
        <w:t>s)</w:t>
      </w:r>
      <w:r w:rsidR="00D65410">
        <w:rPr>
          <w:rFonts w:asciiTheme="minorHAnsi" w:hAnsiTheme="minorHAnsi" w:cstheme="minorHAnsi"/>
          <w:sz w:val="20"/>
          <w:szCs w:val="20"/>
        </w:rPr>
        <w:t xml:space="preserve"> other than the Lead Party</w:t>
      </w:r>
      <w:r w:rsidRPr="00E34D92">
        <w:rPr>
          <w:rFonts w:asciiTheme="minorHAnsi" w:hAnsiTheme="minorHAnsi" w:cstheme="minorHAnsi"/>
          <w:sz w:val="20"/>
          <w:szCs w:val="20"/>
        </w:rPr>
        <w:t xml:space="preserve"> is in material breach of this Agreement and either such breach is incapable of remedy or, where such breach is capable of remedy, the Party(</w:t>
      </w:r>
      <w:r w:rsidR="00E23673" w:rsidRPr="00E34D92">
        <w:rPr>
          <w:rFonts w:asciiTheme="minorHAnsi" w:hAnsiTheme="minorHAnsi" w:cstheme="minorHAnsi"/>
          <w:sz w:val="20"/>
          <w:szCs w:val="20"/>
        </w:rPr>
        <w:t>ie</w:t>
      </w:r>
      <w:r w:rsidRPr="00E34D92">
        <w:rPr>
          <w:rFonts w:asciiTheme="minorHAnsi" w:hAnsiTheme="minorHAnsi" w:cstheme="minorHAnsi"/>
          <w:sz w:val="20"/>
          <w:szCs w:val="20"/>
        </w:rPr>
        <w:t xml:space="preserve">s) in breach fails to remedy such breach within </w:t>
      </w:r>
      <w:r w:rsidR="00E000DF" w:rsidRPr="00E34D92">
        <w:rPr>
          <w:rFonts w:asciiTheme="minorHAnsi" w:hAnsiTheme="minorHAnsi" w:cstheme="minorHAnsi"/>
          <w:sz w:val="20"/>
          <w:szCs w:val="20"/>
        </w:rPr>
        <w:t>30 days</w:t>
      </w:r>
      <w:r w:rsidRPr="00E34D92">
        <w:rPr>
          <w:rFonts w:asciiTheme="minorHAnsi" w:hAnsiTheme="minorHAnsi" w:cstheme="minorHAnsi"/>
          <w:sz w:val="20"/>
          <w:szCs w:val="20"/>
        </w:rPr>
        <w:t xml:space="preserve"> of the date of service of a notice specifying the breach and requiring it to be remedied, the </w:t>
      </w:r>
      <w:r w:rsidR="00396517" w:rsidRPr="00E34D92">
        <w:rPr>
          <w:rFonts w:asciiTheme="minorHAnsi" w:hAnsiTheme="minorHAnsi" w:cstheme="minorHAnsi"/>
          <w:sz w:val="20"/>
          <w:szCs w:val="20"/>
        </w:rPr>
        <w:t>Lead Party (following consultation with</w:t>
      </w:r>
      <w:r w:rsidR="00E23673" w:rsidRPr="00E34D92">
        <w:rPr>
          <w:rFonts w:asciiTheme="minorHAnsi" w:hAnsiTheme="minorHAnsi" w:cstheme="minorHAnsi"/>
          <w:sz w:val="20"/>
          <w:szCs w:val="20"/>
        </w:rPr>
        <w:t xml:space="preserve"> </w:t>
      </w:r>
      <w:r w:rsidR="00396517" w:rsidRPr="00E34D92">
        <w:rPr>
          <w:rFonts w:asciiTheme="minorHAnsi" w:hAnsiTheme="minorHAnsi" w:cstheme="minorHAnsi"/>
          <w:sz w:val="20"/>
          <w:szCs w:val="20"/>
        </w:rPr>
        <w:t>th</w:t>
      </w:r>
      <w:r w:rsidR="00E23673" w:rsidRPr="00E34D92">
        <w:rPr>
          <w:rFonts w:asciiTheme="minorHAnsi" w:hAnsiTheme="minorHAnsi" w:cstheme="minorHAnsi"/>
          <w:sz w:val="20"/>
          <w:szCs w:val="20"/>
        </w:rPr>
        <w:t>e</w:t>
      </w:r>
      <w:r w:rsidR="00396517" w:rsidRPr="00E34D92">
        <w:rPr>
          <w:rFonts w:asciiTheme="minorHAnsi" w:hAnsiTheme="minorHAnsi" w:cstheme="minorHAnsi"/>
          <w:sz w:val="20"/>
          <w:szCs w:val="20"/>
        </w:rPr>
        <w:t xml:space="preserve"> Steering Group</w:t>
      </w:r>
      <w:r w:rsidR="000A59FD">
        <w:rPr>
          <w:rFonts w:asciiTheme="minorHAnsi" w:hAnsiTheme="minorHAnsi" w:cstheme="minorHAnsi"/>
          <w:sz w:val="20"/>
          <w:szCs w:val="20"/>
        </w:rPr>
        <w:t xml:space="preserve"> excluding the Party(ies) in default</w:t>
      </w:r>
      <w:r w:rsidR="00396517" w:rsidRPr="00E34D92">
        <w:rPr>
          <w:rFonts w:asciiTheme="minorHAnsi" w:hAnsiTheme="minorHAnsi" w:cstheme="minorHAnsi"/>
          <w:sz w:val="20"/>
          <w:szCs w:val="20"/>
        </w:rPr>
        <w:t xml:space="preserve">) </w:t>
      </w:r>
      <w:r w:rsidRPr="00E34D92">
        <w:rPr>
          <w:rFonts w:asciiTheme="minorHAnsi" w:hAnsiTheme="minorHAnsi" w:cstheme="minorHAnsi"/>
          <w:sz w:val="20"/>
          <w:szCs w:val="20"/>
        </w:rPr>
        <w:t xml:space="preserve"> may  terminate </w:t>
      </w:r>
      <w:bookmarkStart w:id="133" w:name="_Hlk105402289"/>
      <w:r w:rsidRPr="00E34D92">
        <w:rPr>
          <w:rFonts w:asciiTheme="minorHAnsi" w:hAnsiTheme="minorHAnsi" w:cstheme="minorHAnsi"/>
          <w:sz w:val="20"/>
          <w:szCs w:val="20"/>
        </w:rPr>
        <w:t>that breaching Party’s</w:t>
      </w:r>
      <w:r w:rsidR="000A59FD">
        <w:rPr>
          <w:rFonts w:asciiTheme="minorHAnsi" w:hAnsiTheme="minorHAnsi" w:cstheme="minorHAnsi"/>
          <w:sz w:val="20"/>
          <w:szCs w:val="20"/>
        </w:rPr>
        <w:t>(ies’)</w:t>
      </w:r>
      <w:r w:rsidRPr="00E34D92">
        <w:rPr>
          <w:rFonts w:asciiTheme="minorHAnsi" w:hAnsiTheme="minorHAnsi" w:cstheme="minorHAnsi"/>
          <w:sz w:val="20"/>
          <w:szCs w:val="20"/>
        </w:rPr>
        <w:t xml:space="preserve"> continued inclusion in this Agreement</w:t>
      </w:r>
      <w:bookmarkEnd w:id="133"/>
      <w:r w:rsidRPr="00E34D92">
        <w:rPr>
          <w:rFonts w:asciiTheme="minorHAnsi" w:hAnsiTheme="minorHAnsi" w:cstheme="minorHAnsi"/>
          <w:sz w:val="20"/>
          <w:szCs w:val="20"/>
        </w:rPr>
        <w:t xml:space="preserve"> immediately by written notice to the Party(</w:t>
      </w:r>
      <w:r w:rsidR="00E23673" w:rsidRPr="00E34D92">
        <w:rPr>
          <w:rFonts w:asciiTheme="minorHAnsi" w:hAnsiTheme="minorHAnsi" w:cstheme="minorHAnsi"/>
          <w:sz w:val="20"/>
          <w:szCs w:val="20"/>
        </w:rPr>
        <w:t>ie</w:t>
      </w:r>
      <w:r w:rsidRPr="00E34D92">
        <w:rPr>
          <w:rFonts w:asciiTheme="minorHAnsi" w:hAnsiTheme="minorHAnsi" w:cstheme="minorHAnsi"/>
          <w:sz w:val="20"/>
          <w:szCs w:val="20"/>
        </w:rPr>
        <w:t xml:space="preserve">s) in breach. </w:t>
      </w:r>
      <w:r w:rsidR="00D65410" w:rsidRPr="00D65410">
        <w:rPr>
          <w:rFonts w:asciiTheme="minorHAnsi" w:hAnsiTheme="minorHAnsi" w:cstheme="minorHAnsi"/>
          <w:sz w:val="20"/>
          <w:szCs w:val="20"/>
        </w:rPr>
        <w:t>If the</w:t>
      </w:r>
      <w:r w:rsidR="00D65410">
        <w:rPr>
          <w:rFonts w:asciiTheme="minorHAnsi" w:hAnsiTheme="minorHAnsi" w:cstheme="minorHAnsi"/>
          <w:sz w:val="20"/>
          <w:szCs w:val="20"/>
        </w:rPr>
        <w:t xml:space="preserve"> Lead Party is in material breach of this Agreement</w:t>
      </w:r>
      <w:r w:rsidR="00D65410" w:rsidRPr="00D65410">
        <w:rPr>
          <w:rFonts w:asciiTheme="minorHAnsi" w:hAnsiTheme="minorHAnsi" w:cstheme="minorHAnsi"/>
          <w:sz w:val="20"/>
          <w:szCs w:val="20"/>
        </w:rPr>
        <w:t xml:space="preserve"> then the other Parties may </w:t>
      </w:r>
      <w:r w:rsidR="000A59FD">
        <w:rPr>
          <w:rFonts w:asciiTheme="minorHAnsi" w:hAnsiTheme="minorHAnsi" w:cstheme="minorHAnsi"/>
          <w:sz w:val="20"/>
          <w:szCs w:val="20"/>
        </w:rPr>
        <w:t>by</w:t>
      </w:r>
      <w:r w:rsidR="00D65410" w:rsidRPr="00D65410">
        <w:rPr>
          <w:rFonts w:asciiTheme="minorHAnsi" w:hAnsiTheme="minorHAnsi" w:cstheme="minorHAnsi"/>
          <w:sz w:val="20"/>
          <w:szCs w:val="20"/>
        </w:rPr>
        <w:t xml:space="preserve"> unanimous agree</w:t>
      </w:r>
      <w:r w:rsidR="000A59FD">
        <w:rPr>
          <w:rFonts w:asciiTheme="minorHAnsi" w:hAnsiTheme="minorHAnsi" w:cstheme="minorHAnsi"/>
          <w:sz w:val="20"/>
          <w:szCs w:val="20"/>
        </w:rPr>
        <w:t>ment</w:t>
      </w:r>
      <w:r w:rsidR="00D65410" w:rsidRPr="00D65410">
        <w:rPr>
          <w:rFonts w:asciiTheme="minorHAnsi" w:hAnsiTheme="minorHAnsi" w:cstheme="minorHAnsi"/>
          <w:sz w:val="20"/>
          <w:szCs w:val="20"/>
        </w:rPr>
        <w:t xml:space="preserve"> </w:t>
      </w:r>
      <w:r w:rsidR="000A59FD">
        <w:rPr>
          <w:rFonts w:asciiTheme="minorHAnsi" w:hAnsiTheme="minorHAnsi" w:cstheme="minorHAnsi"/>
          <w:sz w:val="20"/>
          <w:szCs w:val="20"/>
        </w:rPr>
        <w:t xml:space="preserve">of the other Parties </w:t>
      </w:r>
      <w:r w:rsidR="00D65410" w:rsidRPr="00D65410">
        <w:rPr>
          <w:rFonts w:asciiTheme="minorHAnsi" w:hAnsiTheme="minorHAnsi" w:cstheme="minorHAnsi"/>
          <w:sz w:val="20"/>
          <w:szCs w:val="20"/>
        </w:rPr>
        <w:t>terminate the Lead Party’s involvement in this Agreement provided that suitable alternative arrangements are agreed with OFWAT for the assumption of the Lead Party’s roles and responsibilities</w:t>
      </w:r>
      <w:r w:rsidR="00D65410">
        <w:rPr>
          <w:rFonts w:asciiTheme="minorHAnsi" w:hAnsiTheme="minorHAnsi" w:cstheme="minorHAnsi"/>
          <w:sz w:val="20"/>
          <w:szCs w:val="20"/>
        </w:rPr>
        <w:t xml:space="preserve">.  </w:t>
      </w:r>
      <w:r w:rsidRPr="00E34D92">
        <w:rPr>
          <w:rFonts w:asciiTheme="minorHAnsi" w:hAnsiTheme="minorHAnsi" w:cstheme="minorHAnsi"/>
          <w:sz w:val="20"/>
          <w:szCs w:val="20"/>
        </w:rPr>
        <w:t xml:space="preserve"> In such circumstances, </w:t>
      </w:r>
      <w:r w:rsidR="00E23673" w:rsidRPr="00E34D92">
        <w:rPr>
          <w:rFonts w:asciiTheme="minorHAnsi" w:hAnsiTheme="minorHAnsi" w:cstheme="minorHAnsi"/>
          <w:sz w:val="20"/>
          <w:szCs w:val="20"/>
        </w:rPr>
        <w:t xml:space="preserve">the </w:t>
      </w:r>
      <w:r w:rsidRPr="00E34D92">
        <w:rPr>
          <w:rFonts w:asciiTheme="minorHAnsi" w:hAnsiTheme="minorHAnsi" w:cstheme="minorHAnsi"/>
          <w:sz w:val="20"/>
          <w:szCs w:val="20"/>
        </w:rPr>
        <w:t>Party(</w:t>
      </w:r>
      <w:r w:rsidR="00E23673" w:rsidRPr="00E34D92">
        <w:rPr>
          <w:rFonts w:asciiTheme="minorHAnsi" w:hAnsiTheme="minorHAnsi" w:cstheme="minorHAnsi"/>
          <w:sz w:val="20"/>
          <w:szCs w:val="20"/>
        </w:rPr>
        <w:t>ie</w:t>
      </w:r>
      <w:r w:rsidRPr="00E34D92">
        <w:rPr>
          <w:rFonts w:asciiTheme="minorHAnsi" w:hAnsiTheme="minorHAnsi" w:cstheme="minorHAnsi"/>
          <w:sz w:val="20"/>
          <w:szCs w:val="20"/>
        </w:rPr>
        <w:t xml:space="preserve">s) in breach shall pay back all and/or any of the </w:t>
      </w:r>
      <w:r w:rsidR="00161603" w:rsidRPr="00E34D92">
        <w:rPr>
          <w:rFonts w:asciiTheme="minorHAnsi" w:hAnsiTheme="minorHAnsi" w:cstheme="minorHAnsi"/>
          <w:sz w:val="20"/>
          <w:szCs w:val="20"/>
        </w:rPr>
        <w:t xml:space="preserve">Allocated </w:t>
      </w:r>
      <w:r w:rsidR="000122AF">
        <w:rPr>
          <w:rFonts w:asciiTheme="minorHAnsi" w:hAnsiTheme="minorHAnsi" w:cstheme="minorHAnsi"/>
          <w:sz w:val="20"/>
          <w:szCs w:val="20"/>
        </w:rPr>
        <w:t xml:space="preserve">Project </w:t>
      </w:r>
      <w:r w:rsidR="00161603" w:rsidRPr="00E34D92">
        <w:rPr>
          <w:rFonts w:asciiTheme="minorHAnsi" w:hAnsiTheme="minorHAnsi" w:cstheme="minorHAnsi"/>
          <w:sz w:val="20"/>
          <w:szCs w:val="20"/>
        </w:rPr>
        <w:t>Funding</w:t>
      </w:r>
      <w:r w:rsidR="00073C5E" w:rsidRPr="00E34D92">
        <w:rPr>
          <w:rFonts w:asciiTheme="minorHAnsi" w:hAnsiTheme="minorHAnsi" w:cstheme="minorHAnsi"/>
          <w:sz w:val="20"/>
          <w:szCs w:val="20"/>
        </w:rPr>
        <w:t xml:space="preserve"> (less any </w:t>
      </w:r>
      <w:r w:rsidR="000A59FD">
        <w:rPr>
          <w:rFonts w:asciiTheme="minorHAnsi" w:hAnsiTheme="minorHAnsi" w:cstheme="minorHAnsi"/>
          <w:sz w:val="20"/>
          <w:szCs w:val="20"/>
        </w:rPr>
        <w:t>In-kind</w:t>
      </w:r>
      <w:r w:rsidR="00D65410">
        <w:rPr>
          <w:rFonts w:asciiTheme="minorHAnsi" w:hAnsiTheme="minorHAnsi" w:cstheme="minorHAnsi"/>
          <w:sz w:val="20"/>
          <w:szCs w:val="20"/>
        </w:rPr>
        <w:t xml:space="preserve"> Con</w:t>
      </w:r>
      <w:r w:rsidR="000122AF">
        <w:rPr>
          <w:rFonts w:asciiTheme="minorHAnsi" w:hAnsiTheme="minorHAnsi" w:cstheme="minorHAnsi"/>
          <w:sz w:val="20"/>
          <w:szCs w:val="20"/>
        </w:rPr>
        <w:t>tribution</w:t>
      </w:r>
      <w:r w:rsidR="002D4010" w:rsidRPr="00E34D92">
        <w:rPr>
          <w:rFonts w:asciiTheme="minorHAnsi" w:hAnsiTheme="minorHAnsi" w:cstheme="minorHAnsi"/>
          <w:sz w:val="20"/>
          <w:szCs w:val="20"/>
        </w:rPr>
        <w:t xml:space="preserve"> provided by that Party)</w:t>
      </w:r>
      <w:r w:rsidRPr="00E34D92">
        <w:rPr>
          <w:rFonts w:asciiTheme="minorHAnsi" w:hAnsiTheme="minorHAnsi" w:cstheme="minorHAnsi"/>
          <w:sz w:val="20"/>
          <w:szCs w:val="20"/>
        </w:rPr>
        <w:t xml:space="preserve"> it </w:t>
      </w:r>
      <w:r w:rsidR="00A11B26" w:rsidRPr="00E34D92">
        <w:rPr>
          <w:rFonts w:asciiTheme="minorHAnsi" w:hAnsiTheme="minorHAnsi" w:cstheme="minorHAnsi"/>
          <w:sz w:val="20"/>
          <w:szCs w:val="20"/>
        </w:rPr>
        <w:t xml:space="preserve">has </w:t>
      </w:r>
      <w:r w:rsidRPr="00E34D92">
        <w:rPr>
          <w:rFonts w:asciiTheme="minorHAnsi" w:hAnsiTheme="minorHAnsi" w:cstheme="minorHAnsi"/>
          <w:sz w:val="20"/>
          <w:szCs w:val="20"/>
        </w:rPr>
        <w:t xml:space="preserve">received as determined by the Lead Party in consultation with the </w:t>
      </w:r>
      <w:r w:rsidR="008204D2" w:rsidRPr="00E34D92">
        <w:rPr>
          <w:rFonts w:asciiTheme="minorHAnsi" w:hAnsiTheme="minorHAnsi" w:cstheme="minorHAnsi"/>
          <w:sz w:val="20"/>
          <w:szCs w:val="20"/>
        </w:rPr>
        <w:t>Steering</w:t>
      </w:r>
      <w:r w:rsidRPr="00E34D92">
        <w:rPr>
          <w:rFonts w:asciiTheme="minorHAnsi" w:hAnsiTheme="minorHAnsi" w:cstheme="minorHAnsi"/>
          <w:sz w:val="20"/>
          <w:szCs w:val="20"/>
        </w:rPr>
        <w:t xml:space="preserve"> Group, and /or novate any third party agreement relevant to the delivery of the Project to a Party as determined by the Lead Party in consultation with the </w:t>
      </w:r>
      <w:r w:rsidR="008204D2" w:rsidRPr="00E34D92">
        <w:rPr>
          <w:rFonts w:asciiTheme="minorHAnsi" w:hAnsiTheme="minorHAnsi" w:cstheme="minorHAnsi"/>
          <w:sz w:val="20"/>
          <w:szCs w:val="20"/>
        </w:rPr>
        <w:t>Steering</w:t>
      </w:r>
      <w:r w:rsidRPr="00E34D92">
        <w:rPr>
          <w:rFonts w:asciiTheme="minorHAnsi" w:hAnsiTheme="minorHAnsi" w:cstheme="minorHAnsi"/>
          <w:sz w:val="20"/>
          <w:szCs w:val="20"/>
        </w:rPr>
        <w:t xml:space="preserve"> Group.</w:t>
      </w:r>
      <w:bookmarkEnd w:id="132"/>
    </w:p>
    <w:p w14:paraId="299CC73D" w14:textId="3FB6913B" w:rsidR="000122AF" w:rsidRPr="000122AF" w:rsidRDefault="00CE6D1C" w:rsidP="000122AF">
      <w:pPr>
        <w:pStyle w:val="Level2Number"/>
        <w:numPr>
          <w:ilvl w:val="1"/>
          <w:numId w:val="34"/>
        </w:numPr>
        <w:rPr>
          <w:rFonts w:asciiTheme="minorHAnsi" w:hAnsiTheme="minorHAnsi" w:cstheme="minorHAnsi"/>
          <w:sz w:val="20"/>
          <w:szCs w:val="20"/>
        </w:rPr>
      </w:pPr>
      <w:r w:rsidRPr="000122AF">
        <w:rPr>
          <w:rFonts w:asciiTheme="minorHAnsi" w:hAnsiTheme="minorHAnsi" w:cstheme="minorHAnsi"/>
          <w:sz w:val="20"/>
          <w:szCs w:val="20"/>
        </w:rPr>
        <w:t>In</w:t>
      </w:r>
      <w:r w:rsidR="008A7389" w:rsidRPr="000122AF">
        <w:rPr>
          <w:rFonts w:asciiTheme="minorHAnsi" w:hAnsiTheme="minorHAnsi" w:cstheme="minorHAnsi"/>
          <w:sz w:val="20"/>
          <w:szCs w:val="20"/>
        </w:rPr>
        <w:t xml:space="preserve"> issuing a </w:t>
      </w:r>
      <w:r w:rsidR="001311EF" w:rsidRPr="000122AF">
        <w:rPr>
          <w:rFonts w:asciiTheme="minorHAnsi" w:hAnsiTheme="minorHAnsi" w:cstheme="minorHAnsi"/>
          <w:sz w:val="20"/>
          <w:szCs w:val="20"/>
        </w:rPr>
        <w:t xml:space="preserve">notice of termination </w:t>
      </w:r>
      <w:r w:rsidR="008A7389" w:rsidRPr="000122AF">
        <w:rPr>
          <w:rFonts w:asciiTheme="minorHAnsi" w:hAnsiTheme="minorHAnsi" w:cstheme="minorHAnsi"/>
          <w:sz w:val="20"/>
          <w:szCs w:val="20"/>
        </w:rPr>
        <w:t xml:space="preserve">in accordance with the provisions </w:t>
      </w:r>
      <w:r w:rsidR="005D3647" w:rsidRPr="000122AF">
        <w:rPr>
          <w:rFonts w:asciiTheme="minorHAnsi" w:hAnsiTheme="minorHAnsi" w:cstheme="minorHAnsi"/>
          <w:sz w:val="20"/>
          <w:szCs w:val="20"/>
        </w:rPr>
        <w:t xml:space="preserve">of </w:t>
      </w:r>
      <w:r w:rsidR="000122AF">
        <w:rPr>
          <w:rFonts w:asciiTheme="minorHAnsi" w:hAnsiTheme="minorHAnsi" w:cstheme="minorHAnsi"/>
          <w:sz w:val="20"/>
          <w:szCs w:val="20"/>
        </w:rPr>
        <w:t>C</w:t>
      </w:r>
      <w:r w:rsidR="005D3647" w:rsidRPr="000122AF">
        <w:rPr>
          <w:rFonts w:asciiTheme="minorHAnsi" w:hAnsiTheme="minorHAnsi" w:cstheme="minorHAnsi"/>
          <w:sz w:val="20"/>
          <w:szCs w:val="20"/>
        </w:rPr>
        <w:t>lause</w:t>
      </w:r>
      <w:r w:rsidR="000122AF">
        <w:rPr>
          <w:rFonts w:asciiTheme="minorHAnsi" w:hAnsiTheme="minorHAnsi" w:cstheme="minorHAnsi"/>
          <w:sz w:val="20"/>
          <w:szCs w:val="20"/>
        </w:rPr>
        <w:t>s</w:t>
      </w:r>
      <w:r w:rsidR="005D3647" w:rsidRPr="000122AF">
        <w:rPr>
          <w:rFonts w:asciiTheme="minorHAnsi" w:hAnsiTheme="minorHAnsi" w:cstheme="minorHAnsi"/>
          <w:sz w:val="20"/>
          <w:szCs w:val="20"/>
        </w:rPr>
        <w:t xml:space="preserve"> </w:t>
      </w:r>
      <w:r w:rsidR="000122AF">
        <w:rPr>
          <w:rFonts w:asciiTheme="minorHAnsi" w:hAnsiTheme="minorHAnsi" w:cstheme="minorHAnsi"/>
          <w:sz w:val="20"/>
          <w:szCs w:val="20"/>
        </w:rPr>
        <w:fldChar w:fldCharType="begin"/>
      </w:r>
      <w:r w:rsidR="000122AF">
        <w:rPr>
          <w:rFonts w:asciiTheme="minorHAnsi" w:hAnsiTheme="minorHAnsi" w:cstheme="minorHAnsi"/>
          <w:sz w:val="20"/>
          <w:szCs w:val="20"/>
        </w:rPr>
        <w:instrText xml:space="preserve"> REF _Ref137210726 \r \h </w:instrText>
      </w:r>
      <w:r w:rsidR="000122AF">
        <w:rPr>
          <w:rFonts w:asciiTheme="minorHAnsi" w:hAnsiTheme="minorHAnsi" w:cstheme="minorHAnsi"/>
          <w:sz w:val="20"/>
          <w:szCs w:val="20"/>
        </w:rPr>
      </w:r>
      <w:r w:rsidR="000122AF">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16.1</w:t>
      </w:r>
      <w:r w:rsidR="000122AF">
        <w:rPr>
          <w:rFonts w:asciiTheme="minorHAnsi" w:hAnsiTheme="minorHAnsi" w:cstheme="minorHAnsi"/>
          <w:sz w:val="20"/>
          <w:szCs w:val="20"/>
        </w:rPr>
        <w:fldChar w:fldCharType="end"/>
      </w:r>
      <w:r w:rsidR="000122AF">
        <w:rPr>
          <w:rFonts w:asciiTheme="minorHAnsi" w:hAnsiTheme="minorHAnsi" w:cstheme="minorHAnsi"/>
          <w:sz w:val="20"/>
          <w:szCs w:val="20"/>
        </w:rPr>
        <w:t xml:space="preserve">, </w:t>
      </w:r>
      <w:r w:rsidR="000122AF">
        <w:rPr>
          <w:rFonts w:asciiTheme="minorHAnsi" w:hAnsiTheme="minorHAnsi" w:cstheme="minorHAnsi"/>
          <w:sz w:val="20"/>
          <w:szCs w:val="20"/>
        </w:rPr>
        <w:fldChar w:fldCharType="begin"/>
      </w:r>
      <w:r w:rsidR="000122AF">
        <w:rPr>
          <w:rFonts w:asciiTheme="minorHAnsi" w:hAnsiTheme="minorHAnsi" w:cstheme="minorHAnsi"/>
          <w:sz w:val="20"/>
          <w:szCs w:val="20"/>
        </w:rPr>
        <w:instrText xml:space="preserve"> REF _Ref137210743 \r \h </w:instrText>
      </w:r>
      <w:r w:rsidR="000122AF">
        <w:rPr>
          <w:rFonts w:asciiTheme="minorHAnsi" w:hAnsiTheme="minorHAnsi" w:cstheme="minorHAnsi"/>
          <w:sz w:val="20"/>
          <w:szCs w:val="20"/>
        </w:rPr>
      </w:r>
      <w:r w:rsidR="000122AF">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16.2</w:t>
      </w:r>
      <w:r w:rsidR="000122AF">
        <w:rPr>
          <w:rFonts w:asciiTheme="minorHAnsi" w:hAnsiTheme="minorHAnsi" w:cstheme="minorHAnsi"/>
          <w:sz w:val="20"/>
          <w:szCs w:val="20"/>
        </w:rPr>
        <w:fldChar w:fldCharType="end"/>
      </w:r>
      <w:r w:rsidR="000122AF">
        <w:rPr>
          <w:rFonts w:asciiTheme="minorHAnsi" w:hAnsiTheme="minorHAnsi" w:cstheme="minorHAnsi"/>
          <w:sz w:val="20"/>
          <w:szCs w:val="20"/>
        </w:rPr>
        <w:t xml:space="preserve">, </w:t>
      </w:r>
      <w:r w:rsidR="000122AF">
        <w:rPr>
          <w:rFonts w:asciiTheme="minorHAnsi" w:hAnsiTheme="minorHAnsi" w:cstheme="minorHAnsi"/>
          <w:sz w:val="20"/>
          <w:szCs w:val="20"/>
        </w:rPr>
        <w:fldChar w:fldCharType="begin"/>
      </w:r>
      <w:r w:rsidR="000122AF">
        <w:rPr>
          <w:rFonts w:asciiTheme="minorHAnsi" w:hAnsiTheme="minorHAnsi" w:cstheme="minorHAnsi"/>
          <w:sz w:val="20"/>
          <w:szCs w:val="20"/>
        </w:rPr>
        <w:instrText xml:space="preserve"> REF _Ref105415414 \r \h </w:instrText>
      </w:r>
      <w:r w:rsidR="000122AF">
        <w:rPr>
          <w:rFonts w:asciiTheme="minorHAnsi" w:hAnsiTheme="minorHAnsi" w:cstheme="minorHAnsi"/>
          <w:sz w:val="20"/>
          <w:szCs w:val="20"/>
        </w:rPr>
      </w:r>
      <w:r w:rsidR="000122AF">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16.3</w:t>
      </w:r>
      <w:r w:rsidR="000122AF">
        <w:rPr>
          <w:rFonts w:asciiTheme="minorHAnsi" w:hAnsiTheme="minorHAnsi" w:cstheme="minorHAnsi"/>
          <w:sz w:val="20"/>
          <w:szCs w:val="20"/>
        </w:rPr>
        <w:fldChar w:fldCharType="end"/>
      </w:r>
      <w:r w:rsidR="000122AF">
        <w:rPr>
          <w:rFonts w:asciiTheme="minorHAnsi" w:hAnsiTheme="minorHAnsi" w:cstheme="minorHAnsi"/>
          <w:sz w:val="20"/>
          <w:szCs w:val="20"/>
        </w:rPr>
        <w:t xml:space="preserve">, </w:t>
      </w:r>
      <w:r w:rsidR="000122AF">
        <w:rPr>
          <w:rFonts w:asciiTheme="minorHAnsi" w:hAnsiTheme="minorHAnsi" w:cstheme="minorHAnsi"/>
          <w:sz w:val="20"/>
          <w:szCs w:val="20"/>
        </w:rPr>
        <w:fldChar w:fldCharType="begin"/>
      </w:r>
      <w:r w:rsidR="000122AF">
        <w:rPr>
          <w:rFonts w:asciiTheme="minorHAnsi" w:hAnsiTheme="minorHAnsi" w:cstheme="minorHAnsi"/>
          <w:sz w:val="20"/>
          <w:szCs w:val="20"/>
        </w:rPr>
        <w:instrText xml:space="preserve"> REF _Ref137210790 \r \h </w:instrText>
      </w:r>
      <w:r w:rsidR="000122AF">
        <w:rPr>
          <w:rFonts w:asciiTheme="minorHAnsi" w:hAnsiTheme="minorHAnsi" w:cstheme="minorHAnsi"/>
          <w:sz w:val="20"/>
          <w:szCs w:val="20"/>
        </w:rPr>
      </w:r>
      <w:r w:rsidR="000122AF">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19.2</w:t>
      </w:r>
      <w:r w:rsidR="000122AF">
        <w:rPr>
          <w:rFonts w:asciiTheme="minorHAnsi" w:hAnsiTheme="minorHAnsi" w:cstheme="minorHAnsi"/>
          <w:sz w:val="20"/>
          <w:szCs w:val="20"/>
        </w:rPr>
        <w:fldChar w:fldCharType="end"/>
      </w:r>
      <w:r w:rsidR="005D3647" w:rsidRPr="000122AF">
        <w:rPr>
          <w:rFonts w:asciiTheme="minorHAnsi" w:hAnsiTheme="minorHAnsi" w:cstheme="minorHAnsi"/>
          <w:sz w:val="20"/>
          <w:szCs w:val="20"/>
        </w:rPr>
        <w:t xml:space="preserve"> of this Agreement (“Termination Notice”)</w:t>
      </w:r>
      <w:r w:rsidR="008A7389" w:rsidRPr="000122AF">
        <w:rPr>
          <w:rFonts w:asciiTheme="minorHAnsi" w:hAnsiTheme="minorHAnsi" w:cstheme="minorHAnsi"/>
          <w:sz w:val="20"/>
          <w:szCs w:val="20"/>
        </w:rPr>
        <w:t xml:space="preserve"> </w:t>
      </w:r>
      <w:r w:rsidR="00513BAB" w:rsidRPr="000122AF">
        <w:rPr>
          <w:rFonts w:asciiTheme="minorHAnsi" w:hAnsiTheme="minorHAnsi" w:cstheme="minorHAnsi"/>
          <w:sz w:val="20"/>
          <w:szCs w:val="20"/>
        </w:rPr>
        <w:t xml:space="preserve">a copy of such </w:t>
      </w:r>
      <w:r w:rsidR="005D3647" w:rsidRPr="000122AF">
        <w:rPr>
          <w:rFonts w:asciiTheme="minorHAnsi" w:hAnsiTheme="minorHAnsi" w:cstheme="minorHAnsi"/>
          <w:sz w:val="20"/>
          <w:szCs w:val="20"/>
        </w:rPr>
        <w:t>Termination N</w:t>
      </w:r>
      <w:r w:rsidR="00513BAB" w:rsidRPr="000122AF">
        <w:rPr>
          <w:rFonts w:asciiTheme="minorHAnsi" w:hAnsiTheme="minorHAnsi" w:cstheme="minorHAnsi"/>
          <w:sz w:val="20"/>
          <w:szCs w:val="20"/>
        </w:rPr>
        <w:t>otice</w:t>
      </w:r>
      <w:r w:rsidR="000A59FD">
        <w:rPr>
          <w:rFonts w:asciiTheme="minorHAnsi" w:hAnsiTheme="minorHAnsi" w:cstheme="minorHAnsi"/>
          <w:sz w:val="20"/>
          <w:szCs w:val="20"/>
        </w:rPr>
        <w:t xml:space="preserve"> shall be sent to a</w:t>
      </w:r>
      <w:r w:rsidR="00513BAB" w:rsidRPr="000122AF">
        <w:rPr>
          <w:rFonts w:asciiTheme="minorHAnsi" w:hAnsiTheme="minorHAnsi" w:cstheme="minorHAnsi"/>
          <w:sz w:val="20"/>
          <w:szCs w:val="20"/>
        </w:rPr>
        <w:t>ll other Parties</w:t>
      </w:r>
      <w:r w:rsidR="000A59FD">
        <w:rPr>
          <w:rFonts w:asciiTheme="minorHAnsi" w:hAnsiTheme="minorHAnsi" w:cstheme="minorHAnsi"/>
          <w:sz w:val="20"/>
          <w:szCs w:val="20"/>
        </w:rPr>
        <w:t xml:space="preserve"> at the same time</w:t>
      </w:r>
      <w:r w:rsidR="00513BAB" w:rsidRPr="000122AF">
        <w:rPr>
          <w:rFonts w:asciiTheme="minorHAnsi" w:hAnsiTheme="minorHAnsi" w:cstheme="minorHAnsi"/>
          <w:sz w:val="20"/>
          <w:szCs w:val="20"/>
        </w:rPr>
        <w:t xml:space="preserve">, but for the avoidance of doubt, a failure to send a copy of such </w:t>
      </w:r>
      <w:r w:rsidR="005D3647" w:rsidRPr="000122AF">
        <w:rPr>
          <w:rFonts w:asciiTheme="minorHAnsi" w:hAnsiTheme="minorHAnsi" w:cstheme="minorHAnsi"/>
          <w:sz w:val="20"/>
          <w:szCs w:val="20"/>
        </w:rPr>
        <w:t>Termination N</w:t>
      </w:r>
      <w:r w:rsidR="00513BAB" w:rsidRPr="000122AF">
        <w:rPr>
          <w:rFonts w:asciiTheme="minorHAnsi" w:hAnsiTheme="minorHAnsi" w:cstheme="minorHAnsi"/>
          <w:sz w:val="20"/>
          <w:szCs w:val="20"/>
        </w:rPr>
        <w:t xml:space="preserve">otice to any / all other Parties, shall not </w:t>
      </w:r>
      <w:r w:rsidR="003212A6" w:rsidRPr="000122AF">
        <w:rPr>
          <w:rFonts w:asciiTheme="minorHAnsi" w:hAnsiTheme="minorHAnsi" w:cstheme="minorHAnsi"/>
          <w:sz w:val="20"/>
          <w:szCs w:val="20"/>
        </w:rPr>
        <w:t>affect the validity of any</w:t>
      </w:r>
      <w:r w:rsidR="005D3647" w:rsidRPr="000122AF">
        <w:rPr>
          <w:rFonts w:asciiTheme="minorHAnsi" w:hAnsiTheme="minorHAnsi" w:cstheme="minorHAnsi"/>
          <w:sz w:val="20"/>
          <w:szCs w:val="20"/>
        </w:rPr>
        <w:t xml:space="preserve"> such</w:t>
      </w:r>
      <w:r w:rsidR="003212A6" w:rsidRPr="000122AF">
        <w:rPr>
          <w:rFonts w:asciiTheme="minorHAnsi" w:hAnsiTheme="minorHAnsi" w:cstheme="minorHAnsi"/>
          <w:sz w:val="20"/>
          <w:szCs w:val="20"/>
        </w:rPr>
        <w:t xml:space="preserve"> Termination Notice</w:t>
      </w:r>
      <w:r w:rsidR="000122AF">
        <w:rPr>
          <w:rFonts w:asciiTheme="minorHAnsi" w:hAnsiTheme="minorHAnsi" w:cstheme="minorHAnsi"/>
          <w:sz w:val="20"/>
          <w:szCs w:val="20"/>
        </w:rPr>
        <w:t>.</w:t>
      </w:r>
      <w:r w:rsidR="00F3173C" w:rsidRPr="000122AF">
        <w:rPr>
          <w:rFonts w:asciiTheme="minorHAnsi" w:hAnsiTheme="minorHAnsi" w:cstheme="minorHAnsi"/>
          <w:sz w:val="20"/>
          <w:szCs w:val="20"/>
        </w:rPr>
        <w:t xml:space="preserve"> </w:t>
      </w:r>
    </w:p>
    <w:p w14:paraId="75A79E73" w14:textId="3F38DAE6" w:rsidR="00E23673"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Termination or expiry of this Agreement shall not prejudice any rights, powers or remedies of each Party which has arisen on or before the date of termination or expiry and shall not affect the coming into force or the continuation in force of any term that is expressly or by implication intended to come into or continue in force. </w:t>
      </w:r>
    </w:p>
    <w:p w14:paraId="2C3A876B" w14:textId="2E49FE34"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Upon the termination or expiry of this Agreement each Party shall (if required by any other Party</w:t>
      </w:r>
      <w:r w:rsidR="002E735B">
        <w:rPr>
          <w:rFonts w:asciiTheme="minorHAnsi" w:hAnsiTheme="minorHAnsi" w:cstheme="minorHAnsi"/>
          <w:sz w:val="20"/>
          <w:szCs w:val="20"/>
        </w:rPr>
        <w:t>/ies</w:t>
      </w:r>
      <w:r w:rsidRPr="00E34D92">
        <w:rPr>
          <w:rFonts w:asciiTheme="minorHAnsi" w:hAnsiTheme="minorHAnsi" w:cstheme="minorHAnsi"/>
          <w:sz w:val="20"/>
          <w:szCs w:val="20"/>
        </w:rPr>
        <w:t xml:space="preserve">) promptly return to that Party all materials and other property of the other held by it.  </w:t>
      </w:r>
      <w:r w:rsidRPr="00E34D92">
        <w:rPr>
          <w:rFonts w:asciiTheme="minorHAnsi" w:hAnsiTheme="minorHAnsi" w:cstheme="minorHAnsi"/>
          <w:sz w:val="20"/>
          <w:szCs w:val="20"/>
          <w:shd w:val="clear" w:color="auto" w:fill="FFFFFF" w:themeFill="background1"/>
        </w:rPr>
        <w:t xml:space="preserve">For the avoidance of doubt </w:t>
      </w:r>
      <w:r w:rsidR="00E23673" w:rsidRPr="00E34D92">
        <w:rPr>
          <w:rFonts w:asciiTheme="minorHAnsi" w:hAnsiTheme="minorHAnsi" w:cstheme="minorHAnsi"/>
          <w:sz w:val="20"/>
          <w:szCs w:val="20"/>
          <w:shd w:val="clear" w:color="auto" w:fill="FFFFFF" w:themeFill="background1"/>
        </w:rPr>
        <w:t xml:space="preserve">any </w:t>
      </w:r>
      <w:r w:rsidRPr="00E34D92">
        <w:rPr>
          <w:rFonts w:asciiTheme="minorHAnsi" w:hAnsiTheme="minorHAnsi" w:cstheme="minorHAnsi"/>
          <w:sz w:val="20"/>
          <w:szCs w:val="20"/>
          <w:shd w:val="clear" w:color="auto" w:fill="FFFFFF" w:themeFill="background1"/>
        </w:rPr>
        <w:t>right</w:t>
      </w:r>
      <w:r w:rsidR="00E23673" w:rsidRPr="00E34D92">
        <w:rPr>
          <w:rFonts w:asciiTheme="minorHAnsi" w:hAnsiTheme="minorHAnsi" w:cstheme="minorHAnsi"/>
          <w:sz w:val="20"/>
          <w:szCs w:val="20"/>
          <w:shd w:val="clear" w:color="auto" w:fill="FFFFFF" w:themeFill="background1"/>
        </w:rPr>
        <w:t>s</w:t>
      </w:r>
      <w:r w:rsidRPr="00E34D92">
        <w:rPr>
          <w:rFonts w:asciiTheme="minorHAnsi" w:hAnsiTheme="minorHAnsi" w:cstheme="minorHAnsi"/>
          <w:sz w:val="20"/>
          <w:szCs w:val="20"/>
          <w:shd w:val="clear" w:color="auto" w:fill="FFFFFF" w:themeFill="background1"/>
        </w:rPr>
        <w:t xml:space="preserve"> granted</w:t>
      </w:r>
      <w:r w:rsidR="00152D02" w:rsidRPr="00E34D92">
        <w:rPr>
          <w:rFonts w:asciiTheme="minorHAnsi" w:hAnsiTheme="minorHAnsi" w:cstheme="minorHAnsi"/>
          <w:sz w:val="20"/>
          <w:szCs w:val="20"/>
          <w:shd w:val="clear" w:color="auto" w:fill="FFFFFF" w:themeFill="background1"/>
        </w:rPr>
        <w:t xml:space="preserve"> by the defaulting Party</w:t>
      </w:r>
      <w:r w:rsidRPr="00E34D92">
        <w:rPr>
          <w:rFonts w:asciiTheme="minorHAnsi" w:hAnsiTheme="minorHAnsi" w:cstheme="minorHAnsi"/>
          <w:sz w:val="20"/>
          <w:szCs w:val="20"/>
          <w:shd w:val="clear" w:color="auto" w:fill="FFFFFF" w:themeFill="background1"/>
        </w:rPr>
        <w:t xml:space="preserve"> under </w:t>
      </w:r>
      <w:r w:rsidR="00EB5948">
        <w:rPr>
          <w:rFonts w:asciiTheme="minorHAnsi" w:hAnsiTheme="minorHAnsi" w:cstheme="minorHAnsi"/>
          <w:sz w:val="20"/>
          <w:szCs w:val="20"/>
          <w:shd w:val="clear" w:color="auto" w:fill="FFFFFF" w:themeFill="background1"/>
        </w:rPr>
        <w:t>C</w:t>
      </w:r>
      <w:r w:rsidRPr="00E34D92">
        <w:rPr>
          <w:rFonts w:asciiTheme="minorHAnsi" w:hAnsiTheme="minorHAnsi" w:cstheme="minorHAnsi"/>
          <w:sz w:val="20"/>
          <w:szCs w:val="20"/>
          <w:shd w:val="clear" w:color="auto" w:fill="FFFFFF" w:themeFill="background1"/>
        </w:rPr>
        <w:t xml:space="preserve">lause </w:t>
      </w:r>
      <w:r w:rsidR="00EB5948">
        <w:rPr>
          <w:rFonts w:asciiTheme="minorHAnsi" w:hAnsiTheme="minorHAnsi" w:cstheme="minorHAnsi"/>
          <w:sz w:val="20"/>
          <w:szCs w:val="20"/>
          <w:shd w:val="clear" w:color="auto" w:fill="FFFFFF" w:themeFill="background1"/>
        </w:rPr>
        <w:fldChar w:fldCharType="begin"/>
      </w:r>
      <w:r w:rsidR="00EB5948">
        <w:rPr>
          <w:rFonts w:asciiTheme="minorHAnsi" w:hAnsiTheme="minorHAnsi" w:cstheme="minorHAnsi"/>
          <w:sz w:val="20"/>
          <w:szCs w:val="20"/>
          <w:shd w:val="clear" w:color="auto" w:fill="FFFFFF" w:themeFill="background1"/>
        </w:rPr>
        <w:instrText xml:space="preserve"> REF _Ref90592088 \r \h </w:instrText>
      </w:r>
      <w:r w:rsidR="00EB5948">
        <w:rPr>
          <w:rFonts w:asciiTheme="minorHAnsi" w:hAnsiTheme="minorHAnsi" w:cstheme="minorHAnsi"/>
          <w:sz w:val="20"/>
          <w:szCs w:val="20"/>
          <w:shd w:val="clear" w:color="auto" w:fill="FFFFFF" w:themeFill="background1"/>
        </w:rPr>
      </w:r>
      <w:r w:rsidR="00EB5948">
        <w:rPr>
          <w:rFonts w:asciiTheme="minorHAnsi" w:hAnsiTheme="minorHAnsi" w:cstheme="minorHAnsi"/>
          <w:sz w:val="20"/>
          <w:szCs w:val="20"/>
          <w:shd w:val="clear" w:color="auto" w:fill="FFFFFF" w:themeFill="background1"/>
        </w:rPr>
        <w:fldChar w:fldCharType="separate"/>
      </w:r>
      <w:r w:rsidR="001D3811">
        <w:rPr>
          <w:rFonts w:asciiTheme="minorHAnsi" w:hAnsiTheme="minorHAnsi" w:cstheme="minorHAnsi"/>
          <w:sz w:val="20"/>
          <w:szCs w:val="20"/>
          <w:shd w:val="clear" w:color="auto" w:fill="FFFFFF" w:themeFill="background1"/>
          <w:cs/>
        </w:rPr>
        <w:t>‎</w:t>
      </w:r>
      <w:r w:rsidR="001D3811">
        <w:rPr>
          <w:rFonts w:asciiTheme="minorHAnsi" w:hAnsiTheme="minorHAnsi" w:cstheme="minorHAnsi"/>
          <w:sz w:val="20"/>
          <w:szCs w:val="20"/>
          <w:shd w:val="clear" w:color="auto" w:fill="FFFFFF" w:themeFill="background1"/>
        </w:rPr>
        <w:t>13</w:t>
      </w:r>
      <w:r w:rsidR="00EB5948">
        <w:rPr>
          <w:rFonts w:asciiTheme="minorHAnsi" w:hAnsiTheme="minorHAnsi" w:cstheme="minorHAnsi"/>
          <w:sz w:val="20"/>
          <w:szCs w:val="20"/>
          <w:shd w:val="clear" w:color="auto" w:fill="FFFFFF" w:themeFill="background1"/>
        </w:rPr>
        <w:fldChar w:fldCharType="end"/>
      </w:r>
      <w:r w:rsidRPr="00E34D92">
        <w:rPr>
          <w:rFonts w:asciiTheme="minorHAnsi" w:hAnsiTheme="minorHAnsi" w:cstheme="minorHAnsi"/>
          <w:sz w:val="20"/>
          <w:szCs w:val="20"/>
          <w:shd w:val="clear" w:color="auto" w:fill="FFFFFF" w:themeFill="background1"/>
        </w:rPr>
        <w:t xml:space="preserve"> (IPR Licences) shall not be affected by termination of this Agreement</w:t>
      </w:r>
      <w:r w:rsidR="00152D02" w:rsidRPr="00E34D92">
        <w:rPr>
          <w:rFonts w:asciiTheme="minorHAnsi" w:hAnsiTheme="minorHAnsi" w:cstheme="minorHAnsi"/>
          <w:sz w:val="20"/>
          <w:szCs w:val="20"/>
        </w:rPr>
        <w:t xml:space="preserve"> but any rights granted to the defaulting party under </w:t>
      </w:r>
      <w:r w:rsidR="00EB5948">
        <w:rPr>
          <w:rFonts w:asciiTheme="minorHAnsi" w:hAnsiTheme="minorHAnsi" w:cstheme="minorHAnsi"/>
          <w:sz w:val="20"/>
          <w:szCs w:val="20"/>
        </w:rPr>
        <w:t>C</w:t>
      </w:r>
      <w:r w:rsidR="00152D02" w:rsidRPr="00E34D92">
        <w:rPr>
          <w:rFonts w:asciiTheme="minorHAnsi" w:hAnsiTheme="minorHAnsi" w:cstheme="minorHAnsi"/>
          <w:sz w:val="20"/>
          <w:szCs w:val="20"/>
        </w:rPr>
        <w:t xml:space="preserve">lause </w:t>
      </w:r>
      <w:r w:rsidR="00EB5948">
        <w:rPr>
          <w:rFonts w:asciiTheme="minorHAnsi" w:hAnsiTheme="minorHAnsi" w:cstheme="minorHAnsi"/>
          <w:sz w:val="20"/>
          <w:szCs w:val="20"/>
        </w:rPr>
        <w:fldChar w:fldCharType="begin"/>
      </w:r>
      <w:r w:rsidR="00EB5948">
        <w:rPr>
          <w:rFonts w:asciiTheme="minorHAnsi" w:hAnsiTheme="minorHAnsi" w:cstheme="minorHAnsi"/>
          <w:sz w:val="20"/>
          <w:szCs w:val="20"/>
        </w:rPr>
        <w:instrText xml:space="preserve"> REF _Ref90592088 \r \h </w:instrText>
      </w:r>
      <w:r w:rsidR="00EB5948">
        <w:rPr>
          <w:rFonts w:asciiTheme="minorHAnsi" w:hAnsiTheme="minorHAnsi" w:cstheme="minorHAnsi"/>
          <w:sz w:val="20"/>
          <w:szCs w:val="20"/>
        </w:rPr>
      </w:r>
      <w:r w:rsidR="00EB5948">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w:t>
      </w:r>
      <w:r w:rsidR="00EB5948">
        <w:rPr>
          <w:rFonts w:asciiTheme="minorHAnsi" w:hAnsiTheme="minorHAnsi" w:cstheme="minorHAnsi"/>
          <w:sz w:val="20"/>
          <w:szCs w:val="20"/>
        </w:rPr>
        <w:fldChar w:fldCharType="end"/>
      </w:r>
      <w:r w:rsidR="00152D02" w:rsidRPr="00E34D92">
        <w:rPr>
          <w:rFonts w:asciiTheme="minorHAnsi" w:hAnsiTheme="minorHAnsi" w:cstheme="minorHAnsi"/>
          <w:sz w:val="20"/>
          <w:szCs w:val="20"/>
        </w:rPr>
        <w:t xml:space="preserve"> (IPR Licences) shall terminate with immediate effect</w:t>
      </w:r>
      <w:r w:rsidRPr="00E34D92">
        <w:rPr>
          <w:rFonts w:asciiTheme="minorHAnsi" w:hAnsiTheme="minorHAnsi" w:cstheme="minorHAnsi"/>
          <w:sz w:val="20"/>
          <w:szCs w:val="20"/>
        </w:rPr>
        <w:t>.</w:t>
      </w:r>
      <w:r w:rsidR="007837E5" w:rsidRPr="00E34D92">
        <w:rPr>
          <w:rFonts w:asciiTheme="minorHAnsi" w:hAnsiTheme="minorHAnsi" w:cstheme="minorHAnsi"/>
          <w:sz w:val="20"/>
          <w:szCs w:val="20"/>
        </w:rPr>
        <w:t xml:space="preserve"> Notwithstanding the foregoing, nothing in this </w:t>
      </w:r>
      <w:r w:rsidR="00832FDD">
        <w:rPr>
          <w:rFonts w:asciiTheme="minorHAnsi" w:hAnsiTheme="minorHAnsi" w:cstheme="minorHAnsi"/>
          <w:sz w:val="20"/>
          <w:szCs w:val="20"/>
        </w:rPr>
        <w:t>C</w:t>
      </w:r>
      <w:r w:rsidR="007837E5" w:rsidRPr="00E34D92">
        <w:rPr>
          <w:rFonts w:asciiTheme="minorHAnsi" w:hAnsiTheme="minorHAnsi" w:cstheme="minorHAnsi"/>
          <w:sz w:val="20"/>
          <w:szCs w:val="20"/>
        </w:rPr>
        <w:t>lause shall prejudice the rights granted to Water Companies un</w:t>
      </w:r>
      <w:r w:rsidR="004A2C9D" w:rsidRPr="00E34D92">
        <w:rPr>
          <w:rFonts w:asciiTheme="minorHAnsi" w:hAnsiTheme="minorHAnsi" w:cstheme="minorHAnsi"/>
          <w:sz w:val="20"/>
          <w:szCs w:val="20"/>
        </w:rPr>
        <w:t xml:space="preserve">der the provisions of </w:t>
      </w:r>
      <w:r w:rsidR="00EB5948">
        <w:rPr>
          <w:rFonts w:asciiTheme="minorHAnsi" w:hAnsiTheme="minorHAnsi" w:cstheme="minorHAnsi"/>
          <w:sz w:val="20"/>
          <w:szCs w:val="20"/>
        </w:rPr>
        <w:t>C</w:t>
      </w:r>
      <w:r w:rsidR="004A2C9D" w:rsidRPr="00E34D92">
        <w:rPr>
          <w:rFonts w:asciiTheme="minorHAnsi" w:hAnsiTheme="minorHAnsi" w:cstheme="minorHAnsi"/>
          <w:sz w:val="20"/>
          <w:szCs w:val="20"/>
        </w:rPr>
        <w:t xml:space="preserve">lause </w:t>
      </w:r>
      <w:r w:rsidR="00EB5948">
        <w:rPr>
          <w:rFonts w:asciiTheme="minorHAnsi" w:hAnsiTheme="minorHAnsi" w:cstheme="minorHAnsi"/>
          <w:sz w:val="20"/>
          <w:szCs w:val="20"/>
        </w:rPr>
        <w:fldChar w:fldCharType="begin"/>
      </w:r>
      <w:r w:rsidR="00EB5948">
        <w:rPr>
          <w:rFonts w:asciiTheme="minorHAnsi" w:hAnsiTheme="minorHAnsi" w:cstheme="minorHAnsi"/>
          <w:sz w:val="20"/>
          <w:szCs w:val="20"/>
        </w:rPr>
        <w:instrText xml:space="preserve"> REF _Ref90592088 \r \h </w:instrText>
      </w:r>
      <w:r w:rsidR="00EB5948">
        <w:rPr>
          <w:rFonts w:asciiTheme="minorHAnsi" w:hAnsiTheme="minorHAnsi" w:cstheme="minorHAnsi"/>
          <w:sz w:val="20"/>
          <w:szCs w:val="20"/>
        </w:rPr>
      </w:r>
      <w:r w:rsidR="00EB5948">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w:t>
      </w:r>
      <w:r w:rsidR="00EB5948">
        <w:rPr>
          <w:rFonts w:asciiTheme="minorHAnsi" w:hAnsiTheme="minorHAnsi" w:cstheme="minorHAnsi"/>
          <w:sz w:val="20"/>
          <w:szCs w:val="20"/>
        </w:rPr>
        <w:fldChar w:fldCharType="end"/>
      </w:r>
      <w:r w:rsidR="00183819">
        <w:rPr>
          <w:rFonts w:asciiTheme="minorHAnsi" w:hAnsiTheme="minorHAnsi" w:cstheme="minorHAnsi"/>
          <w:sz w:val="20"/>
          <w:szCs w:val="20"/>
        </w:rPr>
        <w:t>.</w:t>
      </w:r>
    </w:p>
    <w:p w14:paraId="5C69E16C"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134" w:name="_Ref88723715"/>
      <w:r w:rsidRPr="00E34D92">
        <w:rPr>
          <w:rFonts w:asciiTheme="minorHAnsi" w:hAnsiTheme="minorHAnsi" w:cstheme="minorHAnsi"/>
          <w:sz w:val="20"/>
          <w:szCs w:val="20"/>
        </w:rPr>
        <w:t xml:space="preserve"> </w:t>
      </w:r>
      <w:bookmarkStart w:id="135" w:name="_Toc90592168"/>
      <w:bookmarkStart w:id="136" w:name="_Toc137454324"/>
      <w:r w:rsidRPr="00E34D92">
        <w:rPr>
          <w:rFonts w:asciiTheme="minorHAnsi" w:hAnsiTheme="minorHAnsi" w:cstheme="minorHAnsi"/>
          <w:sz w:val="20"/>
          <w:szCs w:val="20"/>
        </w:rPr>
        <w:t>Personal Data</w:t>
      </w:r>
      <w:bookmarkEnd w:id="135"/>
      <w:bookmarkEnd w:id="136"/>
    </w:p>
    <w:p w14:paraId="7EE4F742" w14:textId="77777777" w:rsidR="00B21F3A" w:rsidRPr="00E34D92" w:rsidRDefault="00B21F3A" w:rsidP="005908C9">
      <w:pPr>
        <w:pStyle w:val="Level2Number"/>
        <w:numPr>
          <w:ilvl w:val="1"/>
          <w:numId w:val="34"/>
        </w:numPr>
        <w:rPr>
          <w:rFonts w:asciiTheme="minorHAnsi" w:hAnsiTheme="minorHAnsi" w:cstheme="minorHAnsi"/>
          <w:sz w:val="20"/>
          <w:szCs w:val="20"/>
        </w:rPr>
      </w:pPr>
      <w:bookmarkStart w:id="137" w:name="_Ref105415427"/>
      <w:r w:rsidRPr="00E34D92">
        <w:rPr>
          <w:rFonts w:asciiTheme="minorHAnsi" w:hAnsiTheme="minorHAnsi" w:cstheme="minorHAnsi"/>
          <w:sz w:val="20"/>
          <w:szCs w:val="20"/>
        </w:rPr>
        <w:t>The Parties agree that in the performance of their respective obligations under this Agreement, each Party shall comply with the provisions of the Data Protection Laws.</w:t>
      </w:r>
    </w:p>
    <w:p w14:paraId="64F9C5FF" w14:textId="3179EA66" w:rsidR="00995280" w:rsidRPr="00E34D92" w:rsidRDefault="00B21F3A"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If and to the extent it is necessary under or for the purposes of this Agreement that the </w:t>
      </w:r>
      <w:r w:rsidR="00EE655D">
        <w:rPr>
          <w:rFonts w:asciiTheme="minorHAnsi" w:hAnsiTheme="minorHAnsi" w:cstheme="minorHAnsi"/>
          <w:sz w:val="20"/>
          <w:szCs w:val="20"/>
        </w:rPr>
        <w:t>p</w:t>
      </w:r>
      <w:r w:rsidRPr="00E34D92">
        <w:rPr>
          <w:rFonts w:asciiTheme="minorHAnsi" w:hAnsiTheme="minorHAnsi" w:cstheme="minorHAnsi"/>
          <w:sz w:val="20"/>
          <w:szCs w:val="20"/>
        </w:rPr>
        <w:t xml:space="preserve">rocessing (whether by sharing or processing) of </w:t>
      </w:r>
      <w:r w:rsidR="00EE655D">
        <w:rPr>
          <w:rFonts w:asciiTheme="minorHAnsi" w:hAnsiTheme="minorHAnsi" w:cstheme="minorHAnsi"/>
          <w:sz w:val="20"/>
          <w:szCs w:val="20"/>
        </w:rPr>
        <w:t>p</w:t>
      </w:r>
      <w:r w:rsidRPr="00E34D92">
        <w:rPr>
          <w:rFonts w:asciiTheme="minorHAnsi" w:hAnsiTheme="minorHAnsi" w:cstheme="minorHAnsi"/>
          <w:sz w:val="20"/>
          <w:szCs w:val="20"/>
        </w:rPr>
        <w:t xml:space="preserve">ersonal </w:t>
      </w:r>
      <w:r w:rsidR="00EE655D">
        <w:rPr>
          <w:rFonts w:asciiTheme="minorHAnsi" w:hAnsiTheme="minorHAnsi" w:cstheme="minorHAnsi"/>
          <w:sz w:val="20"/>
          <w:szCs w:val="20"/>
        </w:rPr>
        <w:t>d</w:t>
      </w:r>
      <w:r w:rsidRPr="00E34D92">
        <w:rPr>
          <w:rFonts w:asciiTheme="minorHAnsi" w:hAnsiTheme="minorHAnsi" w:cstheme="minorHAnsi"/>
          <w:sz w:val="20"/>
          <w:szCs w:val="20"/>
        </w:rPr>
        <w:t xml:space="preserve">ata </w:t>
      </w:r>
      <w:r w:rsidR="00EB5D84">
        <w:rPr>
          <w:rFonts w:asciiTheme="minorHAnsi" w:hAnsiTheme="minorHAnsi" w:cstheme="minorHAnsi"/>
          <w:sz w:val="20"/>
          <w:szCs w:val="20"/>
        </w:rPr>
        <w:t xml:space="preserve">(as defined in the GDPR) </w:t>
      </w:r>
      <w:r w:rsidRPr="00E34D92">
        <w:rPr>
          <w:rFonts w:asciiTheme="minorHAnsi" w:hAnsiTheme="minorHAnsi" w:cstheme="minorHAnsi"/>
          <w:sz w:val="20"/>
          <w:szCs w:val="20"/>
        </w:rPr>
        <w:t xml:space="preserve">is required by one or more Parties in the performance of their respective obligations, the Parties or such of them as are involved in such </w:t>
      </w:r>
      <w:r w:rsidR="00EE655D">
        <w:rPr>
          <w:rFonts w:asciiTheme="minorHAnsi" w:hAnsiTheme="minorHAnsi" w:cstheme="minorHAnsi"/>
          <w:sz w:val="20"/>
          <w:szCs w:val="20"/>
        </w:rPr>
        <w:t>p</w:t>
      </w:r>
      <w:r w:rsidRPr="00E34D92">
        <w:rPr>
          <w:rFonts w:asciiTheme="minorHAnsi" w:hAnsiTheme="minorHAnsi" w:cstheme="minorHAnsi"/>
          <w:sz w:val="20"/>
          <w:szCs w:val="20"/>
        </w:rPr>
        <w:t>rocessing shall reasonably co-operate with each other to facilitate and enable their respective compliance with the Data Protection Laws including, but not limited to, entering into data sharing and/or data processing agreements on reasonably standard terms for such purpose</w:t>
      </w:r>
      <w:r w:rsidR="00995280" w:rsidRPr="00E34D92">
        <w:rPr>
          <w:rFonts w:asciiTheme="minorHAnsi" w:hAnsiTheme="minorHAnsi" w:cstheme="minorHAnsi"/>
          <w:sz w:val="20"/>
          <w:szCs w:val="20"/>
        </w:rPr>
        <w:t>.</w:t>
      </w:r>
      <w:bookmarkEnd w:id="137"/>
      <w:r w:rsidR="00995280" w:rsidRPr="00E34D92">
        <w:rPr>
          <w:rFonts w:asciiTheme="minorHAnsi" w:hAnsiTheme="minorHAnsi" w:cstheme="minorHAnsi"/>
          <w:sz w:val="20"/>
          <w:szCs w:val="20"/>
        </w:rPr>
        <w:t xml:space="preserve"> </w:t>
      </w:r>
    </w:p>
    <w:p w14:paraId="5D2DB8B4" w14:textId="06C20343" w:rsidR="00995280" w:rsidRPr="00BC1C43" w:rsidRDefault="00995280" w:rsidP="005908C9">
      <w:pPr>
        <w:pStyle w:val="Level1Heading"/>
        <w:numPr>
          <w:ilvl w:val="0"/>
          <w:numId w:val="34"/>
        </w:numPr>
        <w:rPr>
          <w:rFonts w:asciiTheme="minorHAnsi" w:hAnsiTheme="minorHAnsi" w:cstheme="minorHAnsi"/>
          <w:sz w:val="20"/>
          <w:szCs w:val="20"/>
        </w:rPr>
      </w:pPr>
      <w:bookmarkStart w:id="138" w:name="_Toc132179027"/>
      <w:bookmarkStart w:id="139" w:name="_Toc132188598"/>
      <w:bookmarkStart w:id="140" w:name="_Toc137454325"/>
      <w:bookmarkStart w:id="141" w:name="_Ref89181856"/>
      <w:bookmarkStart w:id="142" w:name="_Toc90592169"/>
      <w:bookmarkEnd w:id="138"/>
      <w:bookmarkEnd w:id="139"/>
      <w:r w:rsidRPr="00BC1C43">
        <w:rPr>
          <w:rFonts w:asciiTheme="minorHAnsi" w:hAnsiTheme="minorHAnsi" w:cstheme="minorHAnsi"/>
          <w:sz w:val="20"/>
          <w:szCs w:val="20"/>
        </w:rPr>
        <w:t>Anti-bribery, Modern Slavery</w:t>
      </w:r>
      <w:bookmarkEnd w:id="140"/>
      <w:r w:rsidRPr="00BC1C43">
        <w:rPr>
          <w:rFonts w:asciiTheme="minorHAnsi" w:hAnsiTheme="minorHAnsi" w:cstheme="minorHAnsi"/>
          <w:sz w:val="20"/>
          <w:szCs w:val="20"/>
        </w:rPr>
        <w:t xml:space="preserve"> </w:t>
      </w:r>
      <w:bookmarkEnd w:id="134"/>
      <w:bookmarkEnd w:id="141"/>
      <w:bookmarkEnd w:id="142"/>
    </w:p>
    <w:p w14:paraId="54F8913F" w14:textId="25B5B713" w:rsidR="00E46567" w:rsidRPr="00E34D92" w:rsidRDefault="00E46567" w:rsidP="00E46567">
      <w:pPr>
        <w:pStyle w:val="Level2Number"/>
        <w:numPr>
          <w:ilvl w:val="0"/>
          <w:numId w:val="0"/>
        </w:numPr>
        <w:ind w:left="720"/>
        <w:rPr>
          <w:rFonts w:asciiTheme="minorHAnsi" w:hAnsiTheme="minorHAnsi" w:cstheme="minorHAnsi"/>
          <w:sz w:val="20"/>
          <w:szCs w:val="20"/>
          <w:u w:val="single"/>
        </w:rPr>
      </w:pPr>
      <w:bookmarkStart w:id="143" w:name="_Ref88723397"/>
      <w:r w:rsidRPr="00E34D92">
        <w:rPr>
          <w:rFonts w:asciiTheme="minorHAnsi" w:hAnsiTheme="minorHAnsi" w:cstheme="minorHAnsi"/>
          <w:sz w:val="20"/>
          <w:szCs w:val="20"/>
          <w:u w:val="single"/>
        </w:rPr>
        <w:t>Anti-bribery</w:t>
      </w:r>
    </w:p>
    <w:p w14:paraId="1429A1C5" w14:textId="467D664F" w:rsidR="00995280" w:rsidRPr="00E34D92" w:rsidRDefault="00995280" w:rsidP="005908C9">
      <w:pPr>
        <w:pStyle w:val="Level2Number"/>
        <w:numPr>
          <w:ilvl w:val="1"/>
          <w:numId w:val="34"/>
        </w:numPr>
        <w:rPr>
          <w:rFonts w:asciiTheme="minorHAnsi" w:hAnsiTheme="minorHAnsi" w:cstheme="minorHAnsi"/>
          <w:sz w:val="20"/>
          <w:szCs w:val="20"/>
        </w:rPr>
      </w:pPr>
      <w:bookmarkStart w:id="144" w:name="_Ref137211987"/>
      <w:r w:rsidRPr="00E34D92">
        <w:rPr>
          <w:rFonts w:asciiTheme="minorHAnsi" w:hAnsiTheme="minorHAnsi" w:cstheme="minorHAnsi"/>
          <w:sz w:val="20"/>
          <w:szCs w:val="20"/>
        </w:rPr>
        <w:t xml:space="preserve">Each Party warrants, represents and undertakes that no offence under the Bribery Act 2010 (Bribery Act) has been or will be committed by it or any associated person of it, in connection with the procurement or implementation of this Agreement. For the purpose of this </w:t>
      </w:r>
      <w:r w:rsidR="00832FDD">
        <w:rPr>
          <w:rFonts w:asciiTheme="minorHAnsi" w:hAnsiTheme="minorHAnsi" w:cstheme="minorHAnsi"/>
          <w:sz w:val="20"/>
          <w:szCs w:val="20"/>
        </w:rPr>
        <w:t>C</w:t>
      </w:r>
      <w:r w:rsidRPr="00E34D92">
        <w:rPr>
          <w:rFonts w:asciiTheme="minorHAnsi" w:hAnsiTheme="minorHAnsi" w:cstheme="minorHAnsi"/>
          <w:sz w:val="20"/>
          <w:szCs w:val="20"/>
        </w:rPr>
        <w:t>lause, the definition of associated person in section 8 of the Bribery Act applies.</w:t>
      </w:r>
      <w:bookmarkEnd w:id="143"/>
      <w:bookmarkEnd w:id="144"/>
    </w:p>
    <w:p w14:paraId="1C2FD1D8"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If at any time a Party:</w:t>
      </w:r>
    </w:p>
    <w:p w14:paraId="719205AF" w14:textId="78BF2638" w:rsidR="00995280" w:rsidRPr="00E34D92" w:rsidRDefault="00995280" w:rsidP="005908C9">
      <w:pPr>
        <w:pStyle w:val="Level3Number"/>
        <w:numPr>
          <w:ilvl w:val="2"/>
          <w:numId w:val="34"/>
        </w:numPr>
        <w:rPr>
          <w:rFonts w:asciiTheme="minorHAnsi" w:hAnsiTheme="minorHAnsi" w:cstheme="minorHAnsi"/>
          <w:sz w:val="20"/>
          <w:szCs w:val="20"/>
        </w:rPr>
      </w:pPr>
      <w:bookmarkStart w:id="145" w:name="_Ref88723423"/>
      <w:r w:rsidRPr="00E34D92">
        <w:rPr>
          <w:rFonts w:asciiTheme="minorHAnsi" w:hAnsiTheme="minorHAnsi" w:cstheme="minorHAnsi"/>
          <w:sz w:val="20"/>
          <w:szCs w:val="20"/>
        </w:rPr>
        <w:lastRenderedPageBreak/>
        <w:t xml:space="preserve">has knowledge of, or has reasonable grounds to suspect the occurrence of, a breach of the warranty in </w:t>
      </w:r>
      <w:r w:rsidR="00EB5948">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EB5948">
        <w:rPr>
          <w:rFonts w:asciiTheme="minorHAnsi" w:hAnsiTheme="minorHAnsi" w:cstheme="minorHAnsi"/>
          <w:sz w:val="20"/>
          <w:szCs w:val="20"/>
        </w:rPr>
        <w:fldChar w:fldCharType="begin"/>
      </w:r>
      <w:r w:rsidR="00EB5948">
        <w:rPr>
          <w:rFonts w:asciiTheme="minorHAnsi" w:hAnsiTheme="minorHAnsi" w:cstheme="minorHAnsi"/>
          <w:sz w:val="20"/>
          <w:szCs w:val="20"/>
        </w:rPr>
        <w:instrText xml:space="preserve"> REF _Ref137211987 \r \h </w:instrText>
      </w:r>
      <w:r w:rsidR="00EB5948">
        <w:rPr>
          <w:rFonts w:asciiTheme="minorHAnsi" w:hAnsiTheme="minorHAnsi" w:cstheme="minorHAnsi"/>
          <w:sz w:val="20"/>
          <w:szCs w:val="20"/>
        </w:rPr>
      </w:r>
      <w:r w:rsidR="00EB5948">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18.1</w:t>
      </w:r>
      <w:r w:rsidR="00EB5948">
        <w:rPr>
          <w:rFonts w:asciiTheme="minorHAnsi" w:hAnsiTheme="minorHAnsi" w:cstheme="minorHAnsi"/>
          <w:sz w:val="20"/>
          <w:szCs w:val="20"/>
        </w:rPr>
        <w:fldChar w:fldCharType="end"/>
      </w:r>
      <w:r w:rsidRPr="00E34D92">
        <w:rPr>
          <w:rFonts w:asciiTheme="minorHAnsi" w:hAnsiTheme="minorHAnsi" w:cstheme="minorHAnsi"/>
          <w:sz w:val="20"/>
          <w:szCs w:val="20"/>
        </w:rPr>
        <w:t>; or</w:t>
      </w:r>
      <w:bookmarkEnd w:id="145"/>
    </w:p>
    <w:p w14:paraId="09F10FF3" w14:textId="77777777" w:rsidR="00995280" w:rsidRPr="00E34D92" w:rsidRDefault="00995280" w:rsidP="005908C9">
      <w:pPr>
        <w:pStyle w:val="Level3Number"/>
        <w:numPr>
          <w:ilvl w:val="2"/>
          <w:numId w:val="34"/>
        </w:numPr>
        <w:rPr>
          <w:rFonts w:asciiTheme="minorHAnsi" w:hAnsiTheme="minorHAnsi" w:cstheme="minorHAnsi"/>
          <w:sz w:val="20"/>
          <w:szCs w:val="20"/>
        </w:rPr>
      </w:pPr>
      <w:bookmarkStart w:id="146" w:name="_Ref88723189"/>
      <w:r w:rsidRPr="00E34D92">
        <w:rPr>
          <w:rFonts w:asciiTheme="minorHAnsi" w:hAnsiTheme="minorHAnsi" w:cstheme="minorHAnsi"/>
          <w:sz w:val="20"/>
          <w:szCs w:val="20"/>
        </w:rPr>
        <w:t>becomes the subject of any investigation in connection with the Bribery Act; or</w:t>
      </w:r>
      <w:bookmarkEnd w:id="146"/>
    </w:p>
    <w:p w14:paraId="7FFD9D0A" w14:textId="77777777" w:rsidR="00995280" w:rsidRPr="00E34D92" w:rsidRDefault="00995280" w:rsidP="005908C9">
      <w:pPr>
        <w:pStyle w:val="Level3Number"/>
        <w:numPr>
          <w:ilvl w:val="2"/>
          <w:numId w:val="34"/>
        </w:numPr>
        <w:rPr>
          <w:rFonts w:asciiTheme="minorHAnsi" w:hAnsiTheme="minorHAnsi" w:cstheme="minorHAnsi"/>
          <w:sz w:val="20"/>
          <w:szCs w:val="20"/>
        </w:rPr>
      </w:pPr>
      <w:bookmarkStart w:id="147" w:name="_Ref88723192"/>
      <w:r w:rsidRPr="00E34D92">
        <w:rPr>
          <w:rFonts w:asciiTheme="minorHAnsi" w:hAnsiTheme="minorHAnsi" w:cstheme="minorHAnsi"/>
          <w:sz w:val="20"/>
          <w:szCs w:val="20"/>
        </w:rPr>
        <w:t>becomes the subject of any other investigation in respect of any (or any suspected) wrong doing or impropriety; or</w:t>
      </w:r>
      <w:bookmarkEnd w:id="147"/>
    </w:p>
    <w:p w14:paraId="3F7E7893" w14:textId="12556D68"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becomes aware of any equivalent investigation (as falls within </w:t>
      </w:r>
      <w:r w:rsidR="00EB5948">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_Ref88723189 \w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18.2(b)</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or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_Ref88723192 \w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18.2(c)</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in respect of its employees, or sub-contractors or any other associated person,</w:t>
      </w:r>
    </w:p>
    <w:p w14:paraId="71E487A0" w14:textId="72B2F925" w:rsidR="00995280" w:rsidRPr="00E34D92" w:rsidRDefault="00995280" w:rsidP="00995280">
      <w:pPr>
        <w:pStyle w:val="Level2Number"/>
        <w:numPr>
          <w:ilvl w:val="0"/>
          <w:numId w:val="0"/>
        </w:numPr>
        <w:tabs>
          <w:tab w:val="left" w:pos="720"/>
        </w:tabs>
        <w:ind w:left="720"/>
        <w:rPr>
          <w:rFonts w:asciiTheme="minorHAnsi" w:hAnsiTheme="minorHAnsi" w:cstheme="minorHAnsi"/>
          <w:sz w:val="20"/>
          <w:szCs w:val="20"/>
        </w:rPr>
      </w:pPr>
      <w:r w:rsidRPr="00E34D92">
        <w:rPr>
          <w:rFonts w:asciiTheme="minorHAnsi" w:hAnsiTheme="minorHAnsi" w:cstheme="minorHAnsi"/>
          <w:sz w:val="20"/>
          <w:szCs w:val="20"/>
        </w:rPr>
        <w:t xml:space="preserve">that Party (unless prohibited by Applicable Law) shall promptly notify the other Parties in writing of such matters within its knowledge, or of such grounds for suspicion, and (where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_Ref88723423 \w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18.2(a)</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applies) shall co-operate with the other Parties in the investigation of the breach or suspected breach of the same.</w:t>
      </w:r>
    </w:p>
    <w:p w14:paraId="6733F85D"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Similarly, each Party shall promptly inform the other Parties of any genuine and substantiated allegation, serious complaint or verifiable information in respect of any corruption related offence relating, in some way, to this Agreement or to the Project (including any offence under the Bribery Act and/or any offence or practice relating to corruption, fraud, coercion, collusion, obstruction, money laundering and/or the financing of terrorism).</w:t>
      </w:r>
    </w:p>
    <w:p w14:paraId="4FCBEFB6" w14:textId="77777777" w:rsidR="00995280" w:rsidRPr="00E34D92" w:rsidRDefault="00995280" w:rsidP="00995280">
      <w:pPr>
        <w:pStyle w:val="Level2Number"/>
        <w:numPr>
          <w:ilvl w:val="0"/>
          <w:numId w:val="0"/>
        </w:numPr>
        <w:tabs>
          <w:tab w:val="left" w:pos="720"/>
        </w:tabs>
        <w:ind w:left="720"/>
        <w:rPr>
          <w:rFonts w:asciiTheme="minorHAnsi" w:hAnsiTheme="minorHAnsi" w:cstheme="minorHAnsi"/>
          <w:sz w:val="20"/>
          <w:szCs w:val="20"/>
          <w:u w:val="single"/>
        </w:rPr>
      </w:pPr>
      <w:r w:rsidRPr="00E34D92">
        <w:rPr>
          <w:rFonts w:asciiTheme="minorHAnsi" w:hAnsiTheme="minorHAnsi" w:cstheme="minorHAnsi"/>
          <w:sz w:val="20"/>
          <w:szCs w:val="20"/>
          <w:u w:val="single"/>
        </w:rPr>
        <w:t>Modern Slavery</w:t>
      </w:r>
    </w:p>
    <w:p w14:paraId="5DB7F07B"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Each Party shall:</w:t>
      </w:r>
    </w:p>
    <w:p w14:paraId="749196F1" w14:textId="3DF932DA"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comply with all Applicable Law relating to modern slavery including but not limited to the Modern Slavery Act 2015 (the "</w:t>
      </w:r>
      <w:r w:rsidRPr="00E34D92">
        <w:rPr>
          <w:rFonts w:asciiTheme="minorHAnsi" w:hAnsiTheme="minorHAnsi" w:cstheme="minorHAnsi"/>
          <w:b/>
          <w:sz w:val="20"/>
          <w:szCs w:val="20"/>
        </w:rPr>
        <w:t>Relevant Modern Slavery Requirements</w:t>
      </w:r>
      <w:r w:rsidRPr="00E34D92">
        <w:rPr>
          <w:rFonts w:asciiTheme="minorHAnsi" w:hAnsiTheme="minorHAnsi" w:cstheme="minorHAnsi"/>
          <w:sz w:val="20"/>
          <w:szCs w:val="20"/>
        </w:rPr>
        <w:t>");</w:t>
      </w:r>
    </w:p>
    <w:p w14:paraId="105889D9" w14:textId="249B3D47"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not do or omit to do any act or thing which causes or may cause itself, the other </w:t>
      </w:r>
      <w:r w:rsidR="0046001E" w:rsidRPr="00E34D92">
        <w:rPr>
          <w:rFonts w:asciiTheme="minorHAnsi" w:hAnsiTheme="minorHAnsi" w:cstheme="minorHAnsi"/>
          <w:sz w:val="20"/>
          <w:szCs w:val="20"/>
        </w:rPr>
        <w:t>P</w:t>
      </w:r>
      <w:r w:rsidRPr="00E34D92">
        <w:rPr>
          <w:rFonts w:asciiTheme="minorHAnsi" w:hAnsiTheme="minorHAnsi" w:cstheme="minorHAnsi"/>
          <w:sz w:val="20"/>
          <w:szCs w:val="20"/>
        </w:rPr>
        <w:t>arty(</w:t>
      </w:r>
      <w:r w:rsidR="00BC1C43">
        <w:rPr>
          <w:rFonts w:asciiTheme="minorHAnsi" w:hAnsiTheme="minorHAnsi" w:cstheme="minorHAnsi"/>
          <w:sz w:val="20"/>
          <w:szCs w:val="20"/>
        </w:rPr>
        <w:t>ie</w:t>
      </w:r>
      <w:r w:rsidRPr="00E34D92">
        <w:rPr>
          <w:rFonts w:asciiTheme="minorHAnsi" w:hAnsiTheme="minorHAnsi" w:cstheme="minorHAnsi"/>
          <w:sz w:val="20"/>
          <w:szCs w:val="20"/>
        </w:rPr>
        <w:t>s) or any of their Group Member</w:t>
      </w:r>
      <w:r w:rsidR="0046001E" w:rsidRPr="00E34D92">
        <w:rPr>
          <w:rFonts w:asciiTheme="minorHAnsi" w:hAnsiTheme="minorHAnsi" w:cstheme="minorHAnsi"/>
          <w:sz w:val="20"/>
          <w:szCs w:val="20"/>
        </w:rPr>
        <w:t>s</w:t>
      </w:r>
      <w:r w:rsidRPr="00E34D92">
        <w:rPr>
          <w:rFonts w:asciiTheme="minorHAnsi" w:hAnsiTheme="minorHAnsi" w:cstheme="minorHAnsi"/>
          <w:sz w:val="20"/>
          <w:szCs w:val="20"/>
        </w:rPr>
        <w:t xml:space="preserve"> to be in breach of and/or to commit an offence under any Relevant Modern Slavery Requirements; and</w:t>
      </w:r>
    </w:p>
    <w:p w14:paraId="2FAD0BB2" w14:textId="68809D5D" w:rsidR="00995280" w:rsidRPr="00E34D92" w:rsidRDefault="00995280"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notify the other Parties as soon as reasonably practicable of any breach of this </w:t>
      </w:r>
      <w:r w:rsidR="00832FDD">
        <w:rPr>
          <w:rFonts w:asciiTheme="minorHAnsi" w:hAnsiTheme="minorHAnsi" w:cstheme="minorHAnsi"/>
          <w:sz w:val="20"/>
          <w:szCs w:val="20"/>
        </w:rPr>
        <w:t>C</w:t>
      </w:r>
      <w:r w:rsidRPr="00E34D92">
        <w:rPr>
          <w:rFonts w:asciiTheme="minorHAnsi" w:hAnsiTheme="minorHAnsi" w:cstheme="minorHAnsi"/>
          <w:sz w:val="20"/>
          <w:szCs w:val="20"/>
        </w:rPr>
        <w:t>lause.</w:t>
      </w:r>
    </w:p>
    <w:p w14:paraId="6573EE6B" w14:textId="24D3BA3F"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Breach of any sub-clause of this </w:t>
      </w:r>
      <w:r w:rsidR="00EB5948">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_Ref89181856 \w \h </w:instrText>
      </w:r>
      <w:r w:rsidR="00E34D92"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18</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 xml:space="preserve"> by a Party is a material breach by that Party which is not capable of remedy.</w:t>
      </w:r>
    </w:p>
    <w:p w14:paraId="0F136E1C"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148" w:name="_Toc90592170"/>
      <w:bookmarkStart w:id="149" w:name="_Toc137454326"/>
      <w:r w:rsidRPr="00E34D92">
        <w:rPr>
          <w:rFonts w:asciiTheme="minorHAnsi" w:hAnsiTheme="minorHAnsi" w:cstheme="minorHAnsi"/>
          <w:sz w:val="20"/>
          <w:szCs w:val="20"/>
        </w:rPr>
        <w:t>Miscellaneous</w:t>
      </w:r>
      <w:bookmarkEnd w:id="148"/>
      <w:bookmarkEnd w:id="149"/>
    </w:p>
    <w:p w14:paraId="42B513B2" w14:textId="072BB657" w:rsidR="00891EE6" w:rsidRPr="00E34D92" w:rsidRDefault="00995280" w:rsidP="005908C9">
      <w:pPr>
        <w:pStyle w:val="Level2Number"/>
        <w:numPr>
          <w:ilvl w:val="1"/>
          <w:numId w:val="34"/>
        </w:numPr>
        <w:spacing w:after="0"/>
        <w:textAlignment w:val="baseline"/>
        <w:rPr>
          <w:rFonts w:asciiTheme="minorHAnsi" w:hAnsiTheme="minorHAnsi" w:cstheme="minorHAnsi"/>
          <w:sz w:val="20"/>
          <w:szCs w:val="20"/>
        </w:rPr>
      </w:pPr>
      <w:r w:rsidRPr="00E34D92">
        <w:rPr>
          <w:rFonts w:asciiTheme="minorHAnsi" w:hAnsiTheme="minorHAnsi" w:cstheme="minorHAnsi"/>
          <w:b/>
          <w:sz w:val="20"/>
          <w:szCs w:val="20"/>
        </w:rPr>
        <w:t>Insurance</w:t>
      </w:r>
      <w:r w:rsidRPr="00E34D92">
        <w:rPr>
          <w:rFonts w:asciiTheme="minorHAnsi" w:hAnsiTheme="minorHAnsi" w:cstheme="minorHAnsi"/>
          <w:sz w:val="20"/>
          <w:szCs w:val="20"/>
        </w:rPr>
        <w:t xml:space="preserve">: </w:t>
      </w:r>
    </w:p>
    <w:p w14:paraId="545286ED" w14:textId="77777777" w:rsidR="00891EE6" w:rsidRPr="00E34D92" w:rsidRDefault="005B6062" w:rsidP="005908C9">
      <w:pPr>
        <w:pStyle w:val="Level3Number"/>
        <w:numPr>
          <w:ilvl w:val="2"/>
          <w:numId w:val="34"/>
        </w:numPr>
        <w:spacing w:after="0"/>
        <w:textAlignment w:val="baseline"/>
        <w:rPr>
          <w:rStyle w:val="normaltextrun"/>
          <w:rFonts w:asciiTheme="minorHAnsi" w:hAnsiTheme="minorHAnsi" w:cstheme="minorHAnsi"/>
          <w:sz w:val="20"/>
          <w:szCs w:val="20"/>
        </w:rPr>
      </w:pPr>
      <w:bookmarkStart w:id="150" w:name="_Ref137212025"/>
      <w:r w:rsidRPr="00E34D92">
        <w:rPr>
          <w:rFonts w:asciiTheme="minorHAnsi" w:hAnsiTheme="minorHAnsi" w:cstheme="minorHAnsi"/>
          <w:sz w:val="20"/>
          <w:szCs w:val="20"/>
        </w:rPr>
        <w:t xml:space="preserve">During the Project </w:t>
      </w:r>
      <w:r w:rsidR="0031782D" w:rsidRPr="00E34D92">
        <w:rPr>
          <w:rFonts w:asciiTheme="minorHAnsi" w:hAnsiTheme="minorHAnsi" w:cstheme="minorHAnsi"/>
          <w:sz w:val="20"/>
          <w:szCs w:val="20"/>
        </w:rPr>
        <w:t>Period</w:t>
      </w:r>
      <w:r w:rsidRPr="00E34D92">
        <w:rPr>
          <w:rFonts w:asciiTheme="minorHAnsi" w:hAnsiTheme="minorHAnsi" w:cstheme="minorHAnsi"/>
          <w:sz w:val="20"/>
          <w:szCs w:val="20"/>
        </w:rPr>
        <w:t xml:space="preserve"> and for a period of 12 months after the expiry or termination of this Agreement,</w:t>
      </w:r>
      <w:r w:rsidRPr="00E34D92">
        <w:rPr>
          <w:rFonts w:asciiTheme="minorHAnsi" w:hAnsiTheme="minorHAnsi" w:cstheme="minorHAnsi"/>
          <w:i/>
          <w:iCs/>
          <w:sz w:val="20"/>
          <w:szCs w:val="20"/>
        </w:rPr>
        <w:t xml:space="preserve"> </w:t>
      </w:r>
      <w:r w:rsidR="0031782D" w:rsidRPr="00E34D92">
        <w:rPr>
          <w:rFonts w:asciiTheme="minorHAnsi" w:hAnsiTheme="minorHAnsi" w:cstheme="minorHAnsi"/>
          <w:i/>
          <w:iCs/>
          <w:sz w:val="20"/>
          <w:szCs w:val="20"/>
        </w:rPr>
        <w:t>e</w:t>
      </w:r>
      <w:r w:rsidR="00C54CD2" w:rsidRPr="00E34D92">
        <w:rPr>
          <w:rStyle w:val="normaltextrun"/>
          <w:rFonts w:asciiTheme="minorHAnsi" w:hAnsiTheme="minorHAnsi" w:cstheme="minorHAnsi"/>
          <w:sz w:val="20"/>
          <w:szCs w:val="20"/>
        </w:rPr>
        <w:t xml:space="preserve">ach Party shall maintain (at its sole cost) adequate </w:t>
      </w:r>
      <w:r w:rsidR="00C54CD2" w:rsidRPr="00E34D92">
        <w:rPr>
          <w:rStyle w:val="findhit"/>
          <w:rFonts w:asciiTheme="minorHAnsi" w:hAnsiTheme="minorHAnsi" w:cstheme="minorHAnsi"/>
          <w:sz w:val="20"/>
          <w:szCs w:val="20"/>
        </w:rPr>
        <w:t>insura</w:t>
      </w:r>
      <w:r w:rsidR="00C54CD2" w:rsidRPr="00E34D92">
        <w:rPr>
          <w:rStyle w:val="normaltextrun"/>
          <w:rFonts w:asciiTheme="minorHAnsi" w:hAnsiTheme="minorHAnsi" w:cstheme="minorHAnsi"/>
          <w:sz w:val="20"/>
          <w:szCs w:val="20"/>
        </w:rPr>
        <w:t xml:space="preserve">nce cover in amounts and with coverages in line with good industry practice, with reputable </w:t>
      </w:r>
      <w:r w:rsidR="00C54CD2" w:rsidRPr="00E34D92">
        <w:rPr>
          <w:rStyle w:val="findhit"/>
          <w:rFonts w:asciiTheme="minorHAnsi" w:hAnsiTheme="minorHAnsi" w:cstheme="minorHAnsi"/>
          <w:sz w:val="20"/>
          <w:szCs w:val="20"/>
        </w:rPr>
        <w:t>insura</w:t>
      </w:r>
      <w:r w:rsidR="00C54CD2" w:rsidRPr="00E34D92">
        <w:rPr>
          <w:rStyle w:val="normaltextrun"/>
          <w:rFonts w:asciiTheme="minorHAnsi" w:hAnsiTheme="minorHAnsi" w:cstheme="minorHAnsi"/>
          <w:sz w:val="20"/>
          <w:szCs w:val="20"/>
        </w:rPr>
        <w:t>nce companies taking into consideration the liabilities which may arise with respect to its performance or failure to perform its obligations under this Agreement.</w:t>
      </w:r>
      <w:bookmarkEnd w:id="150"/>
      <w:r w:rsidR="00C54CD2" w:rsidRPr="00E34D92">
        <w:rPr>
          <w:rStyle w:val="normaltextrun"/>
          <w:rFonts w:asciiTheme="minorHAnsi" w:hAnsiTheme="minorHAnsi" w:cstheme="minorHAnsi"/>
          <w:sz w:val="20"/>
          <w:szCs w:val="20"/>
        </w:rPr>
        <w:t xml:space="preserve"> </w:t>
      </w:r>
    </w:p>
    <w:p w14:paraId="281258AD" w14:textId="40E3C7B8" w:rsidR="00891EE6" w:rsidRPr="00E34D92" w:rsidRDefault="00C54CD2" w:rsidP="005908C9">
      <w:pPr>
        <w:pStyle w:val="Level3Number"/>
        <w:numPr>
          <w:ilvl w:val="2"/>
          <w:numId w:val="34"/>
        </w:numPr>
        <w:spacing w:after="0"/>
        <w:textAlignment w:val="baseline"/>
        <w:rPr>
          <w:rStyle w:val="eop"/>
          <w:rFonts w:asciiTheme="minorHAnsi" w:hAnsiTheme="minorHAnsi" w:cstheme="minorHAnsi"/>
          <w:sz w:val="20"/>
          <w:szCs w:val="20"/>
        </w:rPr>
      </w:pPr>
      <w:r w:rsidRPr="00E34D92">
        <w:rPr>
          <w:rStyle w:val="normaltextrun"/>
          <w:rFonts w:asciiTheme="minorHAnsi" w:hAnsiTheme="minorHAnsi" w:cstheme="minorHAnsi"/>
          <w:sz w:val="20"/>
          <w:szCs w:val="20"/>
        </w:rPr>
        <w:t xml:space="preserve">Notwithstanding the obligation imposed upon the Parties pursuant to </w:t>
      </w:r>
      <w:r w:rsidR="00EB5948">
        <w:rPr>
          <w:rStyle w:val="normaltextrun"/>
          <w:rFonts w:asciiTheme="minorHAnsi" w:hAnsiTheme="minorHAnsi" w:cstheme="minorHAnsi"/>
          <w:sz w:val="20"/>
          <w:szCs w:val="20"/>
        </w:rPr>
        <w:t>C</w:t>
      </w:r>
      <w:r w:rsidRPr="00E34D92">
        <w:rPr>
          <w:rStyle w:val="normaltextrun"/>
          <w:rFonts w:asciiTheme="minorHAnsi" w:hAnsiTheme="minorHAnsi" w:cstheme="minorHAnsi"/>
          <w:sz w:val="20"/>
          <w:szCs w:val="20"/>
        </w:rPr>
        <w:t>lause 1</w:t>
      </w:r>
      <w:r w:rsidR="0031782D" w:rsidRPr="00E34D92">
        <w:rPr>
          <w:rStyle w:val="normaltextrun"/>
          <w:rFonts w:asciiTheme="minorHAnsi" w:hAnsiTheme="minorHAnsi" w:cstheme="minorHAnsi"/>
          <w:sz w:val="20"/>
          <w:szCs w:val="20"/>
        </w:rPr>
        <w:t>9</w:t>
      </w:r>
      <w:r w:rsidRPr="00E34D92">
        <w:rPr>
          <w:rStyle w:val="normaltextrun"/>
          <w:rFonts w:asciiTheme="minorHAnsi" w:hAnsiTheme="minorHAnsi" w:cstheme="minorHAnsi"/>
          <w:sz w:val="20"/>
          <w:szCs w:val="20"/>
        </w:rPr>
        <w:t>.1</w:t>
      </w:r>
      <w:r w:rsidR="00EB5948">
        <w:rPr>
          <w:rStyle w:val="normaltextrun"/>
          <w:rFonts w:asciiTheme="minorHAnsi" w:hAnsiTheme="minorHAnsi" w:cstheme="minorHAnsi"/>
          <w:sz w:val="20"/>
          <w:szCs w:val="20"/>
        </w:rPr>
        <w:fldChar w:fldCharType="begin"/>
      </w:r>
      <w:r w:rsidR="00EB5948">
        <w:rPr>
          <w:rStyle w:val="normaltextrun"/>
          <w:rFonts w:asciiTheme="minorHAnsi" w:hAnsiTheme="minorHAnsi" w:cstheme="minorHAnsi"/>
          <w:sz w:val="20"/>
          <w:szCs w:val="20"/>
        </w:rPr>
        <w:instrText xml:space="preserve"> REF _Ref137212025 \r \h </w:instrText>
      </w:r>
      <w:r w:rsidR="00EB5948">
        <w:rPr>
          <w:rStyle w:val="normaltextrun"/>
          <w:rFonts w:asciiTheme="minorHAnsi" w:hAnsiTheme="minorHAnsi" w:cstheme="minorHAnsi"/>
          <w:sz w:val="20"/>
          <w:szCs w:val="20"/>
        </w:rPr>
      </w:r>
      <w:r w:rsidR="00EB5948">
        <w:rPr>
          <w:rStyle w:val="normaltextrun"/>
          <w:rFonts w:asciiTheme="minorHAnsi" w:hAnsiTheme="minorHAnsi" w:cstheme="minorHAnsi"/>
          <w:sz w:val="20"/>
          <w:szCs w:val="20"/>
        </w:rPr>
        <w:fldChar w:fldCharType="separate"/>
      </w:r>
      <w:r w:rsidR="001D3811">
        <w:rPr>
          <w:rStyle w:val="normaltextrun"/>
          <w:rFonts w:asciiTheme="minorHAnsi" w:hAnsiTheme="minorHAnsi" w:cstheme="minorHAnsi"/>
          <w:sz w:val="20"/>
          <w:szCs w:val="20"/>
          <w:cs/>
        </w:rPr>
        <w:t>‎</w:t>
      </w:r>
      <w:r w:rsidR="001D3811">
        <w:rPr>
          <w:rStyle w:val="normaltextrun"/>
          <w:rFonts w:asciiTheme="minorHAnsi" w:hAnsiTheme="minorHAnsi" w:cstheme="minorHAnsi"/>
          <w:sz w:val="20"/>
          <w:szCs w:val="20"/>
        </w:rPr>
        <w:t>(a)</w:t>
      </w:r>
      <w:r w:rsidR="00EB5948">
        <w:rPr>
          <w:rStyle w:val="normaltextrun"/>
          <w:rFonts w:asciiTheme="minorHAnsi" w:hAnsiTheme="minorHAnsi" w:cstheme="minorHAnsi"/>
          <w:sz w:val="20"/>
          <w:szCs w:val="20"/>
        </w:rPr>
        <w:fldChar w:fldCharType="end"/>
      </w:r>
      <w:r w:rsidR="00EB5948">
        <w:rPr>
          <w:rStyle w:val="normaltextrun"/>
          <w:rFonts w:asciiTheme="minorHAnsi" w:hAnsiTheme="minorHAnsi" w:cstheme="minorHAnsi"/>
          <w:sz w:val="20"/>
          <w:szCs w:val="20"/>
        </w:rPr>
        <w:t xml:space="preserve"> </w:t>
      </w:r>
      <w:r w:rsidRPr="00E34D92">
        <w:rPr>
          <w:rStyle w:val="normaltextrun"/>
          <w:rFonts w:asciiTheme="minorHAnsi" w:hAnsiTheme="minorHAnsi" w:cstheme="minorHAnsi"/>
          <w:sz w:val="20"/>
          <w:szCs w:val="20"/>
        </w:rPr>
        <w:t xml:space="preserve"> to maintain </w:t>
      </w:r>
      <w:r w:rsidRPr="00E34D92">
        <w:rPr>
          <w:rStyle w:val="findhit"/>
          <w:rFonts w:asciiTheme="minorHAnsi" w:hAnsiTheme="minorHAnsi" w:cstheme="minorHAnsi"/>
          <w:sz w:val="20"/>
          <w:szCs w:val="20"/>
        </w:rPr>
        <w:t>insura</w:t>
      </w:r>
      <w:r w:rsidRPr="00E34D92">
        <w:rPr>
          <w:rStyle w:val="normaltextrun"/>
          <w:rFonts w:asciiTheme="minorHAnsi" w:hAnsiTheme="minorHAnsi" w:cstheme="minorHAnsi"/>
          <w:sz w:val="20"/>
          <w:szCs w:val="20"/>
        </w:rPr>
        <w:t xml:space="preserve">nce, a Party may, where reasonable, maintain or procure the maintenance of </w:t>
      </w:r>
      <w:r w:rsidRPr="00E34D92">
        <w:rPr>
          <w:rStyle w:val="findhit"/>
          <w:rFonts w:asciiTheme="minorHAnsi" w:hAnsiTheme="minorHAnsi" w:cstheme="minorHAnsi"/>
          <w:sz w:val="20"/>
          <w:szCs w:val="20"/>
        </w:rPr>
        <w:t>insura</w:t>
      </w:r>
      <w:r w:rsidRPr="00E34D92">
        <w:rPr>
          <w:rStyle w:val="normaltextrun"/>
          <w:rFonts w:asciiTheme="minorHAnsi" w:hAnsiTheme="minorHAnsi" w:cstheme="minorHAnsi"/>
          <w:sz w:val="20"/>
          <w:szCs w:val="20"/>
        </w:rPr>
        <w:t>nce by:</w:t>
      </w:r>
      <w:r w:rsidRPr="00E34D92">
        <w:rPr>
          <w:rStyle w:val="eop"/>
          <w:rFonts w:asciiTheme="minorHAnsi" w:hAnsiTheme="minorHAnsi" w:cstheme="minorHAnsi"/>
          <w:sz w:val="20"/>
          <w:szCs w:val="20"/>
        </w:rPr>
        <w:t> </w:t>
      </w:r>
    </w:p>
    <w:p w14:paraId="0D74EF13" w14:textId="0B51D938" w:rsidR="00891EE6" w:rsidRPr="00E34D92" w:rsidRDefault="00C54CD2" w:rsidP="005908C9">
      <w:pPr>
        <w:pStyle w:val="Level4Number"/>
        <w:numPr>
          <w:ilvl w:val="3"/>
          <w:numId w:val="34"/>
        </w:numPr>
        <w:spacing w:after="0"/>
        <w:textAlignment w:val="baseline"/>
        <w:rPr>
          <w:rStyle w:val="eop"/>
          <w:rFonts w:asciiTheme="minorHAnsi" w:hAnsiTheme="minorHAnsi" w:cstheme="minorHAnsi"/>
          <w:sz w:val="20"/>
          <w:szCs w:val="20"/>
        </w:rPr>
      </w:pPr>
      <w:r w:rsidRPr="00E34D92">
        <w:rPr>
          <w:rStyle w:val="normaltextrun"/>
          <w:rFonts w:asciiTheme="minorHAnsi" w:hAnsiTheme="minorHAnsi" w:cstheme="minorHAnsi"/>
          <w:sz w:val="20"/>
          <w:szCs w:val="20"/>
        </w:rPr>
        <w:t xml:space="preserve">entering into any </w:t>
      </w:r>
      <w:r w:rsidRPr="00E34D92">
        <w:rPr>
          <w:rStyle w:val="findhit"/>
          <w:rFonts w:asciiTheme="minorHAnsi" w:hAnsiTheme="minorHAnsi" w:cstheme="minorHAnsi"/>
          <w:sz w:val="20"/>
          <w:szCs w:val="20"/>
        </w:rPr>
        <w:t>insura</w:t>
      </w:r>
      <w:r w:rsidRPr="00E34D92">
        <w:rPr>
          <w:rStyle w:val="normaltextrun"/>
          <w:rFonts w:asciiTheme="minorHAnsi" w:hAnsiTheme="minorHAnsi" w:cstheme="minorHAnsi"/>
          <w:sz w:val="20"/>
          <w:szCs w:val="20"/>
        </w:rPr>
        <w:t>nce arrangement with a person which is an Affiliate of th</w:t>
      </w:r>
      <w:r w:rsidR="00BC1C43">
        <w:rPr>
          <w:rStyle w:val="normaltextrun"/>
          <w:rFonts w:asciiTheme="minorHAnsi" w:hAnsiTheme="minorHAnsi" w:cstheme="minorHAnsi"/>
          <w:sz w:val="20"/>
          <w:szCs w:val="20"/>
        </w:rPr>
        <w:t>at</w:t>
      </w:r>
      <w:r w:rsidRPr="00E34D92">
        <w:rPr>
          <w:rStyle w:val="normaltextrun"/>
          <w:rFonts w:asciiTheme="minorHAnsi" w:hAnsiTheme="minorHAnsi" w:cstheme="minorHAnsi"/>
          <w:sz w:val="20"/>
          <w:szCs w:val="20"/>
        </w:rPr>
        <w:t xml:space="preserve"> Party (or otherwise not an independent third party in relation to the Party); and/or </w:t>
      </w:r>
      <w:r w:rsidRPr="00E34D92">
        <w:rPr>
          <w:rStyle w:val="eop"/>
          <w:rFonts w:asciiTheme="minorHAnsi" w:hAnsiTheme="minorHAnsi" w:cstheme="minorHAnsi"/>
          <w:sz w:val="20"/>
          <w:szCs w:val="20"/>
        </w:rPr>
        <w:t> </w:t>
      </w:r>
    </w:p>
    <w:p w14:paraId="2DAE465A" w14:textId="542F2B7D" w:rsidR="00C54CD2" w:rsidRDefault="00C54CD2" w:rsidP="005908C9">
      <w:pPr>
        <w:pStyle w:val="Level4Number"/>
        <w:numPr>
          <w:ilvl w:val="3"/>
          <w:numId w:val="34"/>
        </w:numPr>
        <w:spacing w:after="0"/>
        <w:textAlignment w:val="baseline"/>
        <w:rPr>
          <w:rStyle w:val="normaltextrun"/>
          <w:rFonts w:asciiTheme="minorHAnsi" w:hAnsiTheme="minorHAnsi" w:cstheme="minorHAnsi"/>
          <w:sz w:val="20"/>
          <w:szCs w:val="20"/>
        </w:rPr>
      </w:pPr>
      <w:r w:rsidRPr="00E34D92">
        <w:rPr>
          <w:rStyle w:val="normaltextrun"/>
          <w:rFonts w:asciiTheme="minorHAnsi" w:hAnsiTheme="minorHAnsi" w:cstheme="minorHAnsi"/>
          <w:sz w:val="20"/>
          <w:szCs w:val="20"/>
        </w:rPr>
        <w:t>otherwise accepting on its own account the risk of (and liability arising from) the occurrence of the relevant insured risk</w:t>
      </w:r>
    </w:p>
    <w:p w14:paraId="30A44CC1" w14:textId="77777777" w:rsidR="00EB5948" w:rsidRPr="00E34D92" w:rsidRDefault="00EB5948" w:rsidP="00EB5948">
      <w:pPr>
        <w:pStyle w:val="Level4Number"/>
        <w:numPr>
          <w:ilvl w:val="0"/>
          <w:numId w:val="0"/>
        </w:numPr>
        <w:spacing w:after="0"/>
        <w:ind w:left="2160"/>
        <w:textAlignment w:val="baseline"/>
        <w:rPr>
          <w:rFonts w:asciiTheme="minorHAnsi" w:hAnsiTheme="minorHAnsi" w:cstheme="minorHAnsi"/>
          <w:sz w:val="20"/>
          <w:szCs w:val="20"/>
        </w:rPr>
      </w:pPr>
    </w:p>
    <w:p w14:paraId="362539CB" w14:textId="1BFB08FC" w:rsidR="00995280" w:rsidRPr="00E34D92" w:rsidRDefault="00995280" w:rsidP="005908C9">
      <w:pPr>
        <w:pStyle w:val="Level2Number"/>
        <w:numPr>
          <w:ilvl w:val="1"/>
          <w:numId w:val="34"/>
        </w:numPr>
        <w:rPr>
          <w:rFonts w:asciiTheme="minorHAnsi" w:hAnsiTheme="minorHAnsi" w:cstheme="minorHAnsi"/>
          <w:sz w:val="20"/>
          <w:szCs w:val="20"/>
        </w:rPr>
      </w:pPr>
      <w:bookmarkStart w:id="151" w:name="_Ref137210790"/>
      <w:bookmarkStart w:id="152" w:name="_Ref88731793"/>
      <w:r w:rsidRPr="00E34D92">
        <w:rPr>
          <w:rFonts w:asciiTheme="minorHAnsi" w:hAnsiTheme="minorHAnsi" w:cstheme="minorHAnsi"/>
          <w:b/>
          <w:sz w:val="20"/>
          <w:szCs w:val="20"/>
        </w:rPr>
        <w:t>Force Majeure</w:t>
      </w:r>
      <w:r w:rsidRPr="00E34D92">
        <w:rPr>
          <w:rFonts w:asciiTheme="minorHAnsi" w:hAnsiTheme="minorHAnsi" w:cstheme="minorHAnsi"/>
          <w:sz w:val="20"/>
          <w:szCs w:val="20"/>
        </w:rPr>
        <w:t xml:space="preserve">: A Party shall not be liable for any breach </w:t>
      </w:r>
      <w:r w:rsidR="00C646E4" w:rsidRPr="00E34D92">
        <w:rPr>
          <w:rFonts w:asciiTheme="minorHAnsi" w:hAnsiTheme="minorHAnsi" w:cstheme="minorHAnsi"/>
          <w:sz w:val="20"/>
          <w:szCs w:val="20"/>
        </w:rPr>
        <w:t xml:space="preserve">or delay in the performance </w:t>
      </w:r>
      <w:r w:rsidRPr="00E34D92">
        <w:rPr>
          <w:rFonts w:asciiTheme="minorHAnsi" w:hAnsiTheme="minorHAnsi" w:cstheme="minorHAnsi"/>
          <w:sz w:val="20"/>
          <w:szCs w:val="20"/>
        </w:rPr>
        <w:t xml:space="preserve">of its obligations (other than payment obligations) </w:t>
      </w:r>
      <w:r w:rsidR="00C646E4" w:rsidRPr="00E34D92">
        <w:rPr>
          <w:rFonts w:asciiTheme="minorHAnsi" w:hAnsiTheme="minorHAnsi" w:cstheme="minorHAnsi"/>
          <w:sz w:val="20"/>
          <w:szCs w:val="20"/>
        </w:rPr>
        <w:t xml:space="preserve">under this Agreement to the extent such breach or delay is caused by </w:t>
      </w:r>
      <w:r w:rsidRPr="00E34D92">
        <w:rPr>
          <w:rFonts w:asciiTheme="minorHAnsi" w:hAnsiTheme="minorHAnsi" w:cstheme="minorHAnsi"/>
          <w:sz w:val="20"/>
          <w:szCs w:val="20"/>
        </w:rPr>
        <w:t>an any act, omission, circumstance or event outside of its reasonable control (</w:t>
      </w:r>
      <w:r w:rsidRPr="00E34D92">
        <w:rPr>
          <w:rFonts w:asciiTheme="minorHAnsi" w:hAnsiTheme="minorHAnsi" w:cstheme="minorHAnsi"/>
          <w:b/>
          <w:sz w:val="20"/>
          <w:szCs w:val="20"/>
        </w:rPr>
        <w:t>Force Majeure Event</w:t>
      </w:r>
      <w:r w:rsidRPr="00E34D92">
        <w:rPr>
          <w:rFonts w:asciiTheme="minorHAnsi" w:hAnsiTheme="minorHAnsi" w:cstheme="minorHAnsi"/>
          <w:sz w:val="20"/>
          <w:szCs w:val="20"/>
        </w:rPr>
        <w:t xml:space="preserve">).   </w:t>
      </w:r>
      <w:r w:rsidR="00B7676A" w:rsidRPr="00E34D92">
        <w:rPr>
          <w:rFonts w:asciiTheme="minorHAnsi" w:hAnsiTheme="minorHAnsi" w:cstheme="minorHAnsi"/>
          <w:sz w:val="20"/>
          <w:szCs w:val="20"/>
        </w:rPr>
        <w:t xml:space="preserve">Each party shall take all reasonable steps to prevent or avoid the occurrence of a Force Majeure Event.  </w:t>
      </w:r>
      <w:r w:rsidRPr="00E34D92">
        <w:rPr>
          <w:rFonts w:asciiTheme="minorHAnsi" w:hAnsiTheme="minorHAnsi" w:cstheme="minorHAnsi"/>
          <w:sz w:val="20"/>
          <w:szCs w:val="20"/>
        </w:rPr>
        <w:t>A Party affected by a Force Majeure Event agrees to give</w:t>
      </w:r>
      <w:r w:rsidR="00BC1C43">
        <w:rPr>
          <w:rFonts w:asciiTheme="minorHAnsi" w:hAnsiTheme="minorHAnsi" w:cstheme="minorHAnsi"/>
          <w:sz w:val="20"/>
          <w:szCs w:val="20"/>
        </w:rPr>
        <w:t xml:space="preserve"> prompt</w:t>
      </w:r>
      <w:r w:rsidRPr="00E34D92">
        <w:rPr>
          <w:rFonts w:asciiTheme="minorHAnsi" w:hAnsiTheme="minorHAnsi" w:cstheme="minorHAnsi"/>
          <w:sz w:val="20"/>
          <w:szCs w:val="20"/>
        </w:rPr>
        <w:t xml:space="preserve"> written notice to the other Parties upon becoming aware of a Force Majeure Event, that notice containing details of the circumstances giving rise to the Force Majeure Event, and </w:t>
      </w:r>
      <w:r w:rsidRPr="00E34D92">
        <w:rPr>
          <w:rFonts w:asciiTheme="minorHAnsi" w:hAnsiTheme="minorHAnsi" w:cstheme="minorHAnsi"/>
          <w:sz w:val="20"/>
          <w:szCs w:val="20"/>
        </w:rPr>
        <w:lastRenderedPageBreak/>
        <w:t>the time for performance, if any, shall be deemed to be extended for a period equal to the duration of the Force Majeure Event preventing performance.</w:t>
      </w:r>
      <w:r w:rsidR="000122AF" w:rsidRPr="000122AF">
        <w:t xml:space="preserve"> </w:t>
      </w:r>
      <w:r w:rsidR="000122AF" w:rsidRPr="000122AF">
        <w:rPr>
          <w:rFonts w:asciiTheme="minorHAnsi" w:hAnsiTheme="minorHAnsi" w:cstheme="minorHAnsi"/>
          <w:sz w:val="20"/>
          <w:szCs w:val="20"/>
        </w:rPr>
        <w:t xml:space="preserve">In the event that a Party </w:t>
      </w:r>
      <w:r w:rsidR="000122AF">
        <w:rPr>
          <w:rFonts w:asciiTheme="minorHAnsi" w:hAnsiTheme="minorHAnsi" w:cstheme="minorHAnsi"/>
          <w:sz w:val="20"/>
          <w:szCs w:val="20"/>
        </w:rPr>
        <w:t xml:space="preserve">does </w:t>
      </w:r>
      <w:r w:rsidR="000122AF" w:rsidRPr="000122AF">
        <w:rPr>
          <w:rFonts w:asciiTheme="minorHAnsi" w:hAnsiTheme="minorHAnsi" w:cstheme="minorHAnsi"/>
          <w:sz w:val="20"/>
          <w:szCs w:val="20"/>
        </w:rPr>
        <w:t>suffers a Force Majeure Event for a continuous period in excess of 60 days, the Lead Party (following consultation with the Steering Group) shall be entitled to terminate this Agreement in respect of the affected Party’s continued inclusion in this Agreement on giving 7 days written notice</w:t>
      </w:r>
      <w:bookmarkEnd w:id="151"/>
      <w:r w:rsidR="00BC1C43">
        <w:rPr>
          <w:rFonts w:asciiTheme="minorHAnsi" w:hAnsiTheme="minorHAnsi" w:cstheme="minorHAnsi"/>
          <w:sz w:val="20"/>
          <w:szCs w:val="20"/>
        </w:rPr>
        <w:t>.</w:t>
      </w:r>
    </w:p>
    <w:p w14:paraId="565145B8" w14:textId="77777777" w:rsidR="00F721E5" w:rsidRPr="00E34D92" w:rsidRDefault="00995280" w:rsidP="005908C9">
      <w:pPr>
        <w:pStyle w:val="Level2Number"/>
        <w:numPr>
          <w:ilvl w:val="1"/>
          <w:numId w:val="34"/>
        </w:numPr>
        <w:rPr>
          <w:rFonts w:asciiTheme="minorHAnsi" w:hAnsiTheme="minorHAnsi" w:cstheme="minorHAnsi"/>
          <w:sz w:val="20"/>
          <w:szCs w:val="20"/>
        </w:rPr>
      </w:pPr>
      <w:bookmarkStart w:id="153" w:name="_Ref132904357"/>
      <w:bookmarkStart w:id="154" w:name="_Ref89208575"/>
      <w:r w:rsidRPr="00E34D92">
        <w:rPr>
          <w:rFonts w:asciiTheme="minorHAnsi" w:hAnsiTheme="minorHAnsi" w:cstheme="minorHAnsi"/>
          <w:b/>
          <w:sz w:val="20"/>
          <w:szCs w:val="20"/>
        </w:rPr>
        <w:t>Notices</w:t>
      </w:r>
      <w:r w:rsidRPr="00E34D92">
        <w:rPr>
          <w:rFonts w:asciiTheme="minorHAnsi" w:hAnsiTheme="minorHAnsi" w:cstheme="minorHAnsi"/>
          <w:sz w:val="20"/>
          <w:szCs w:val="20"/>
        </w:rPr>
        <w:t>:</w:t>
      </w:r>
      <w:bookmarkEnd w:id="153"/>
      <w:r w:rsidRPr="00E34D92">
        <w:rPr>
          <w:rFonts w:asciiTheme="minorHAnsi" w:hAnsiTheme="minorHAnsi" w:cstheme="minorHAnsi"/>
          <w:sz w:val="20"/>
          <w:szCs w:val="20"/>
        </w:rPr>
        <w:t xml:space="preserve"> </w:t>
      </w:r>
    </w:p>
    <w:p w14:paraId="55FC2770" w14:textId="0CD77AD0" w:rsidR="00963C58" w:rsidRPr="00E34D92" w:rsidRDefault="00995280" w:rsidP="005908C9">
      <w:pPr>
        <w:pStyle w:val="Level3Number"/>
        <w:numPr>
          <w:ilvl w:val="2"/>
          <w:numId w:val="34"/>
        </w:numPr>
        <w:rPr>
          <w:rFonts w:asciiTheme="minorHAnsi" w:hAnsiTheme="minorHAnsi" w:cstheme="minorHAnsi"/>
          <w:sz w:val="20"/>
          <w:szCs w:val="20"/>
        </w:rPr>
      </w:pPr>
      <w:bookmarkStart w:id="155" w:name="_Ref137212131"/>
      <w:r w:rsidRPr="00E34D92">
        <w:rPr>
          <w:rFonts w:asciiTheme="minorHAnsi" w:hAnsiTheme="minorHAnsi" w:cstheme="minorHAnsi"/>
          <w:sz w:val="20"/>
          <w:szCs w:val="20"/>
        </w:rPr>
        <w:t xml:space="preserve">All notices to be given to a Party under this Agreement shall be in writing, in English and marked for the attention of the Company Secretary or equivalent for that Party, and delivered by hand or sent by first class pre-paid post to the address detailed at the start of this Agreement. A Party may change the details recorded for it in this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by notice to the other Parties in accordance with this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Pr="00E34D92">
        <w:rPr>
          <w:rFonts w:asciiTheme="minorHAnsi" w:hAnsiTheme="minorHAnsi" w:cstheme="minorHAnsi"/>
          <w:sz w:val="20"/>
          <w:szCs w:val="20"/>
        </w:rPr>
        <w:fldChar w:fldCharType="begin"/>
      </w:r>
      <w:r w:rsidRPr="00E34D92">
        <w:rPr>
          <w:rFonts w:asciiTheme="minorHAnsi" w:hAnsiTheme="minorHAnsi" w:cstheme="minorHAnsi"/>
          <w:sz w:val="20"/>
          <w:szCs w:val="20"/>
        </w:rPr>
        <w:instrText xml:space="preserve"> REF _Ref89208575 \w \h </w:instrText>
      </w:r>
      <w:r w:rsidR="00ED510C" w:rsidRPr="00E34D92">
        <w:rPr>
          <w:rFonts w:asciiTheme="minorHAnsi" w:hAnsiTheme="minorHAnsi" w:cstheme="minorHAnsi"/>
          <w:sz w:val="20"/>
          <w:szCs w:val="20"/>
        </w:rPr>
        <w:instrText xml:space="preserve"> \* MERGEFORMAT </w:instrText>
      </w:r>
      <w:r w:rsidRPr="00E34D92">
        <w:rPr>
          <w:rFonts w:asciiTheme="minorHAnsi" w:hAnsiTheme="minorHAnsi" w:cstheme="minorHAnsi"/>
          <w:sz w:val="20"/>
          <w:szCs w:val="20"/>
        </w:rPr>
      </w:r>
      <w:r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19.3</w:t>
      </w:r>
      <w:r w:rsidRPr="00E34D92">
        <w:rPr>
          <w:rFonts w:asciiTheme="minorHAnsi" w:hAnsiTheme="minorHAnsi" w:cstheme="minorHAnsi"/>
          <w:sz w:val="20"/>
          <w:szCs w:val="20"/>
        </w:rPr>
        <w:fldChar w:fldCharType="end"/>
      </w:r>
      <w:r w:rsidRPr="00E34D92">
        <w:rPr>
          <w:rFonts w:asciiTheme="minorHAnsi" w:hAnsiTheme="minorHAnsi" w:cstheme="minorHAnsi"/>
          <w:sz w:val="20"/>
          <w:szCs w:val="20"/>
        </w:rPr>
        <w:t>.</w:t>
      </w:r>
      <w:bookmarkEnd w:id="152"/>
      <w:bookmarkEnd w:id="154"/>
      <w:r w:rsidR="00963C58" w:rsidRPr="00E34D92">
        <w:rPr>
          <w:rFonts w:asciiTheme="minorHAnsi" w:hAnsiTheme="minorHAnsi" w:cstheme="minorHAnsi"/>
          <w:sz w:val="20"/>
          <w:szCs w:val="20"/>
        </w:rPr>
        <w:t xml:space="preserve">  Such notice shall be deemed served two </w:t>
      </w:r>
      <w:r w:rsidR="00ED510C" w:rsidRPr="00E34D92">
        <w:rPr>
          <w:rFonts w:asciiTheme="minorHAnsi" w:hAnsiTheme="minorHAnsi" w:cstheme="minorHAnsi"/>
          <w:sz w:val="20"/>
          <w:szCs w:val="20"/>
        </w:rPr>
        <w:t>Business D</w:t>
      </w:r>
      <w:r w:rsidR="00963C58" w:rsidRPr="00E34D92">
        <w:rPr>
          <w:rFonts w:asciiTheme="minorHAnsi" w:hAnsiTheme="minorHAnsi" w:cstheme="minorHAnsi"/>
          <w:sz w:val="20"/>
          <w:szCs w:val="20"/>
        </w:rPr>
        <w:t xml:space="preserve">ays after posting, or seven </w:t>
      </w:r>
      <w:r w:rsidR="00ED510C" w:rsidRPr="00E34D92">
        <w:rPr>
          <w:rFonts w:asciiTheme="minorHAnsi" w:hAnsiTheme="minorHAnsi" w:cstheme="minorHAnsi"/>
          <w:sz w:val="20"/>
          <w:szCs w:val="20"/>
        </w:rPr>
        <w:t>Business Days</w:t>
      </w:r>
      <w:r w:rsidR="00963C58" w:rsidRPr="00E34D92">
        <w:rPr>
          <w:rFonts w:asciiTheme="minorHAnsi" w:hAnsiTheme="minorHAnsi" w:cstheme="minorHAnsi"/>
          <w:sz w:val="20"/>
          <w:szCs w:val="20"/>
        </w:rPr>
        <w:t xml:space="preserve"> if posted from or to an address outside the United Kingdom</w:t>
      </w:r>
      <w:bookmarkEnd w:id="155"/>
    </w:p>
    <w:p w14:paraId="4A858CEC" w14:textId="441D1BE5" w:rsidR="006E3E89" w:rsidRPr="00E34D92" w:rsidRDefault="00963C58" w:rsidP="005908C9">
      <w:pPr>
        <w:pStyle w:val="Level3Number"/>
        <w:numPr>
          <w:ilvl w:val="2"/>
          <w:numId w:val="34"/>
        </w:numPr>
        <w:rPr>
          <w:rFonts w:asciiTheme="minorHAnsi" w:hAnsiTheme="minorHAnsi" w:cstheme="minorHAnsi"/>
          <w:sz w:val="20"/>
          <w:szCs w:val="20"/>
        </w:rPr>
      </w:pPr>
      <w:r w:rsidRPr="00E34D92">
        <w:rPr>
          <w:rFonts w:asciiTheme="minorHAnsi" w:hAnsiTheme="minorHAnsi" w:cstheme="minorHAnsi"/>
          <w:sz w:val="20"/>
          <w:szCs w:val="20"/>
        </w:rPr>
        <w:t xml:space="preserve">Where a </w:t>
      </w:r>
      <w:r w:rsidR="00DE79D2" w:rsidRPr="00E34D92">
        <w:rPr>
          <w:rFonts w:asciiTheme="minorHAnsi" w:hAnsiTheme="minorHAnsi" w:cstheme="minorHAnsi"/>
          <w:sz w:val="20"/>
          <w:szCs w:val="20"/>
        </w:rPr>
        <w:t>P</w:t>
      </w:r>
      <w:r w:rsidRPr="00E34D92">
        <w:rPr>
          <w:rFonts w:asciiTheme="minorHAnsi" w:hAnsiTheme="minorHAnsi" w:cstheme="minorHAnsi"/>
          <w:sz w:val="20"/>
          <w:szCs w:val="20"/>
        </w:rPr>
        <w:t xml:space="preserve">arty’s principle place of business is outside of the United Kingdom (as set out at the beginning of this Agreement) (“Overseas Party”) that Overseas Party hereby irrevocably appoints the third party identified </w:t>
      </w:r>
      <w:r w:rsidR="00DC12F0" w:rsidRPr="00E34D92">
        <w:rPr>
          <w:rFonts w:asciiTheme="minorHAnsi" w:hAnsiTheme="minorHAnsi" w:cstheme="minorHAnsi"/>
          <w:sz w:val="20"/>
          <w:szCs w:val="20"/>
        </w:rPr>
        <w:t xml:space="preserve">in </w:t>
      </w:r>
      <w:r w:rsidR="0099111B" w:rsidRPr="00E34D92">
        <w:rPr>
          <w:rFonts w:asciiTheme="minorHAnsi" w:hAnsiTheme="minorHAnsi" w:cstheme="minorHAnsi"/>
          <w:sz w:val="20"/>
          <w:szCs w:val="20"/>
        </w:rPr>
        <w:t xml:space="preserve">paragraph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_Ref137159383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6</w:t>
      </w:r>
      <w:r w:rsidR="00B37BBB">
        <w:rPr>
          <w:rFonts w:asciiTheme="minorHAnsi" w:hAnsiTheme="minorHAnsi" w:cstheme="minorHAnsi"/>
          <w:sz w:val="20"/>
          <w:szCs w:val="20"/>
        </w:rPr>
        <w:fldChar w:fldCharType="end"/>
      </w:r>
      <w:r w:rsidR="0099111B" w:rsidRPr="00E34D92">
        <w:rPr>
          <w:rFonts w:asciiTheme="minorHAnsi" w:hAnsiTheme="minorHAnsi" w:cstheme="minorHAnsi"/>
          <w:sz w:val="20"/>
          <w:szCs w:val="20"/>
        </w:rPr>
        <w:t xml:space="preserve"> of </w:t>
      </w:r>
      <w:r w:rsidR="00B37BBB">
        <w:rPr>
          <w:rFonts w:asciiTheme="minorHAnsi" w:hAnsiTheme="minorHAnsi" w:cstheme="minorHAnsi"/>
          <w:sz w:val="20"/>
          <w:szCs w:val="20"/>
        </w:rPr>
        <w:fldChar w:fldCharType="begin"/>
      </w:r>
      <w:r w:rsidR="00B37BBB">
        <w:rPr>
          <w:rFonts w:asciiTheme="minorHAnsi" w:hAnsiTheme="minorHAnsi" w:cstheme="minorHAnsi"/>
          <w:sz w:val="20"/>
          <w:szCs w:val="20"/>
        </w:rPr>
        <w:instrText xml:space="preserve"> REF _Ref89247699 \r \h </w:instrText>
      </w:r>
      <w:r w:rsidR="00B37BBB">
        <w:rPr>
          <w:rFonts w:asciiTheme="minorHAnsi" w:hAnsiTheme="minorHAnsi" w:cstheme="minorHAnsi"/>
          <w:sz w:val="20"/>
          <w:szCs w:val="20"/>
        </w:rPr>
      </w:r>
      <w:r w:rsidR="00B37BBB">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Schedule 3</w:t>
      </w:r>
      <w:r w:rsidR="00B37BBB">
        <w:rPr>
          <w:rFonts w:asciiTheme="minorHAnsi" w:hAnsiTheme="minorHAnsi" w:cstheme="minorHAnsi"/>
          <w:sz w:val="20"/>
          <w:szCs w:val="20"/>
        </w:rPr>
        <w:fldChar w:fldCharType="end"/>
      </w:r>
      <w:r w:rsidR="00DC12F0" w:rsidRPr="00E34D92">
        <w:rPr>
          <w:rFonts w:asciiTheme="minorHAnsi" w:hAnsiTheme="minorHAnsi" w:cstheme="minorHAnsi"/>
          <w:sz w:val="20"/>
          <w:szCs w:val="20"/>
        </w:rPr>
        <w:t xml:space="preserve"> </w:t>
      </w:r>
      <w:r w:rsidRPr="00E34D92">
        <w:rPr>
          <w:rFonts w:asciiTheme="minorHAnsi" w:hAnsiTheme="minorHAnsi" w:cstheme="minorHAnsi"/>
          <w:sz w:val="20"/>
          <w:szCs w:val="20"/>
        </w:rPr>
        <w:t xml:space="preserve">(“Agent”), as its agent for the service of process in England in connection with this Agreement, service upon whom shall be deemed completed whether or not forwarded to or received by the Overseas Party provided that such notice is addressed to the Company Secretary and that a copy of the notice is also sent in accordance with </w:t>
      </w:r>
      <w:r w:rsidR="00832FDD">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F721E5" w:rsidRPr="00E34D92">
        <w:rPr>
          <w:rFonts w:asciiTheme="minorHAnsi" w:hAnsiTheme="minorHAnsi" w:cstheme="minorHAnsi"/>
          <w:sz w:val="20"/>
          <w:szCs w:val="20"/>
        </w:rPr>
        <w:t>19.3</w:t>
      </w:r>
      <w:r w:rsidR="00EB5948">
        <w:rPr>
          <w:rFonts w:asciiTheme="minorHAnsi" w:hAnsiTheme="minorHAnsi" w:cstheme="minorHAnsi"/>
          <w:sz w:val="20"/>
          <w:szCs w:val="20"/>
        </w:rPr>
        <w:t xml:space="preserve"> </w:t>
      </w:r>
      <w:r w:rsidR="00DA7EB2">
        <w:rPr>
          <w:rFonts w:asciiTheme="minorHAnsi" w:hAnsiTheme="minorHAnsi" w:cstheme="minorHAnsi"/>
          <w:sz w:val="20"/>
          <w:szCs w:val="20"/>
        </w:rPr>
        <w:fldChar w:fldCharType="begin"/>
      </w:r>
      <w:r w:rsidR="00DA7EB2">
        <w:rPr>
          <w:rFonts w:asciiTheme="minorHAnsi" w:hAnsiTheme="minorHAnsi" w:cstheme="minorHAnsi"/>
          <w:sz w:val="20"/>
          <w:szCs w:val="20"/>
        </w:rPr>
        <w:instrText xml:space="preserve"> REF _Ref137212131 \r \h </w:instrText>
      </w:r>
      <w:r w:rsidR="00DA7EB2">
        <w:rPr>
          <w:rFonts w:asciiTheme="minorHAnsi" w:hAnsiTheme="minorHAnsi" w:cstheme="minorHAnsi"/>
          <w:sz w:val="20"/>
          <w:szCs w:val="20"/>
        </w:rPr>
      </w:r>
      <w:r w:rsidR="00DA7EB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(a)</w:t>
      </w:r>
      <w:r w:rsidR="00DA7EB2">
        <w:rPr>
          <w:rFonts w:asciiTheme="minorHAnsi" w:hAnsiTheme="minorHAnsi" w:cstheme="minorHAnsi"/>
          <w:sz w:val="20"/>
          <w:szCs w:val="20"/>
        </w:rPr>
        <w:fldChar w:fldCharType="end"/>
      </w:r>
      <w:r w:rsidRPr="00E34D92">
        <w:rPr>
          <w:rFonts w:asciiTheme="minorHAnsi" w:hAnsiTheme="minorHAnsi" w:cstheme="minorHAnsi"/>
          <w:sz w:val="20"/>
          <w:szCs w:val="20"/>
        </w:rPr>
        <w:t>.  Nothing contained in this Agreement shall affect the right to serve process in any other manner permitted by law.</w:t>
      </w:r>
    </w:p>
    <w:p w14:paraId="68320326" w14:textId="40EF51AC"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b/>
          <w:sz w:val="20"/>
          <w:szCs w:val="20"/>
        </w:rPr>
        <w:t>Sub-contracting</w:t>
      </w:r>
      <w:r w:rsidRPr="00E34D92">
        <w:rPr>
          <w:rFonts w:asciiTheme="minorHAnsi" w:hAnsiTheme="minorHAnsi" w:cstheme="minorHAnsi"/>
          <w:sz w:val="20"/>
          <w:szCs w:val="20"/>
        </w:rPr>
        <w:t xml:space="preserve">: The Parties shall not assign nor otherwise transfer, nor sub-contract, any of their rights or obligations under this Agreement (in whole or in part) without the prior written consent of the </w:t>
      </w:r>
      <w:r w:rsidR="001279FE" w:rsidRPr="00E34D92">
        <w:rPr>
          <w:rFonts w:asciiTheme="minorHAnsi" w:hAnsiTheme="minorHAnsi" w:cstheme="minorHAnsi"/>
          <w:sz w:val="20"/>
          <w:szCs w:val="20"/>
        </w:rPr>
        <w:t>Lead Party</w:t>
      </w:r>
      <w:r w:rsidRPr="00E34D92">
        <w:rPr>
          <w:rFonts w:asciiTheme="minorHAnsi" w:hAnsiTheme="minorHAnsi" w:cstheme="minorHAnsi"/>
          <w:sz w:val="20"/>
          <w:szCs w:val="20"/>
        </w:rPr>
        <w:t>, in its sole discretion.</w:t>
      </w:r>
    </w:p>
    <w:p w14:paraId="61AFBDEA" w14:textId="796AE703"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b/>
          <w:sz w:val="20"/>
          <w:szCs w:val="20"/>
        </w:rPr>
        <w:t>Audit</w:t>
      </w:r>
      <w:r w:rsidRPr="00E34D92">
        <w:rPr>
          <w:rFonts w:asciiTheme="minorHAnsi" w:hAnsiTheme="minorHAnsi" w:cstheme="minorHAnsi"/>
          <w:sz w:val="20"/>
          <w:szCs w:val="20"/>
        </w:rPr>
        <w:t xml:space="preserve">: </w:t>
      </w:r>
      <w:r w:rsidR="00B26E30" w:rsidRPr="00E34D92">
        <w:rPr>
          <w:rFonts w:asciiTheme="minorHAnsi" w:hAnsiTheme="minorHAnsi" w:cstheme="minorHAnsi"/>
          <w:sz w:val="20"/>
          <w:szCs w:val="20"/>
        </w:rPr>
        <w:t>The Lead Party</w:t>
      </w:r>
      <w:r w:rsidR="00541734">
        <w:rPr>
          <w:rFonts w:asciiTheme="minorHAnsi" w:hAnsiTheme="minorHAnsi" w:cstheme="minorHAnsi"/>
          <w:sz w:val="20"/>
          <w:szCs w:val="20"/>
        </w:rPr>
        <w:t xml:space="preserve"> and/or the Steering Group (acting reasonably)</w:t>
      </w:r>
      <w:r w:rsidRPr="00E34D92">
        <w:rPr>
          <w:rFonts w:asciiTheme="minorHAnsi" w:hAnsiTheme="minorHAnsi" w:cstheme="minorHAnsi"/>
          <w:sz w:val="20"/>
          <w:szCs w:val="20"/>
        </w:rPr>
        <w:t xml:space="preserve"> has the right to request an audit of any of the Parties to verify that Party's compliance with this Agreement (including the Winner’s Agreement).  The Party being audited shall promptly provide all reasonable information requested in connection with </w:t>
      </w:r>
      <w:r w:rsidR="0037342E" w:rsidRPr="00E34D92">
        <w:rPr>
          <w:rFonts w:asciiTheme="minorHAnsi" w:hAnsiTheme="minorHAnsi" w:cstheme="minorHAnsi"/>
          <w:sz w:val="20"/>
          <w:szCs w:val="20"/>
        </w:rPr>
        <w:t>the Project and or this Agreement</w:t>
      </w:r>
      <w:r w:rsidRPr="00E34D92">
        <w:rPr>
          <w:rFonts w:asciiTheme="minorHAnsi" w:hAnsiTheme="minorHAnsi" w:cstheme="minorHAnsi"/>
          <w:sz w:val="20"/>
          <w:szCs w:val="20"/>
        </w:rPr>
        <w:t xml:space="preserve">. Any information gathered will be used solely for the purposes of determining the Party's compliance with the terms of this Agreement and the Winner’s Agreement where relevant.  The audit process will take place during normal business hours and in a manner that does not interfere unreasonably with the Party's business.  The cost of the audit will be borne equally by the Parties. </w:t>
      </w:r>
    </w:p>
    <w:p w14:paraId="2E15B68A" w14:textId="608CB4E4"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b/>
          <w:sz w:val="20"/>
          <w:szCs w:val="20"/>
        </w:rPr>
        <w:t>Third Party Rights</w:t>
      </w:r>
      <w:r w:rsidRPr="00E34D92">
        <w:rPr>
          <w:rFonts w:asciiTheme="minorHAnsi" w:hAnsiTheme="minorHAnsi" w:cstheme="minorHAnsi"/>
          <w:sz w:val="20"/>
          <w:szCs w:val="20"/>
        </w:rPr>
        <w:t xml:space="preserve">: This Agreement is only enforceable by the Parties to it and by their successors in title and permitted assignees and any rights of any other person to enforce or rely upon any term of this Agreement pursuant to the Contracts (Rights of Third Parties) Act 1999 are excluded. </w:t>
      </w:r>
    </w:p>
    <w:p w14:paraId="1208A1A1"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b/>
          <w:sz w:val="20"/>
          <w:szCs w:val="20"/>
        </w:rPr>
        <w:t>Further Assurance</w:t>
      </w:r>
      <w:r w:rsidRPr="00E34D92">
        <w:rPr>
          <w:rFonts w:asciiTheme="minorHAnsi" w:hAnsiTheme="minorHAnsi" w:cstheme="minorHAnsi"/>
          <w:sz w:val="20"/>
          <w:szCs w:val="20"/>
        </w:rPr>
        <w:t>: Each Party will do or procure the doing of all acts and things and execute or procure the execution of all such documents as the other Party reasonably considers necessary to give full effect to the provisions of this Agreement.</w:t>
      </w:r>
    </w:p>
    <w:p w14:paraId="702D5AA1"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No failure to exercise, nor any delay in exercising any right or remedy hereunder shall operate as a waiver thereof or of any other right or remedy hereunder, nor shall any single or partial exercise of any right or remedy prevent any further or other exercise thereof or the exercise of any other right or remedy.</w:t>
      </w:r>
    </w:p>
    <w:p w14:paraId="16FAB4B9" w14:textId="77777777"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b/>
          <w:sz w:val="20"/>
          <w:szCs w:val="20"/>
        </w:rPr>
        <w:t>Partnership</w:t>
      </w:r>
      <w:r w:rsidRPr="00E34D92">
        <w:rPr>
          <w:rFonts w:asciiTheme="minorHAnsi" w:hAnsiTheme="minorHAnsi" w:cstheme="minorHAnsi"/>
          <w:sz w:val="20"/>
          <w:szCs w:val="20"/>
        </w:rPr>
        <w:t>: Nothing in this Agreement is to be construed as establishing or implying any partnership or joint venture between the Parties, or as appointing any Party as the agent or employee of any other Party.</w:t>
      </w:r>
    </w:p>
    <w:p w14:paraId="2AF3D5C8" w14:textId="3278D67C" w:rsidR="00995280" w:rsidRPr="00E34D92" w:rsidRDefault="00995280"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b/>
          <w:sz w:val="20"/>
          <w:szCs w:val="20"/>
        </w:rPr>
        <w:t>Severance</w:t>
      </w:r>
      <w:r w:rsidRPr="00E34D92">
        <w:rPr>
          <w:rFonts w:asciiTheme="minorHAnsi" w:hAnsiTheme="minorHAnsi" w:cstheme="minorHAnsi"/>
          <w:sz w:val="20"/>
          <w:szCs w:val="20"/>
        </w:rPr>
        <w:t xml:space="preserve">: If any provision of this Agreement, or of any document made in connection with the Project, is determined by any court, tribunal or administrative body of a competent jurisdiction to be wholly or partly unenforceable for any reason, that unenforceability shall not affect the rest </w:t>
      </w:r>
      <w:r w:rsidRPr="00E34D92">
        <w:rPr>
          <w:rFonts w:asciiTheme="minorHAnsi" w:hAnsiTheme="minorHAnsi" w:cstheme="minorHAnsi"/>
          <w:sz w:val="20"/>
          <w:szCs w:val="20"/>
        </w:rPr>
        <w:lastRenderedPageBreak/>
        <w:t>of the agreed terms relating to the Project or that document, the unenforceable part being deemed severed and deleted and the remainder continuing in full force and effect.</w:t>
      </w:r>
    </w:p>
    <w:p w14:paraId="60C911FC" w14:textId="620F436D" w:rsidR="00162AF9" w:rsidRPr="00E34D92" w:rsidRDefault="00162AF9"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b/>
          <w:bCs/>
          <w:sz w:val="20"/>
          <w:szCs w:val="20"/>
        </w:rPr>
        <w:t xml:space="preserve">Counterparts: </w:t>
      </w:r>
      <w:r w:rsidRPr="00E34D92">
        <w:rPr>
          <w:rFonts w:asciiTheme="minorHAnsi" w:hAnsiTheme="minorHAnsi" w:cstheme="minorHAnsi"/>
          <w:sz w:val="20"/>
          <w:szCs w:val="20"/>
        </w:rPr>
        <w:t>This Agreement may be executed in any number of counterparts, each of which will constitute an original, but which will together constitute one agreement.</w:t>
      </w:r>
    </w:p>
    <w:p w14:paraId="675D1273" w14:textId="77777777" w:rsidR="00995280" w:rsidRPr="00E34D92" w:rsidRDefault="00995280" w:rsidP="005908C9">
      <w:pPr>
        <w:pStyle w:val="Level1Heading"/>
        <w:numPr>
          <w:ilvl w:val="0"/>
          <w:numId w:val="34"/>
        </w:numPr>
        <w:rPr>
          <w:rFonts w:asciiTheme="minorHAnsi" w:hAnsiTheme="minorHAnsi" w:cstheme="minorHAnsi"/>
          <w:sz w:val="20"/>
          <w:szCs w:val="20"/>
        </w:rPr>
      </w:pPr>
      <w:bookmarkStart w:id="156" w:name="_Toc90592171"/>
      <w:bookmarkStart w:id="157" w:name="_Ref137198428"/>
      <w:bookmarkStart w:id="158" w:name="_Toc137454327"/>
      <w:r w:rsidRPr="00E34D92">
        <w:rPr>
          <w:rFonts w:asciiTheme="minorHAnsi" w:hAnsiTheme="minorHAnsi" w:cstheme="minorHAnsi"/>
          <w:sz w:val="20"/>
          <w:szCs w:val="20"/>
        </w:rPr>
        <w:t>Applicable Law and disputes</w:t>
      </w:r>
      <w:bookmarkEnd w:id="156"/>
      <w:bookmarkEnd w:id="157"/>
      <w:bookmarkEnd w:id="158"/>
    </w:p>
    <w:p w14:paraId="7899B9D7" w14:textId="10A02D4C" w:rsidR="00995280" w:rsidRPr="00E34D92" w:rsidRDefault="00995280" w:rsidP="005908C9">
      <w:pPr>
        <w:pStyle w:val="Level2Number"/>
        <w:numPr>
          <w:ilvl w:val="1"/>
          <w:numId w:val="34"/>
        </w:numPr>
        <w:rPr>
          <w:rFonts w:asciiTheme="minorHAnsi" w:hAnsiTheme="minorHAnsi" w:cstheme="minorHAnsi"/>
          <w:sz w:val="20"/>
          <w:szCs w:val="20"/>
        </w:rPr>
      </w:pPr>
      <w:bookmarkStart w:id="159" w:name="_Ref89249897"/>
      <w:r w:rsidRPr="00E34D92">
        <w:rPr>
          <w:rFonts w:asciiTheme="minorHAnsi" w:hAnsiTheme="minorHAnsi" w:cstheme="minorHAnsi"/>
          <w:sz w:val="20"/>
          <w:szCs w:val="20"/>
        </w:rPr>
        <w:t xml:space="preserve">This Agreement shall be governed by the laws of England and Wales and </w:t>
      </w:r>
      <w:r w:rsidR="00BE4975" w:rsidRPr="00E34D92">
        <w:rPr>
          <w:rFonts w:asciiTheme="minorHAnsi" w:hAnsiTheme="minorHAnsi" w:cstheme="minorHAnsi"/>
          <w:sz w:val="20"/>
          <w:szCs w:val="20"/>
        </w:rPr>
        <w:t xml:space="preserve">without prejudice to </w:t>
      </w:r>
      <w:r w:rsidR="00CF7DF7">
        <w:rPr>
          <w:rFonts w:asciiTheme="minorHAnsi" w:hAnsiTheme="minorHAnsi" w:cstheme="minorHAnsi"/>
          <w:sz w:val="20"/>
          <w:szCs w:val="20"/>
        </w:rPr>
        <w:t>C</w:t>
      </w:r>
      <w:r w:rsidR="00BE4975" w:rsidRPr="00E34D92">
        <w:rPr>
          <w:rFonts w:asciiTheme="minorHAnsi" w:hAnsiTheme="minorHAnsi" w:cstheme="minorHAnsi"/>
          <w:sz w:val="20"/>
          <w:szCs w:val="20"/>
        </w:rPr>
        <w:t xml:space="preserve">lause 20.2 below, </w:t>
      </w:r>
      <w:r w:rsidRPr="00E34D92">
        <w:rPr>
          <w:rFonts w:asciiTheme="minorHAnsi" w:hAnsiTheme="minorHAnsi" w:cstheme="minorHAnsi"/>
          <w:sz w:val="20"/>
          <w:szCs w:val="20"/>
        </w:rPr>
        <w:t xml:space="preserve">the </w:t>
      </w:r>
      <w:r w:rsidR="00FF517B" w:rsidRPr="00E34D92">
        <w:rPr>
          <w:rFonts w:asciiTheme="minorHAnsi" w:hAnsiTheme="minorHAnsi" w:cstheme="minorHAnsi"/>
          <w:sz w:val="20"/>
          <w:szCs w:val="20"/>
        </w:rPr>
        <w:t xml:space="preserve">Parties </w:t>
      </w:r>
      <w:r w:rsidRPr="00E34D92">
        <w:rPr>
          <w:rFonts w:asciiTheme="minorHAnsi" w:hAnsiTheme="minorHAnsi" w:cstheme="minorHAnsi"/>
          <w:sz w:val="20"/>
          <w:szCs w:val="20"/>
        </w:rPr>
        <w:t>agree that the courts of England and Wales shall have exclusive jurisdiction over any claim or matter arising out of or in connection with this Agreement.</w:t>
      </w:r>
      <w:bookmarkEnd w:id="159"/>
    </w:p>
    <w:p w14:paraId="3C7B54CF" w14:textId="5DFDF7AC" w:rsidR="00995280" w:rsidRPr="00E34D92" w:rsidRDefault="003B7DA6" w:rsidP="005908C9">
      <w:pPr>
        <w:pStyle w:val="Level2Number"/>
        <w:numPr>
          <w:ilvl w:val="1"/>
          <w:numId w:val="34"/>
        </w:numPr>
        <w:rPr>
          <w:rFonts w:asciiTheme="minorHAnsi" w:hAnsiTheme="minorHAnsi" w:cstheme="minorHAnsi"/>
          <w:sz w:val="20"/>
          <w:szCs w:val="20"/>
        </w:rPr>
      </w:pPr>
      <w:r w:rsidRPr="00E34D92">
        <w:rPr>
          <w:rFonts w:asciiTheme="minorHAnsi" w:hAnsiTheme="minorHAnsi" w:cstheme="minorHAnsi"/>
          <w:sz w:val="20"/>
          <w:szCs w:val="20"/>
        </w:rPr>
        <w:t xml:space="preserve">Save as provided in </w:t>
      </w:r>
      <w:r w:rsidR="00541734">
        <w:rPr>
          <w:rFonts w:asciiTheme="minorHAnsi" w:hAnsiTheme="minorHAnsi" w:cstheme="minorHAnsi"/>
          <w:sz w:val="20"/>
          <w:szCs w:val="20"/>
        </w:rPr>
        <w:t>C</w:t>
      </w:r>
      <w:r w:rsidRPr="00E34D92">
        <w:rPr>
          <w:rFonts w:asciiTheme="minorHAnsi" w:hAnsiTheme="minorHAnsi" w:cstheme="minorHAnsi"/>
          <w:sz w:val="20"/>
          <w:szCs w:val="20"/>
        </w:rPr>
        <w:t xml:space="preserve">lause </w:t>
      </w:r>
      <w:r w:rsidR="00541734">
        <w:rPr>
          <w:rFonts w:asciiTheme="minorHAnsi" w:hAnsiTheme="minorHAnsi" w:cstheme="minorHAnsi"/>
          <w:sz w:val="20"/>
          <w:szCs w:val="20"/>
        </w:rPr>
        <w:fldChar w:fldCharType="begin"/>
      </w:r>
      <w:r w:rsidR="00541734">
        <w:rPr>
          <w:rFonts w:asciiTheme="minorHAnsi" w:hAnsiTheme="minorHAnsi" w:cstheme="minorHAnsi"/>
          <w:sz w:val="20"/>
          <w:szCs w:val="20"/>
        </w:rPr>
        <w:instrText xml:space="preserve"> REF _Ref90592088 \r \h </w:instrText>
      </w:r>
      <w:r w:rsidR="00541734">
        <w:rPr>
          <w:rFonts w:asciiTheme="minorHAnsi" w:hAnsiTheme="minorHAnsi" w:cstheme="minorHAnsi"/>
          <w:sz w:val="20"/>
          <w:szCs w:val="20"/>
        </w:rPr>
      </w:r>
      <w:r w:rsidR="00541734">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13</w:t>
      </w:r>
      <w:r w:rsidR="00541734">
        <w:rPr>
          <w:rFonts w:asciiTheme="minorHAnsi" w:hAnsiTheme="minorHAnsi" w:cstheme="minorHAnsi"/>
          <w:sz w:val="20"/>
          <w:szCs w:val="20"/>
        </w:rPr>
        <w:fldChar w:fldCharType="end"/>
      </w:r>
      <w:r w:rsidRPr="00E34D92">
        <w:rPr>
          <w:rFonts w:asciiTheme="minorHAnsi" w:hAnsiTheme="minorHAnsi" w:cstheme="minorHAnsi"/>
          <w:sz w:val="20"/>
          <w:szCs w:val="20"/>
        </w:rPr>
        <w:t xml:space="preserve"> (</w:t>
      </w:r>
      <w:r w:rsidR="00285628" w:rsidRPr="00E34D92">
        <w:rPr>
          <w:rFonts w:asciiTheme="minorHAnsi" w:hAnsiTheme="minorHAnsi" w:cstheme="minorHAnsi"/>
          <w:sz w:val="20"/>
          <w:szCs w:val="20"/>
        </w:rPr>
        <w:t>I</w:t>
      </w:r>
      <w:r w:rsidRPr="00E34D92">
        <w:rPr>
          <w:rFonts w:asciiTheme="minorHAnsi" w:hAnsiTheme="minorHAnsi" w:cstheme="minorHAnsi"/>
          <w:sz w:val="20"/>
          <w:szCs w:val="20"/>
        </w:rPr>
        <w:t>ntellectual Property), i</w:t>
      </w:r>
      <w:r w:rsidR="00995280" w:rsidRPr="00E34D92">
        <w:rPr>
          <w:rFonts w:asciiTheme="minorHAnsi" w:hAnsiTheme="minorHAnsi" w:cstheme="minorHAnsi"/>
          <w:sz w:val="20"/>
          <w:szCs w:val="20"/>
        </w:rPr>
        <w:t xml:space="preserve">f the Parties are unable to reach agreement on any issue concerning this Agreement or the Project within 14 Business </w:t>
      </w:r>
      <w:r w:rsidR="0070289F" w:rsidRPr="00E34D92">
        <w:rPr>
          <w:rFonts w:asciiTheme="minorHAnsi" w:hAnsiTheme="minorHAnsi" w:cstheme="minorHAnsi"/>
          <w:sz w:val="20"/>
          <w:szCs w:val="20"/>
        </w:rPr>
        <w:t>D</w:t>
      </w:r>
      <w:r w:rsidR="00995280" w:rsidRPr="00E34D92">
        <w:rPr>
          <w:rFonts w:asciiTheme="minorHAnsi" w:hAnsiTheme="minorHAnsi" w:cstheme="minorHAnsi"/>
          <w:sz w:val="20"/>
          <w:szCs w:val="20"/>
        </w:rPr>
        <w:t xml:space="preserve">ays after one Party has notified the other Parties of that issue (and after a failure of the </w:t>
      </w:r>
      <w:r w:rsidR="008204D2" w:rsidRPr="00E34D92">
        <w:rPr>
          <w:rFonts w:asciiTheme="minorHAnsi" w:hAnsiTheme="minorHAnsi" w:cstheme="minorHAnsi"/>
          <w:sz w:val="20"/>
          <w:szCs w:val="20"/>
        </w:rPr>
        <w:t>Steering</w:t>
      </w:r>
      <w:r w:rsidR="00995280" w:rsidRPr="00E34D92">
        <w:rPr>
          <w:rFonts w:asciiTheme="minorHAnsi" w:hAnsiTheme="minorHAnsi" w:cstheme="minorHAnsi"/>
          <w:sz w:val="20"/>
          <w:szCs w:val="20"/>
        </w:rPr>
        <w:t xml:space="preserve"> Group to resolve the issue) each Party will refer the matter to that Party’s Chief Finance Officer </w:t>
      </w:r>
      <w:r w:rsidR="00BC1C43">
        <w:rPr>
          <w:rFonts w:asciiTheme="minorHAnsi" w:hAnsiTheme="minorHAnsi" w:cstheme="minorHAnsi"/>
          <w:sz w:val="20"/>
          <w:szCs w:val="20"/>
        </w:rPr>
        <w:t>(</w:t>
      </w:r>
      <w:r w:rsidR="00995280" w:rsidRPr="00E34D92">
        <w:rPr>
          <w:rFonts w:asciiTheme="minorHAnsi" w:hAnsiTheme="minorHAnsi" w:cstheme="minorHAnsi"/>
          <w:sz w:val="20"/>
          <w:szCs w:val="20"/>
        </w:rPr>
        <w:t xml:space="preserve">or </w:t>
      </w:r>
      <w:r w:rsidR="00BC1C43">
        <w:rPr>
          <w:rFonts w:asciiTheme="minorHAnsi" w:hAnsiTheme="minorHAnsi" w:cstheme="minorHAnsi"/>
          <w:sz w:val="20"/>
          <w:szCs w:val="20"/>
        </w:rPr>
        <w:t>an</w:t>
      </w:r>
      <w:r w:rsidR="00995280" w:rsidRPr="00E34D92">
        <w:rPr>
          <w:rFonts w:asciiTheme="minorHAnsi" w:hAnsiTheme="minorHAnsi" w:cstheme="minorHAnsi"/>
          <w:sz w:val="20"/>
          <w:szCs w:val="20"/>
        </w:rPr>
        <w:t xml:space="preserve"> equivalent</w:t>
      </w:r>
      <w:r w:rsidR="00BC1C43">
        <w:rPr>
          <w:rFonts w:asciiTheme="minorHAnsi" w:hAnsiTheme="minorHAnsi" w:cstheme="minorHAnsi"/>
          <w:sz w:val="20"/>
          <w:szCs w:val="20"/>
        </w:rPr>
        <w:t>)</w:t>
      </w:r>
      <w:r w:rsidR="00995280" w:rsidRPr="00E34D92">
        <w:rPr>
          <w:rFonts w:asciiTheme="minorHAnsi" w:hAnsiTheme="minorHAnsi" w:cstheme="minorHAnsi"/>
          <w:sz w:val="20"/>
          <w:szCs w:val="20"/>
        </w:rPr>
        <w:t xml:space="preserve"> in an attempt to resolve the issue within 28 Business </w:t>
      </w:r>
      <w:r w:rsidR="00E41E79" w:rsidRPr="00E34D92">
        <w:rPr>
          <w:rFonts w:asciiTheme="minorHAnsi" w:hAnsiTheme="minorHAnsi" w:cstheme="minorHAnsi"/>
          <w:sz w:val="20"/>
          <w:szCs w:val="20"/>
        </w:rPr>
        <w:t>D</w:t>
      </w:r>
      <w:r w:rsidR="00995280" w:rsidRPr="00E34D92">
        <w:rPr>
          <w:rFonts w:asciiTheme="minorHAnsi" w:hAnsiTheme="minorHAnsi" w:cstheme="minorHAnsi"/>
          <w:sz w:val="20"/>
          <w:szCs w:val="20"/>
        </w:rPr>
        <w:t xml:space="preserve">ays  from such referral.  A Party may bring proceedings in accordance with </w:t>
      </w:r>
      <w:r w:rsidR="00541734">
        <w:rPr>
          <w:rFonts w:asciiTheme="minorHAnsi" w:hAnsiTheme="minorHAnsi" w:cstheme="minorHAnsi"/>
          <w:sz w:val="20"/>
          <w:szCs w:val="20"/>
        </w:rPr>
        <w:t>C</w:t>
      </w:r>
      <w:r w:rsidR="00995280" w:rsidRPr="00E34D92">
        <w:rPr>
          <w:rFonts w:asciiTheme="minorHAnsi" w:hAnsiTheme="minorHAnsi" w:cstheme="minorHAnsi"/>
          <w:sz w:val="20"/>
          <w:szCs w:val="20"/>
        </w:rPr>
        <w:t xml:space="preserve">lause </w:t>
      </w:r>
      <w:r w:rsidR="00995280" w:rsidRPr="00E34D92">
        <w:rPr>
          <w:rFonts w:asciiTheme="minorHAnsi" w:hAnsiTheme="minorHAnsi" w:cstheme="minorHAnsi"/>
          <w:sz w:val="20"/>
          <w:szCs w:val="20"/>
        </w:rPr>
        <w:fldChar w:fldCharType="begin"/>
      </w:r>
      <w:r w:rsidR="00995280" w:rsidRPr="00E34D92">
        <w:rPr>
          <w:rFonts w:asciiTheme="minorHAnsi" w:hAnsiTheme="minorHAnsi" w:cstheme="minorHAnsi"/>
          <w:sz w:val="20"/>
          <w:szCs w:val="20"/>
        </w:rPr>
        <w:instrText xml:space="preserve"> REF _Ref89249897 \w \h </w:instrText>
      </w:r>
      <w:r w:rsidR="00E34D92" w:rsidRPr="00E34D92">
        <w:rPr>
          <w:rFonts w:asciiTheme="minorHAnsi" w:hAnsiTheme="minorHAnsi" w:cstheme="minorHAnsi"/>
          <w:sz w:val="20"/>
          <w:szCs w:val="20"/>
        </w:rPr>
        <w:instrText xml:space="preserve"> \* MERGEFORMAT </w:instrText>
      </w:r>
      <w:r w:rsidR="00995280" w:rsidRPr="00E34D92">
        <w:rPr>
          <w:rFonts w:asciiTheme="minorHAnsi" w:hAnsiTheme="minorHAnsi" w:cstheme="minorHAnsi"/>
          <w:sz w:val="20"/>
          <w:szCs w:val="20"/>
        </w:rPr>
      </w:r>
      <w:r w:rsidR="00995280" w:rsidRPr="00E34D92">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20.1</w:t>
      </w:r>
      <w:r w:rsidR="00995280" w:rsidRPr="00E34D92">
        <w:rPr>
          <w:rFonts w:asciiTheme="minorHAnsi" w:hAnsiTheme="minorHAnsi" w:cstheme="minorHAnsi"/>
          <w:sz w:val="20"/>
          <w:szCs w:val="20"/>
        </w:rPr>
        <w:fldChar w:fldCharType="end"/>
      </w:r>
      <w:r w:rsidR="00995280" w:rsidRPr="00E34D92">
        <w:rPr>
          <w:rFonts w:asciiTheme="minorHAnsi" w:hAnsiTheme="minorHAnsi" w:cstheme="minorHAnsi"/>
          <w:sz w:val="20"/>
          <w:szCs w:val="20"/>
        </w:rPr>
        <w:t xml:space="preserve"> if the matter has not been resolved within that 28 Business Day period, and a Party may bring proceedings to protect its IP Rights or Confidential Information in any jurisdiction, whether or not any issue has been escalated under this </w:t>
      </w:r>
      <w:r w:rsidR="00832FDD">
        <w:rPr>
          <w:rFonts w:asciiTheme="minorHAnsi" w:hAnsiTheme="minorHAnsi" w:cstheme="minorHAnsi"/>
          <w:sz w:val="20"/>
          <w:szCs w:val="20"/>
        </w:rPr>
        <w:t>C</w:t>
      </w:r>
      <w:r w:rsidR="00995280" w:rsidRPr="00E34D92">
        <w:rPr>
          <w:rFonts w:asciiTheme="minorHAnsi" w:hAnsiTheme="minorHAnsi" w:cstheme="minorHAnsi"/>
          <w:sz w:val="20"/>
          <w:szCs w:val="20"/>
        </w:rPr>
        <w:t xml:space="preserve">lause. </w:t>
      </w:r>
    </w:p>
    <w:p w14:paraId="62714BA9" w14:textId="77777777" w:rsidR="00995280" w:rsidRPr="00E34D92" w:rsidRDefault="00995280" w:rsidP="00995280">
      <w:pPr>
        <w:pStyle w:val="Execution"/>
        <w:rPr>
          <w:rFonts w:asciiTheme="minorHAnsi" w:hAnsiTheme="minorHAnsi" w:cstheme="minorHAnsi"/>
          <w:sz w:val="20"/>
          <w:szCs w:val="20"/>
        </w:rPr>
      </w:pPr>
      <w:r w:rsidRPr="00E34D92">
        <w:rPr>
          <w:rFonts w:asciiTheme="minorHAnsi" w:hAnsiTheme="minorHAnsi" w:cstheme="minorHAnsi"/>
          <w:b/>
          <w:bCs/>
          <w:sz w:val="20"/>
          <w:szCs w:val="20"/>
        </w:rPr>
        <w:t>Signed</w:t>
      </w:r>
      <w:r w:rsidRPr="00E34D92">
        <w:rPr>
          <w:rFonts w:asciiTheme="minorHAnsi" w:hAnsiTheme="minorHAnsi" w:cstheme="minorHAnsi"/>
          <w:sz w:val="20"/>
          <w:szCs w:val="20"/>
        </w:rPr>
        <w:t xml:space="preserve"> by the parties or their duly authorised representatives on the date of this Agreement.</w:t>
      </w:r>
    </w:p>
    <w:bookmarkEnd w:id="5"/>
    <w:bookmarkEnd w:id="26"/>
    <w:p w14:paraId="6C003B88" w14:textId="77777777" w:rsidR="00995280" w:rsidRPr="00E34D92" w:rsidRDefault="00995280" w:rsidP="00995280">
      <w:pPr>
        <w:pStyle w:val="BodyText"/>
        <w:rPr>
          <w:rFonts w:asciiTheme="minorHAnsi" w:hAnsiTheme="minorHAnsi" w:cstheme="minorHAnsi"/>
          <w:sz w:val="20"/>
          <w:szCs w:val="20"/>
        </w:rPr>
      </w:pPr>
    </w:p>
    <w:p w14:paraId="5FF8B4BC" w14:textId="77777777" w:rsidR="00995280" w:rsidRDefault="00995280" w:rsidP="00995280">
      <w:pPr>
        <w:jc w:val="left"/>
        <w:sectPr w:rsidR="00995280">
          <w:pgSz w:w="11906" w:h="16838"/>
          <w:pgMar w:top="1134" w:right="1418" w:bottom="1134" w:left="1418" w:header="567" w:footer="425" w:gutter="0"/>
          <w:pgNumType w:start="1"/>
          <w:cols w:space="720"/>
        </w:sectPr>
      </w:pPr>
    </w:p>
    <w:p w14:paraId="633A7287" w14:textId="77777777" w:rsidR="00995280" w:rsidRDefault="00995280" w:rsidP="005908C9">
      <w:pPr>
        <w:pStyle w:val="Schedule"/>
        <w:numPr>
          <w:ilvl w:val="0"/>
          <w:numId w:val="36"/>
        </w:numPr>
        <w:ind w:left="3969"/>
        <w:jc w:val="both"/>
      </w:pPr>
      <w:bookmarkStart w:id="160" w:name="_Toc88756754"/>
      <w:bookmarkStart w:id="161" w:name="_Toc89182479"/>
      <w:bookmarkStart w:id="162" w:name="_Toc89206233"/>
      <w:bookmarkStart w:id="163" w:name="_Toc89208524"/>
      <w:bookmarkStart w:id="164" w:name="_Toc89208564"/>
      <w:bookmarkStart w:id="165" w:name="_Toc89250023"/>
      <w:bookmarkStart w:id="166" w:name="_Toc89251023"/>
      <w:bookmarkStart w:id="167" w:name="_Toc89251049"/>
      <w:bookmarkStart w:id="168" w:name="_Toc89261120"/>
      <w:bookmarkStart w:id="169" w:name="_Toc90482512"/>
      <w:bookmarkStart w:id="170" w:name="_Toc90571432"/>
      <w:bookmarkStart w:id="171" w:name="_Toc90592058"/>
      <w:bookmarkStart w:id="172" w:name="_Toc90592172"/>
      <w:bookmarkStart w:id="173" w:name="_Toc103030766"/>
      <w:bookmarkStart w:id="174" w:name="_Toc103070240"/>
      <w:bookmarkStart w:id="175" w:name="_Toc103251535"/>
      <w:bookmarkStart w:id="176" w:name="_Toc103266497"/>
      <w:bookmarkStart w:id="177" w:name="_Toc132179031"/>
      <w:bookmarkStart w:id="178" w:name="_Toc132188602"/>
      <w:bookmarkStart w:id="179" w:name="_Toc137067514"/>
      <w:bookmarkStart w:id="180" w:name="_Toc137158384"/>
      <w:bookmarkStart w:id="181" w:name="_Toc137454328"/>
      <w:bookmarkStart w:id="182" w:name="_Ref88757020"/>
      <w:bookmarkStart w:id="183" w:name="_Hlk10575636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75C4776" w14:textId="33995C07" w:rsidR="00AB15F2" w:rsidRPr="00E34D92" w:rsidRDefault="00A40713" w:rsidP="002550F3">
      <w:pPr>
        <w:pStyle w:val="ScheduleSub"/>
        <w:numPr>
          <w:ilvl w:val="0"/>
          <w:numId w:val="35"/>
        </w:numPr>
        <w:rPr>
          <w:rFonts w:asciiTheme="minorHAnsi" w:hAnsiTheme="minorHAnsi" w:cstheme="minorHAnsi"/>
          <w:b w:val="0"/>
          <w:sz w:val="20"/>
          <w:szCs w:val="20"/>
        </w:rPr>
      </w:pPr>
      <w:bookmarkStart w:id="184" w:name="_Toc101783117"/>
      <w:bookmarkStart w:id="185" w:name="_Toc137454329"/>
      <w:bookmarkStart w:id="186" w:name="_Toc90592173"/>
      <w:bookmarkEnd w:id="182"/>
      <w:r w:rsidRPr="00E34D92">
        <w:rPr>
          <w:rFonts w:asciiTheme="minorHAnsi" w:hAnsiTheme="minorHAnsi" w:cstheme="minorHAnsi"/>
          <w:sz w:val="20"/>
          <w:szCs w:val="20"/>
        </w:rPr>
        <w:t xml:space="preserve">Part A: </w:t>
      </w:r>
      <w:r w:rsidR="00AB15F2" w:rsidRPr="00E34D92">
        <w:rPr>
          <w:rFonts w:asciiTheme="minorHAnsi" w:hAnsiTheme="minorHAnsi" w:cstheme="minorHAnsi"/>
          <w:sz w:val="20"/>
          <w:szCs w:val="20"/>
        </w:rPr>
        <w:t>Project</w:t>
      </w:r>
      <w:bookmarkEnd w:id="184"/>
      <w:bookmarkEnd w:id="185"/>
    </w:p>
    <w:p w14:paraId="3D3E9538" w14:textId="0CB55DBF" w:rsidR="00A40713" w:rsidRPr="002550F3" w:rsidRDefault="002550F3" w:rsidP="005908C9">
      <w:pPr>
        <w:pStyle w:val="ScheduleSub"/>
        <w:numPr>
          <w:ilvl w:val="0"/>
          <w:numId w:val="35"/>
        </w:numPr>
        <w:rPr>
          <w:rFonts w:asciiTheme="minorHAnsi" w:hAnsiTheme="minorHAnsi" w:cstheme="minorHAnsi"/>
          <w:bCs/>
          <w:sz w:val="20"/>
          <w:szCs w:val="20"/>
        </w:rPr>
      </w:pPr>
      <w:bookmarkStart w:id="187" w:name="_Toc137454331"/>
      <w:bookmarkEnd w:id="186"/>
      <w:r>
        <w:rPr>
          <w:rFonts w:asciiTheme="minorHAnsi" w:hAnsiTheme="minorHAnsi" w:cstheme="minorHAnsi"/>
          <w:bCs/>
          <w:sz w:val="20"/>
          <w:szCs w:val="20"/>
        </w:rPr>
        <w:t>P</w:t>
      </w:r>
      <w:r w:rsidR="00A40713" w:rsidRPr="002550F3">
        <w:rPr>
          <w:rFonts w:asciiTheme="minorHAnsi" w:hAnsiTheme="minorHAnsi" w:cstheme="minorHAnsi"/>
          <w:bCs/>
          <w:sz w:val="20"/>
          <w:szCs w:val="20"/>
        </w:rPr>
        <w:t>art B: Specific Background IPR</w:t>
      </w:r>
      <w:bookmarkEnd w:id="187"/>
    </w:p>
    <w:tbl>
      <w:tblPr>
        <w:tblW w:w="0" w:type="auto"/>
        <w:tblCellMar>
          <w:left w:w="0" w:type="dxa"/>
          <w:right w:w="0" w:type="dxa"/>
        </w:tblCellMar>
        <w:tblLook w:val="04A0" w:firstRow="1" w:lastRow="0" w:firstColumn="1" w:lastColumn="0" w:noHBand="0" w:noVBand="1"/>
      </w:tblPr>
      <w:tblGrid>
        <w:gridCol w:w="2798"/>
        <w:gridCol w:w="2888"/>
        <w:gridCol w:w="3364"/>
      </w:tblGrid>
      <w:tr w:rsidR="00A40713" w:rsidRPr="00E34D92" w14:paraId="1D80E684" w14:textId="77777777" w:rsidTr="002550F3">
        <w:tc>
          <w:tcPr>
            <w:tcW w:w="2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144079" w14:textId="77777777" w:rsidR="00A40713" w:rsidRPr="00E34D92" w:rsidRDefault="00A40713" w:rsidP="00A357D8">
            <w:pPr>
              <w:jc w:val="left"/>
              <w:rPr>
                <w:rFonts w:asciiTheme="minorHAnsi" w:hAnsiTheme="minorHAnsi" w:cstheme="minorHAnsi"/>
                <w:b/>
                <w:bCs/>
                <w:sz w:val="20"/>
                <w:szCs w:val="20"/>
              </w:rPr>
            </w:pPr>
            <w:r w:rsidRPr="00E34D92">
              <w:rPr>
                <w:rFonts w:asciiTheme="minorHAnsi" w:hAnsiTheme="minorHAnsi" w:cstheme="minorHAnsi"/>
                <w:b/>
                <w:bCs/>
                <w:sz w:val="20"/>
                <w:szCs w:val="20"/>
              </w:rPr>
              <w:t>Party</w:t>
            </w:r>
          </w:p>
        </w:tc>
        <w:tc>
          <w:tcPr>
            <w:tcW w:w="28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FA3CD9" w14:textId="77777777" w:rsidR="00A40713" w:rsidRPr="00E34D92" w:rsidRDefault="00A40713" w:rsidP="00A357D8">
            <w:pPr>
              <w:jc w:val="left"/>
              <w:rPr>
                <w:rFonts w:asciiTheme="minorHAnsi" w:hAnsiTheme="minorHAnsi" w:cstheme="minorHAnsi"/>
                <w:b/>
                <w:bCs/>
                <w:sz w:val="20"/>
                <w:szCs w:val="20"/>
              </w:rPr>
            </w:pPr>
            <w:r w:rsidRPr="00E34D92">
              <w:rPr>
                <w:rFonts w:asciiTheme="minorHAnsi" w:hAnsiTheme="minorHAnsi" w:cstheme="minorHAnsi"/>
                <w:b/>
                <w:bCs/>
                <w:sz w:val="20"/>
                <w:szCs w:val="20"/>
              </w:rPr>
              <w:t>Specific Background IPR</w:t>
            </w:r>
          </w:p>
        </w:tc>
        <w:tc>
          <w:tcPr>
            <w:tcW w:w="3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FD10F9" w14:textId="77777777" w:rsidR="00A40713" w:rsidRPr="00E34D92" w:rsidRDefault="00A40713" w:rsidP="00A357D8">
            <w:pPr>
              <w:jc w:val="left"/>
              <w:rPr>
                <w:rFonts w:asciiTheme="minorHAnsi" w:hAnsiTheme="minorHAnsi" w:cstheme="minorHAnsi"/>
                <w:b/>
                <w:bCs/>
                <w:sz w:val="20"/>
                <w:szCs w:val="20"/>
              </w:rPr>
            </w:pPr>
            <w:r w:rsidRPr="00E34D92">
              <w:rPr>
                <w:rFonts w:asciiTheme="minorHAnsi" w:hAnsiTheme="minorHAnsi" w:cstheme="minorHAnsi"/>
                <w:b/>
                <w:bCs/>
                <w:sz w:val="20"/>
                <w:szCs w:val="20"/>
              </w:rPr>
              <w:t>royalty/remuneration</w:t>
            </w:r>
          </w:p>
        </w:tc>
      </w:tr>
      <w:tr w:rsidR="00A40713" w:rsidRPr="00E34D92" w14:paraId="54FA0133" w14:textId="77777777" w:rsidTr="002550F3">
        <w:tc>
          <w:tcPr>
            <w:tcW w:w="27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8296C" w14:textId="77777777" w:rsidR="00A40713" w:rsidRPr="00E34D92" w:rsidRDefault="00A40713" w:rsidP="00A357D8">
            <w:pPr>
              <w:jc w:val="left"/>
              <w:rPr>
                <w:rFonts w:asciiTheme="minorHAnsi" w:hAnsiTheme="minorHAnsi" w:cstheme="minorHAnsi"/>
                <w:sz w:val="20"/>
                <w:szCs w:val="20"/>
              </w:rPr>
            </w:pP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3AF9FB69" w14:textId="77777777" w:rsidR="00A40713" w:rsidRPr="00E34D92" w:rsidRDefault="00A40713" w:rsidP="00A357D8">
            <w:pPr>
              <w:jc w:val="left"/>
              <w:rPr>
                <w:rFonts w:asciiTheme="minorHAnsi" w:hAnsiTheme="minorHAnsi" w:cstheme="minorHAnsi"/>
                <w:sz w:val="20"/>
                <w:szCs w:val="20"/>
              </w:rPr>
            </w:pPr>
          </w:p>
        </w:tc>
        <w:tc>
          <w:tcPr>
            <w:tcW w:w="3364" w:type="dxa"/>
            <w:tcBorders>
              <w:top w:val="nil"/>
              <w:left w:val="nil"/>
              <w:bottom w:val="single" w:sz="8" w:space="0" w:color="auto"/>
              <w:right w:val="single" w:sz="8" w:space="0" w:color="auto"/>
            </w:tcBorders>
            <w:tcMar>
              <w:top w:w="0" w:type="dxa"/>
              <w:left w:w="108" w:type="dxa"/>
              <w:bottom w:w="0" w:type="dxa"/>
              <w:right w:w="108" w:type="dxa"/>
            </w:tcMar>
          </w:tcPr>
          <w:p w14:paraId="232EC9A2" w14:textId="77777777" w:rsidR="00A40713" w:rsidRPr="00E34D92" w:rsidRDefault="00A40713" w:rsidP="00A357D8">
            <w:pPr>
              <w:jc w:val="left"/>
              <w:rPr>
                <w:rFonts w:asciiTheme="minorHAnsi" w:hAnsiTheme="minorHAnsi" w:cstheme="minorHAnsi"/>
                <w:sz w:val="20"/>
                <w:szCs w:val="20"/>
              </w:rPr>
            </w:pPr>
          </w:p>
        </w:tc>
      </w:tr>
      <w:tr w:rsidR="00A40713" w:rsidRPr="00E34D92" w14:paraId="305D9681" w14:textId="77777777" w:rsidTr="002550F3">
        <w:tc>
          <w:tcPr>
            <w:tcW w:w="27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0CE7F5" w14:textId="77777777" w:rsidR="00A40713" w:rsidRPr="00E34D92" w:rsidRDefault="00A40713" w:rsidP="00A357D8">
            <w:pPr>
              <w:jc w:val="left"/>
              <w:rPr>
                <w:rFonts w:asciiTheme="minorHAnsi" w:hAnsiTheme="minorHAnsi" w:cstheme="minorHAnsi"/>
                <w:sz w:val="20"/>
                <w:szCs w:val="20"/>
              </w:rPr>
            </w:pP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82B6119" w14:textId="77777777" w:rsidR="00A40713" w:rsidRPr="00E34D92" w:rsidRDefault="00A40713" w:rsidP="00A357D8">
            <w:pPr>
              <w:jc w:val="left"/>
              <w:rPr>
                <w:rFonts w:asciiTheme="minorHAnsi" w:hAnsiTheme="minorHAnsi" w:cstheme="minorHAnsi"/>
                <w:sz w:val="20"/>
                <w:szCs w:val="20"/>
              </w:rPr>
            </w:pPr>
          </w:p>
        </w:tc>
        <w:tc>
          <w:tcPr>
            <w:tcW w:w="3364" w:type="dxa"/>
            <w:tcBorders>
              <w:top w:val="nil"/>
              <w:left w:val="nil"/>
              <w:bottom w:val="single" w:sz="8" w:space="0" w:color="auto"/>
              <w:right w:val="single" w:sz="8" w:space="0" w:color="auto"/>
            </w:tcBorders>
            <w:tcMar>
              <w:top w:w="0" w:type="dxa"/>
              <w:left w:w="108" w:type="dxa"/>
              <w:bottom w:w="0" w:type="dxa"/>
              <w:right w:w="108" w:type="dxa"/>
            </w:tcMar>
          </w:tcPr>
          <w:p w14:paraId="0338AD50" w14:textId="77777777" w:rsidR="00A40713" w:rsidRPr="00E34D92" w:rsidRDefault="00A40713" w:rsidP="00A357D8">
            <w:pPr>
              <w:jc w:val="left"/>
              <w:rPr>
                <w:rFonts w:asciiTheme="minorHAnsi" w:hAnsiTheme="minorHAnsi" w:cstheme="minorHAnsi"/>
                <w:sz w:val="20"/>
                <w:szCs w:val="20"/>
              </w:rPr>
            </w:pPr>
          </w:p>
        </w:tc>
      </w:tr>
      <w:tr w:rsidR="00A40713" w:rsidRPr="00E34D92" w14:paraId="5E6AA5A1" w14:textId="77777777" w:rsidTr="002550F3">
        <w:tc>
          <w:tcPr>
            <w:tcW w:w="27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638E70" w14:textId="77777777" w:rsidR="00A40713" w:rsidRPr="00E34D92" w:rsidRDefault="00A40713" w:rsidP="00A357D8">
            <w:pPr>
              <w:jc w:val="left"/>
              <w:rPr>
                <w:rFonts w:asciiTheme="minorHAnsi" w:hAnsiTheme="minorHAnsi" w:cstheme="minorHAnsi"/>
                <w:sz w:val="20"/>
                <w:szCs w:val="20"/>
              </w:rPr>
            </w:pP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335C1250" w14:textId="77777777" w:rsidR="00A40713" w:rsidRPr="00E34D92" w:rsidRDefault="00A40713" w:rsidP="00A357D8">
            <w:pPr>
              <w:jc w:val="left"/>
              <w:rPr>
                <w:rFonts w:asciiTheme="minorHAnsi" w:hAnsiTheme="minorHAnsi" w:cstheme="minorHAnsi"/>
                <w:sz w:val="20"/>
                <w:szCs w:val="20"/>
              </w:rPr>
            </w:pPr>
          </w:p>
        </w:tc>
        <w:tc>
          <w:tcPr>
            <w:tcW w:w="3364" w:type="dxa"/>
            <w:tcBorders>
              <w:top w:val="nil"/>
              <w:left w:val="nil"/>
              <w:bottom w:val="single" w:sz="8" w:space="0" w:color="auto"/>
              <w:right w:val="single" w:sz="8" w:space="0" w:color="auto"/>
            </w:tcBorders>
            <w:tcMar>
              <w:top w:w="0" w:type="dxa"/>
              <w:left w:w="108" w:type="dxa"/>
              <w:bottom w:w="0" w:type="dxa"/>
              <w:right w:w="108" w:type="dxa"/>
            </w:tcMar>
          </w:tcPr>
          <w:p w14:paraId="6E3766AB" w14:textId="77777777" w:rsidR="00A40713" w:rsidRPr="00E34D92" w:rsidRDefault="00A40713" w:rsidP="00A357D8">
            <w:pPr>
              <w:jc w:val="left"/>
              <w:rPr>
                <w:rFonts w:asciiTheme="minorHAnsi" w:hAnsiTheme="minorHAnsi" w:cstheme="minorHAnsi"/>
                <w:sz w:val="20"/>
                <w:szCs w:val="20"/>
              </w:rPr>
            </w:pPr>
          </w:p>
        </w:tc>
      </w:tr>
    </w:tbl>
    <w:p w14:paraId="3C6106E7" w14:textId="77777777" w:rsidR="00A40713" w:rsidRPr="00E34D92" w:rsidRDefault="00A40713" w:rsidP="005908C9">
      <w:pPr>
        <w:pStyle w:val="ScheduleSub"/>
        <w:numPr>
          <w:ilvl w:val="0"/>
          <w:numId w:val="35"/>
        </w:numPr>
        <w:jc w:val="left"/>
        <w:rPr>
          <w:rFonts w:asciiTheme="minorHAnsi" w:hAnsiTheme="minorHAnsi" w:cstheme="minorHAnsi"/>
          <w:bCs/>
          <w:sz w:val="20"/>
          <w:szCs w:val="20"/>
        </w:rPr>
      </w:pPr>
    </w:p>
    <w:p w14:paraId="15F0347C" w14:textId="77777777" w:rsidR="00995280" w:rsidRPr="00E34D92" w:rsidRDefault="00995280" w:rsidP="00995280">
      <w:pPr>
        <w:jc w:val="left"/>
        <w:rPr>
          <w:rFonts w:asciiTheme="minorHAnsi" w:hAnsiTheme="minorHAnsi" w:cstheme="minorHAnsi"/>
          <w:sz w:val="20"/>
          <w:szCs w:val="20"/>
        </w:rPr>
        <w:sectPr w:rsidR="00995280" w:rsidRPr="00E34D92">
          <w:pgSz w:w="11906" w:h="16838"/>
          <w:pgMar w:top="1134" w:right="1418" w:bottom="1134" w:left="1418" w:header="567" w:footer="425" w:gutter="0"/>
          <w:cols w:space="720"/>
        </w:sectPr>
      </w:pPr>
    </w:p>
    <w:p w14:paraId="4C49B82F" w14:textId="1355B24C" w:rsidR="00995280" w:rsidRPr="00E34D92" w:rsidRDefault="00995280" w:rsidP="005908C9">
      <w:pPr>
        <w:pStyle w:val="Schedule"/>
        <w:numPr>
          <w:ilvl w:val="0"/>
          <w:numId w:val="36"/>
        </w:numPr>
        <w:ind w:left="142"/>
        <w:rPr>
          <w:rFonts w:asciiTheme="minorHAnsi" w:hAnsiTheme="minorHAnsi" w:cstheme="minorHAnsi"/>
          <w:sz w:val="20"/>
          <w:szCs w:val="20"/>
        </w:rPr>
      </w:pPr>
      <w:bookmarkStart w:id="188" w:name="_Toc103030768"/>
      <w:bookmarkStart w:id="189" w:name="_Toc103070242"/>
      <w:bookmarkStart w:id="190" w:name="_Toc103251536"/>
      <w:bookmarkStart w:id="191" w:name="_Toc103266498"/>
      <w:bookmarkStart w:id="192" w:name="_Toc132179034"/>
      <w:bookmarkStart w:id="193" w:name="_Toc132188605"/>
      <w:bookmarkStart w:id="194" w:name="_Toc137067517"/>
      <w:bookmarkStart w:id="195" w:name="_Toc137158387"/>
      <w:bookmarkStart w:id="196" w:name="_Toc137454332"/>
      <w:bookmarkStart w:id="197" w:name="_Ref132904434"/>
      <w:bookmarkStart w:id="198" w:name="_Ref103030806"/>
      <w:bookmarkStart w:id="199" w:name="_Ref102486334"/>
      <w:bookmarkStart w:id="200" w:name="_Ref102486330"/>
      <w:bookmarkStart w:id="201" w:name="_Toc90592175"/>
      <w:bookmarkEnd w:id="188"/>
      <w:bookmarkEnd w:id="189"/>
      <w:bookmarkEnd w:id="190"/>
      <w:bookmarkEnd w:id="191"/>
      <w:bookmarkEnd w:id="192"/>
      <w:bookmarkEnd w:id="193"/>
      <w:bookmarkEnd w:id="194"/>
      <w:bookmarkEnd w:id="195"/>
      <w:bookmarkEnd w:id="196"/>
    </w:p>
    <w:p w14:paraId="1965C61F" w14:textId="4287B5D0" w:rsidR="00AB15F2" w:rsidRPr="00E34D92" w:rsidRDefault="00AB15F2" w:rsidP="00204421">
      <w:pPr>
        <w:pStyle w:val="ScheduleSub"/>
        <w:rPr>
          <w:rFonts w:asciiTheme="minorHAnsi" w:hAnsiTheme="minorHAnsi" w:cstheme="minorHAnsi"/>
          <w:sz w:val="20"/>
          <w:szCs w:val="20"/>
        </w:rPr>
      </w:pPr>
      <w:bookmarkStart w:id="202" w:name="_Toc137454333"/>
      <w:bookmarkStart w:id="203" w:name="_Toc101783119"/>
      <w:bookmarkEnd w:id="197"/>
      <w:r w:rsidRPr="00E34D92">
        <w:rPr>
          <w:rFonts w:asciiTheme="minorHAnsi" w:hAnsiTheme="minorHAnsi" w:cstheme="minorHAnsi"/>
          <w:sz w:val="20"/>
          <w:szCs w:val="20"/>
        </w:rPr>
        <w:t>Funding</w:t>
      </w:r>
      <w:bookmarkEnd w:id="202"/>
      <w:r w:rsidRPr="00E34D92">
        <w:rPr>
          <w:rFonts w:asciiTheme="minorHAnsi" w:hAnsiTheme="minorHAnsi" w:cstheme="minorHAnsi"/>
          <w:sz w:val="20"/>
          <w:szCs w:val="20"/>
        </w:rPr>
        <w:t xml:space="preserve"> </w:t>
      </w:r>
      <w:bookmarkEnd w:id="203"/>
    </w:p>
    <w:p w14:paraId="706E4A08" w14:textId="77777777" w:rsidR="00AB15F2" w:rsidRPr="00E34D92" w:rsidRDefault="00AB15F2" w:rsidP="00AB15F2">
      <w:pPr>
        <w:pStyle w:val="Sch2Number"/>
        <w:jc w:val="left"/>
        <w:rPr>
          <w:rFonts w:asciiTheme="minorHAnsi" w:hAnsiTheme="minorHAnsi" w:cstheme="minorHAnsi"/>
          <w:b/>
          <w:sz w:val="20"/>
          <w:szCs w:val="20"/>
        </w:rPr>
      </w:pPr>
      <w:r w:rsidRPr="00E34D92">
        <w:rPr>
          <w:rFonts w:asciiTheme="minorHAnsi" w:hAnsiTheme="minorHAnsi" w:cstheme="minorHAnsi"/>
          <w:b/>
          <w:sz w:val="20"/>
          <w:szCs w:val="20"/>
        </w:rPr>
        <w:t>Funding Amounts</w:t>
      </w:r>
    </w:p>
    <w:p w14:paraId="521B0CA4" w14:textId="655515E5" w:rsidR="00AB15F2" w:rsidRPr="00E34D92" w:rsidRDefault="00AB15F2" w:rsidP="005908C9">
      <w:pPr>
        <w:pStyle w:val="Sch2Number"/>
        <w:numPr>
          <w:ilvl w:val="0"/>
          <w:numId w:val="38"/>
        </w:numPr>
        <w:jc w:val="left"/>
        <w:rPr>
          <w:rFonts w:asciiTheme="minorHAnsi" w:hAnsiTheme="minorHAnsi" w:cstheme="minorHAnsi"/>
          <w:sz w:val="20"/>
          <w:szCs w:val="20"/>
        </w:rPr>
      </w:pPr>
      <w:r w:rsidRPr="00E34D92">
        <w:rPr>
          <w:rFonts w:asciiTheme="minorHAnsi" w:hAnsiTheme="minorHAnsi" w:cstheme="minorHAnsi"/>
          <w:sz w:val="20"/>
          <w:szCs w:val="20"/>
        </w:rPr>
        <w:t xml:space="preserve">The Total </w:t>
      </w:r>
      <w:r w:rsidR="0004495A" w:rsidRPr="00E34D92">
        <w:rPr>
          <w:rFonts w:asciiTheme="minorHAnsi" w:hAnsiTheme="minorHAnsi" w:cstheme="minorHAnsi"/>
          <w:sz w:val="20"/>
          <w:szCs w:val="20"/>
        </w:rPr>
        <w:t>Project Funding</w:t>
      </w:r>
      <w:r w:rsidRPr="00E34D92">
        <w:rPr>
          <w:rFonts w:asciiTheme="minorHAnsi" w:hAnsiTheme="minorHAnsi" w:cstheme="minorHAnsi"/>
          <w:sz w:val="20"/>
          <w:szCs w:val="20"/>
        </w:rPr>
        <w:t xml:space="preserve"> shall be allocated to each of the Parties within this Project </w:t>
      </w:r>
      <w:r w:rsidR="00A25D0C">
        <w:rPr>
          <w:rFonts w:asciiTheme="minorHAnsi" w:hAnsiTheme="minorHAnsi" w:cstheme="minorHAnsi"/>
          <w:sz w:val="20"/>
          <w:szCs w:val="20"/>
        </w:rPr>
        <w:t>shown below</w:t>
      </w:r>
      <w:r w:rsidRPr="00E34D92">
        <w:rPr>
          <w:rFonts w:asciiTheme="minorHAnsi" w:hAnsiTheme="minorHAnsi" w:cstheme="minorHAnsi"/>
          <w:sz w:val="20"/>
          <w:szCs w:val="20"/>
        </w:rPr>
        <w:t xml:space="preserve">. </w:t>
      </w:r>
    </w:p>
    <w:p w14:paraId="26EB7C9B" w14:textId="77777777" w:rsidR="00887D0F" w:rsidRDefault="00887D0F" w:rsidP="00887D0F">
      <w:pPr>
        <w:pStyle w:val="ListParagraph"/>
        <w:numPr>
          <w:ilvl w:val="0"/>
          <w:numId w:val="38"/>
        </w:numPr>
        <w:rPr>
          <w:rFonts w:asciiTheme="minorHAnsi" w:hAnsiTheme="minorHAnsi" w:cstheme="minorHAnsi"/>
          <w:sz w:val="20"/>
          <w:szCs w:val="20"/>
        </w:rPr>
      </w:pPr>
      <w:r w:rsidRPr="00887D0F">
        <w:rPr>
          <w:rFonts w:asciiTheme="minorHAnsi" w:hAnsiTheme="minorHAnsi" w:cstheme="minorHAnsi"/>
          <w:sz w:val="20"/>
          <w:szCs w:val="20"/>
        </w:rPr>
        <w:t>The Allocated Project Funding for each Party within the Project is set out in paragraph 1.1 together with the payment profile for the Allocated Project Funding as set out in paragraph 1.2  of this Schedule 2 below</w:t>
      </w:r>
    </w:p>
    <w:p w14:paraId="7A4692F8" w14:textId="77777777" w:rsidR="00887D0F" w:rsidRPr="00887D0F" w:rsidRDefault="00887D0F" w:rsidP="005F0E25">
      <w:pPr>
        <w:pStyle w:val="ListParagraph"/>
        <w:ind w:left="1440"/>
        <w:rPr>
          <w:rFonts w:asciiTheme="minorHAnsi" w:hAnsiTheme="minorHAnsi" w:cstheme="minorHAnsi"/>
          <w:sz w:val="20"/>
          <w:szCs w:val="20"/>
        </w:rPr>
      </w:pPr>
    </w:p>
    <w:p w14:paraId="72C0D39B" w14:textId="0C35E450" w:rsidR="00AB15F2" w:rsidRPr="00E34D92" w:rsidRDefault="00AB15F2" w:rsidP="005908C9">
      <w:pPr>
        <w:pStyle w:val="Sch2Number"/>
        <w:numPr>
          <w:ilvl w:val="0"/>
          <w:numId w:val="38"/>
        </w:numPr>
        <w:jc w:val="left"/>
        <w:rPr>
          <w:rFonts w:asciiTheme="minorHAnsi" w:hAnsiTheme="minorHAnsi" w:cstheme="minorHAnsi"/>
          <w:sz w:val="20"/>
          <w:szCs w:val="20"/>
        </w:rPr>
      </w:pPr>
      <w:r w:rsidRPr="00E34D92">
        <w:rPr>
          <w:rFonts w:asciiTheme="minorHAnsi" w:hAnsiTheme="minorHAnsi" w:cstheme="minorHAnsi"/>
          <w:sz w:val="20"/>
          <w:szCs w:val="20"/>
        </w:rPr>
        <w:t>Where a Party will provide its own Financial Contribution towards the Project, these sums are documented in paragraph 1.3 of this Schedule 2</w:t>
      </w:r>
      <w:r w:rsidR="00887D0F">
        <w:rPr>
          <w:rFonts w:asciiTheme="minorHAnsi" w:hAnsiTheme="minorHAnsi" w:cstheme="minorHAnsi"/>
          <w:sz w:val="20"/>
          <w:szCs w:val="20"/>
        </w:rPr>
        <w:t xml:space="preserve"> and shall be paid in accordance with paragraph 1.3</w:t>
      </w:r>
      <w:r w:rsidRPr="00E34D92">
        <w:rPr>
          <w:rFonts w:asciiTheme="minorHAnsi" w:hAnsiTheme="minorHAnsi" w:cstheme="minorHAnsi"/>
          <w:sz w:val="20"/>
          <w:szCs w:val="20"/>
        </w:rPr>
        <w:t>.</w:t>
      </w:r>
    </w:p>
    <w:p w14:paraId="6A82CDF4" w14:textId="0A8476AE" w:rsidR="00AB15F2" w:rsidRPr="00E34D92" w:rsidRDefault="00AB15F2" w:rsidP="005908C9">
      <w:pPr>
        <w:pStyle w:val="Sch2Number"/>
        <w:numPr>
          <w:ilvl w:val="0"/>
          <w:numId w:val="38"/>
        </w:numPr>
        <w:jc w:val="left"/>
        <w:rPr>
          <w:rFonts w:asciiTheme="minorHAnsi" w:hAnsiTheme="minorHAnsi" w:cstheme="minorHAnsi"/>
          <w:sz w:val="20"/>
          <w:szCs w:val="20"/>
        </w:rPr>
      </w:pPr>
      <w:r w:rsidRPr="00E34D92">
        <w:rPr>
          <w:rFonts w:asciiTheme="minorHAnsi" w:hAnsiTheme="minorHAnsi" w:cstheme="minorHAnsi"/>
          <w:sz w:val="20"/>
          <w:szCs w:val="20"/>
        </w:rPr>
        <w:t>The Parties who will be providing</w:t>
      </w:r>
      <w:r w:rsidR="00613F59" w:rsidRPr="00E34D92">
        <w:rPr>
          <w:rFonts w:asciiTheme="minorHAnsi" w:hAnsiTheme="minorHAnsi" w:cstheme="minorHAnsi"/>
          <w:sz w:val="20"/>
          <w:szCs w:val="20"/>
        </w:rPr>
        <w:t xml:space="preserve"> I</w:t>
      </w:r>
      <w:r w:rsidRPr="00E34D92">
        <w:rPr>
          <w:rFonts w:asciiTheme="minorHAnsi" w:hAnsiTheme="minorHAnsi" w:cstheme="minorHAnsi"/>
          <w:sz w:val="20"/>
          <w:szCs w:val="20"/>
        </w:rPr>
        <w:t xml:space="preserve">n-kind </w:t>
      </w:r>
      <w:r w:rsidR="00613F59" w:rsidRPr="00E34D92">
        <w:rPr>
          <w:rFonts w:asciiTheme="minorHAnsi" w:hAnsiTheme="minorHAnsi" w:cstheme="minorHAnsi"/>
          <w:sz w:val="20"/>
          <w:szCs w:val="20"/>
        </w:rPr>
        <w:t>C</w:t>
      </w:r>
      <w:r w:rsidRPr="00E34D92">
        <w:rPr>
          <w:rFonts w:asciiTheme="minorHAnsi" w:hAnsiTheme="minorHAnsi" w:cstheme="minorHAnsi"/>
          <w:sz w:val="20"/>
          <w:szCs w:val="20"/>
        </w:rPr>
        <w:t>ontributions, and the details of these contributions are documented in the table included at paragraph 1.4 of this Schedule 2.</w:t>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2070"/>
        <w:gridCol w:w="2339"/>
        <w:gridCol w:w="2520"/>
        <w:gridCol w:w="5963"/>
      </w:tblGrid>
      <w:tr w:rsidR="00522E6D" w:rsidRPr="00852305" w14:paraId="4AFC9FA9" w14:textId="77777777" w:rsidTr="00A95D28">
        <w:trPr>
          <w:trHeight w:val="216"/>
        </w:trPr>
        <w:tc>
          <w:tcPr>
            <w:tcW w:w="585" w:type="pct"/>
            <w:vMerge w:val="restart"/>
            <w:shd w:val="clear" w:color="auto" w:fill="E6E6E6" w:themeFill="background2"/>
            <w:noWrap/>
            <w:vAlign w:val="bottom"/>
          </w:tcPr>
          <w:p w14:paraId="68B6477F" w14:textId="1BB55C2A" w:rsidR="00522E6D" w:rsidRPr="00852305" w:rsidRDefault="00707BCD" w:rsidP="00852305">
            <w:pPr>
              <w:keepNext/>
              <w:jc w:val="left"/>
              <w:rPr>
                <w:rFonts w:asciiTheme="minorHAnsi" w:eastAsia="Times New Roman" w:hAnsiTheme="minorHAnsi" w:cstheme="minorHAnsi"/>
                <w:b/>
                <w:bCs/>
                <w:sz w:val="14"/>
                <w:szCs w:val="14"/>
              </w:rPr>
            </w:pPr>
            <w:r w:rsidRPr="00852305">
              <w:rPr>
                <w:rFonts w:asciiTheme="minorHAnsi" w:eastAsia="Times New Roman" w:hAnsiTheme="minorHAnsi" w:cstheme="minorHAnsi"/>
                <w:b/>
                <w:bCs/>
                <w:sz w:val="14"/>
                <w:szCs w:val="14"/>
              </w:rPr>
              <w:t>Part</w:t>
            </w:r>
            <w:r w:rsidR="00E7591E" w:rsidRPr="00852305">
              <w:rPr>
                <w:rFonts w:asciiTheme="minorHAnsi" w:eastAsia="Times New Roman" w:hAnsiTheme="minorHAnsi" w:cstheme="minorHAnsi"/>
                <w:b/>
                <w:bCs/>
                <w:sz w:val="14"/>
                <w:szCs w:val="14"/>
              </w:rPr>
              <w:t>y</w:t>
            </w:r>
            <w:r w:rsidR="00522E6D" w:rsidRPr="00852305">
              <w:rPr>
                <w:rFonts w:asciiTheme="minorHAnsi" w:eastAsia="Times New Roman" w:hAnsiTheme="minorHAnsi" w:cstheme="minorHAnsi"/>
                <w:b/>
                <w:bCs/>
                <w:sz w:val="14"/>
                <w:szCs w:val="14"/>
              </w:rPr>
              <w:t xml:space="preserve"> </w:t>
            </w:r>
          </w:p>
        </w:tc>
        <w:tc>
          <w:tcPr>
            <w:tcW w:w="709" w:type="pct"/>
            <w:shd w:val="clear" w:color="auto" w:fill="E6E6E6" w:themeFill="background2"/>
            <w:noWrap/>
          </w:tcPr>
          <w:p w14:paraId="33E1BCC9" w14:textId="77777777" w:rsidR="00522E6D" w:rsidRPr="00852305" w:rsidDel="003602C0" w:rsidRDefault="00522E6D" w:rsidP="00A95D28">
            <w:pPr>
              <w:keepNext/>
              <w:jc w:val="center"/>
              <w:rPr>
                <w:rStyle w:val="CommentReference"/>
                <w:rFonts w:asciiTheme="minorHAnsi" w:hAnsiTheme="minorHAnsi" w:cstheme="minorHAnsi"/>
                <w:sz w:val="14"/>
                <w:szCs w:val="14"/>
              </w:rPr>
            </w:pPr>
            <w:r w:rsidRPr="00852305">
              <w:rPr>
                <w:rFonts w:asciiTheme="minorHAnsi" w:eastAsia="Times New Roman" w:hAnsiTheme="minorHAnsi" w:cstheme="minorHAnsi"/>
                <w:b/>
                <w:bCs/>
                <w:sz w:val="14"/>
                <w:szCs w:val="14"/>
              </w:rPr>
              <w:t>Column 1</w:t>
            </w:r>
          </w:p>
        </w:tc>
        <w:tc>
          <w:tcPr>
            <w:tcW w:w="801" w:type="pct"/>
            <w:shd w:val="clear" w:color="auto" w:fill="E6E6E6" w:themeFill="background2"/>
          </w:tcPr>
          <w:p w14:paraId="76144934" w14:textId="3945A712" w:rsidR="00522E6D" w:rsidRPr="00852305" w:rsidRDefault="00522E6D" w:rsidP="00A95D28">
            <w:pPr>
              <w:keepNext/>
              <w:jc w:val="center"/>
              <w:rPr>
                <w:rFonts w:asciiTheme="minorHAnsi" w:eastAsia="Times New Roman" w:hAnsiTheme="minorHAnsi" w:cstheme="minorHAnsi"/>
                <w:b/>
                <w:bCs/>
                <w:sz w:val="14"/>
                <w:szCs w:val="14"/>
              </w:rPr>
            </w:pPr>
          </w:p>
        </w:tc>
        <w:tc>
          <w:tcPr>
            <w:tcW w:w="863" w:type="pct"/>
            <w:shd w:val="clear" w:color="auto" w:fill="E6E6E6" w:themeFill="background2"/>
          </w:tcPr>
          <w:p w14:paraId="03493619" w14:textId="40273D26" w:rsidR="00522E6D" w:rsidRPr="00852305" w:rsidRDefault="00522E6D" w:rsidP="00A95D28">
            <w:pPr>
              <w:keepNext/>
              <w:jc w:val="center"/>
              <w:rPr>
                <w:rFonts w:asciiTheme="minorHAnsi" w:eastAsia="Times New Roman" w:hAnsiTheme="minorHAnsi" w:cstheme="minorHAnsi"/>
                <w:b/>
                <w:sz w:val="14"/>
                <w:szCs w:val="14"/>
              </w:rPr>
            </w:pPr>
          </w:p>
        </w:tc>
        <w:tc>
          <w:tcPr>
            <w:tcW w:w="2042" w:type="pct"/>
            <w:shd w:val="clear" w:color="auto" w:fill="E6E6E6" w:themeFill="background2"/>
          </w:tcPr>
          <w:p w14:paraId="2AAD0745" w14:textId="20AB4A0D" w:rsidR="00522E6D" w:rsidRPr="00852305" w:rsidRDefault="00522E6D" w:rsidP="00A95D28">
            <w:pPr>
              <w:jc w:val="center"/>
              <w:rPr>
                <w:rFonts w:asciiTheme="minorHAnsi" w:eastAsia="Times New Roman" w:hAnsiTheme="minorHAnsi" w:cstheme="minorHAnsi"/>
                <w:b/>
                <w:sz w:val="14"/>
                <w:szCs w:val="14"/>
              </w:rPr>
            </w:pPr>
            <w:r w:rsidRPr="00852305">
              <w:rPr>
                <w:rFonts w:asciiTheme="minorHAnsi" w:eastAsia="Times New Roman" w:hAnsiTheme="minorHAnsi" w:cstheme="minorHAnsi"/>
                <w:b/>
                <w:sz w:val="14"/>
                <w:szCs w:val="14"/>
              </w:rPr>
              <w:t>Column 4</w:t>
            </w:r>
          </w:p>
        </w:tc>
      </w:tr>
      <w:tr w:rsidR="00522E6D" w:rsidRPr="00852305" w14:paraId="2A74F6D9" w14:textId="77777777" w:rsidTr="005F0E25">
        <w:trPr>
          <w:trHeight w:val="560"/>
        </w:trPr>
        <w:tc>
          <w:tcPr>
            <w:tcW w:w="585" w:type="pct"/>
            <w:vMerge/>
            <w:shd w:val="clear" w:color="auto" w:fill="E6E6E6" w:themeFill="background2"/>
            <w:noWrap/>
            <w:vAlign w:val="bottom"/>
            <w:hideMark/>
          </w:tcPr>
          <w:p w14:paraId="5885ECB6" w14:textId="77777777" w:rsidR="00522E6D" w:rsidRPr="00852305" w:rsidRDefault="00522E6D" w:rsidP="00852305">
            <w:pPr>
              <w:keepNext/>
              <w:jc w:val="left"/>
              <w:rPr>
                <w:rFonts w:asciiTheme="minorHAnsi" w:hAnsiTheme="minorHAnsi" w:cstheme="minorHAnsi"/>
                <w:b/>
                <w:sz w:val="14"/>
                <w:szCs w:val="14"/>
              </w:rPr>
            </w:pPr>
          </w:p>
        </w:tc>
        <w:tc>
          <w:tcPr>
            <w:tcW w:w="709" w:type="pct"/>
            <w:shd w:val="clear" w:color="auto" w:fill="E6E6E6" w:themeFill="background2"/>
            <w:noWrap/>
            <w:hideMark/>
          </w:tcPr>
          <w:p w14:paraId="24D6E58D" w14:textId="03366BA3" w:rsidR="00522E6D" w:rsidRPr="00852305" w:rsidRDefault="00EF3266" w:rsidP="00A95D28">
            <w:pPr>
              <w:keepNext/>
              <w:jc w:val="center"/>
              <w:rPr>
                <w:rFonts w:asciiTheme="minorHAnsi" w:hAnsiTheme="minorHAnsi" w:cstheme="minorHAnsi"/>
                <w:b/>
                <w:sz w:val="14"/>
                <w:szCs w:val="14"/>
              </w:rPr>
            </w:pPr>
            <w:r w:rsidRPr="00852305">
              <w:rPr>
                <w:rFonts w:asciiTheme="minorHAnsi" w:eastAsia="Times New Roman" w:hAnsiTheme="minorHAnsi" w:cstheme="minorHAnsi"/>
                <w:b/>
                <w:bCs/>
                <w:sz w:val="14"/>
                <w:szCs w:val="14"/>
              </w:rPr>
              <w:t xml:space="preserve">Allocated </w:t>
            </w:r>
            <w:r w:rsidR="003C708F" w:rsidRPr="00852305">
              <w:rPr>
                <w:rFonts w:asciiTheme="minorHAnsi" w:eastAsia="Times New Roman" w:hAnsiTheme="minorHAnsi" w:cstheme="minorHAnsi"/>
                <w:b/>
                <w:bCs/>
                <w:sz w:val="14"/>
                <w:szCs w:val="14"/>
              </w:rPr>
              <w:t xml:space="preserve">Project </w:t>
            </w:r>
            <w:r w:rsidRPr="00852305">
              <w:rPr>
                <w:rFonts w:asciiTheme="minorHAnsi" w:eastAsia="Times New Roman" w:hAnsiTheme="minorHAnsi" w:cstheme="minorHAnsi"/>
                <w:b/>
                <w:bCs/>
                <w:sz w:val="14"/>
                <w:szCs w:val="14"/>
              </w:rPr>
              <w:t>F</w:t>
            </w:r>
            <w:r w:rsidR="00175D33" w:rsidRPr="00852305">
              <w:rPr>
                <w:rFonts w:asciiTheme="minorHAnsi" w:eastAsia="Times New Roman" w:hAnsiTheme="minorHAnsi" w:cstheme="minorHAnsi"/>
                <w:b/>
                <w:bCs/>
                <w:sz w:val="14"/>
                <w:szCs w:val="14"/>
              </w:rPr>
              <w:t>u</w:t>
            </w:r>
            <w:r w:rsidRPr="00852305">
              <w:rPr>
                <w:rFonts w:asciiTheme="minorHAnsi" w:eastAsia="Times New Roman" w:hAnsiTheme="minorHAnsi" w:cstheme="minorHAnsi"/>
                <w:b/>
                <w:bCs/>
                <w:sz w:val="14"/>
                <w:szCs w:val="14"/>
              </w:rPr>
              <w:t>nding</w:t>
            </w:r>
          </w:p>
        </w:tc>
        <w:tc>
          <w:tcPr>
            <w:tcW w:w="801" w:type="pct"/>
            <w:shd w:val="clear" w:color="auto" w:fill="E6E6E6" w:themeFill="background2"/>
          </w:tcPr>
          <w:p w14:paraId="6AEB133D" w14:textId="63490CAF" w:rsidR="00522E6D" w:rsidRPr="00852305" w:rsidRDefault="00522E6D" w:rsidP="00852305">
            <w:pPr>
              <w:keepNext/>
              <w:jc w:val="center"/>
              <w:rPr>
                <w:rFonts w:asciiTheme="minorHAnsi" w:hAnsiTheme="minorHAnsi" w:cstheme="minorHAnsi"/>
                <w:b/>
                <w:sz w:val="14"/>
                <w:szCs w:val="14"/>
              </w:rPr>
            </w:pPr>
          </w:p>
        </w:tc>
        <w:tc>
          <w:tcPr>
            <w:tcW w:w="863" w:type="pct"/>
            <w:shd w:val="clear" w:color="auto" w:fill="E6E6E6" w:themeFill="background2"/>
          </w:tcPr>
          <w:p w14:paraId="574E0957" w14:textId="1948EFB6" w:rsidR="00522E6D" w:rsidRPr="00852305" w:rsidRDefault="00522E6D" w:rsidP="00A95D28">
            <w:pPr>
              <w:keepNext/>
              <w:jc w:val="center"/>
              <w:rPr>
                <w:rFonts w:asciiTheme="minorHAnsi" w:hAnsiTheme="minorHAnsi" w:cstheme="minorHAnsi"/>
                <w:b/>
                <w:sz w:val="14"/>
                <w:szCs w:val="14"/>
              </w:rPr>
            </w:pPr>
          </w:p>
        </w:tc>
        <w:tc>
          <w:tcPr>
            <w:tcW w:w="2042" w:type="pct"/>
            <w:shd w:val="clear" w:color="auto" w:fill="E6E6E6" w:themeFill="background2"/>
            <w:hideMark/>
          </w:tcPr>
          <w:p w14:paraId="67C923F2" w14:textId="3B16D9B0" w:rsidR="00522E6D" w:rsidRPr="00852305" w:rsidRDefault="00C32924" w:rsidP="00A95D28">
            <w:pPr>
              <w:jc w:val="center"/>
              <w:rPr>
                <w:rFonts w:asciiTheme="minorHAnsi" w:hAnsiTheme="minorHAnsi" w:cstheme="minorHAnsi"/>
                <w:b/>
                <w:sz w:val="14"/>
                <w:szCs w:val="14"/>
              </w:rPr>
            </w:pPr>
            <w:r w:rsidRPr="00852305">
              <w:rPr>
                <w:rFonts w:asciiTheme="minorHAnsi" w:eastAsia="Times New Roman" w:hAnsiTheme="minorHAnsi" w:cstheme="minorHAnsi"/>
                <w:b/>
                <w:sz w:val="14"/>
                <w:szCs w:val="14"/>
              </w:rPr>
              <w:t>Value of External Funding attributed to Party</w:t>
            </w:r>
            <w:r w:rsidR="00097161" w:rsidRPr="00852305">
              <w:rPr>
                <w:rFonts w:asciiTheme="minorHAnsi" w:eastAsia="Times New Roman" w:hAnsiTheme="minorHAnsi" w:cstheme="minorHAnsi"/>
                <w:b/>
                <w:sz w:val="14"/>
                <w:szCs w:val="14"/>
              </w:rPr>
              <w:t xml:space="preserve"> (for purpose of </w:t>
            </w:r>
            <w:r w:rsidR="00832FDD" w:rsidRPr="00852305">
              <w:rPr>
                <w:rFonts w:asciiTheme="minorHAnsi" w:eastAsia="Times New Roman" w:hAnsiTheme="minorHAnsi" w:cstheme="minorHAnsi"/>
                <w:b/>
                <w:sz w:val="14"/>
                <w:szCs w:val="14"/>
              </w:rPr>
              <w:t>C</w:t>
            </w:r>
            <w:r w:rsidR="00097161" w:rsidRPr="00852305">
              <w:rPr>
                <w:rFonts w:asciiTheme="minorHAnsi" w:eastAsia="Times New Roman" w:hAnsiTheme="minorHAnsi" w:cstheme="minorHAnsi"/>
                <w:b/>
                <w:sz w:val="14"/>
                <w:szCs w:val="14"/>
              </w:rPr>
              <w:t xml:space="preserve">lause </w:t>
            </w:r>
            <w:r w:rsidR="00832FDD" w:rsidRPr="00852305">
              <w:rPr>
                <w:rFonts w:asciiTheme="minorHAnsi" w:eastAsia="Times New Roman" w:hAnsiTheme="minorHAnsi" w:cstheme="minorHAnsi"/>
                <w:b/>
                <w:sz w:val="14"/>
                <w:szCs w:val="14"/>
              </w:rPr>
              <w:fldChar w:fldCharType="begin"/>
            </w:r>
            <w:r w:rsidR="00832FDD" w:rsidRPr="00852305">
              <w:rPr>
                <w:rFonts w:asciiTheme="minorHAnsi" w:eastAsia="Times New Roman" w:hAnsiTheme="minorHAnsi" w:cstheme="minorHAnsi"/>
                <w:b/>
                <w:sz w:val="14"/>
                <w:szCs w:val="14"/>
              </w:rPr>
              <w:instrText xml:space="preserve"> REF _Ref137208322 \r \h </w:instrText>
            </w:r>
            <w:r w:rsidR="00852305" w:rsidRPr="00852305">
              <w:rPr>
                <w:rFonts w:asciiTheme="minorHAnsi" w:eastAsia="Times New Roman" w:hAnsiTheme="minorHAnsi" w:cstheme="minorHAnsi"/>
                <w:b/>
                <w:sz w:val="14"/>
                <w:szCs w:val="14"/>
              </w:rPr>
              <w:instrText xml:space="preserve"> \* MERGEFORMAT </w:instrText>
            </w:r>
            <w:r w:rsidR="00832FDD" w:rsidRPr="00852305">
              <w:rPr>
                <w:rFonts w:asciiTheme="minorHAnsi" w:eastAsia="Times New Roman" w:hAnsiTheme="minorHAnsi" w:cstheme="minorHAnsi"/>
                <w:b/>
                <w:sz w:val="14"/>
                <w:szCs w:val="14"/>
              </w:rPr>
            </w:r>
            <w:r w:rsidR="00832FDD" w:rsidRPr="00852305">
              <w:rPr>
                <w:rFonts w:asciiTheme="minorHAnsi" w:eastAsia="Times New Roman" w:hAnsiTheme="minorHAnsi" w:cstheme="minorHAnsi"/>
                <w:b/>
                <w:sz w:val="14"/>
                <w:szCs w:val="14"/>
              </w:rPr>
              <w:fldChar w:fldCharType="separate"/>
            </w:r>
            <w:r w:rsidR="001D3811">
              <w:rPr>
                <w:rFonts w:asciiTheme="minorHAnsi" w:eastAsia="Times New Roman" w:hAnsiTheme="minorHAnsi" w:cstheme="minorHAnsi"/>
                <w:b/>
                <w:sz w:val="14"/>
                <w:szCs w:val="14"/>
                <w:cs/>
              </w:rPr>
              <w:t>‎</w:t>
            </w:r>
            <w:r w:rsidR="001D3811">
              <w:rPr>
                <w:rFonts w:asciiTheme="minorHAnsi" w:eastAsia="Times New Roman" w:hAnsiTheme="minorHAnsi" w:cstheme="minorHAnsi"/>
                <w:b/>
                <w:sz w:val="14"/>
                <w:szCs w:val="14"/>
              </w:rPr>
              <w:t>15.4</w:t>
            </w:r>
            <w:r w:rsidR="00832FDD" w:rsidRPr="00852305">
              <w:rPr>
                <w:rFonts w:asciiTheme="minorHAnsi" w:eastAsia="Times New Roman" w:hAnsiTheme="minorHAnsi" w:cstheme="minorHAnsi"/>
                <w:b/>
                <w:sz w:val="14"/>
                <w:szCs w:val="14"/>
              </w:rPr>
              <w:fldChar w:fldCharType="end"/>
            </w:r>
            <w:r w:rsidR="00097161" w:rsidRPr="00852305">
              <w:rPr>
                <w:rFonts w:asciiTheme="minorHAnsi" w:eastAsia="Times New Roman" w:hAnsiTheme="minorHAnsi" w:cstheme="minorHAnsi"/>
                <w:b/>
                <w:sz w:val="14"/>
                <w:szCs w:val="14"/>
              </w:rPr>
              <w:t>)</w:t>
            </w:r>
          </w:p>
        </w:tc>
      </w:tr>
      <w:tr w:rsidR="00522E6D" w:rsidRPr="00852305" w14:paraId="18D5D875" w14:textId="77777777" w:rsidTr="00A95D28">
        <w:trPr>
          <w:trHeight w:val="383"/>
        </w:trPr>
        <w:tc>
          <w:tcPr>
            <w:tcW w:w="585" w:type="pct"/>
            <w:shd w:val="clear" w:color="auto" w:fill="auto"/>
            <w:vAlign w:val="bottom"/>
          </w:tcPr>
          <w:p w14:paraId="642EA6F1" w14:textId="1FDAD699" w:rsidR="00522E6D" w:rsidRPr="00852305" w:rsidRDefault="00522E6D" w:rsidP="00852305">
            <w:pPr>
              <w:keepNext/>
              <w:jc w:val="left"/>
              <w:rPr>
                <w:rFonts w:asciiTheme="minorHAnsi" w:eastAsia="Times New Roman" w:hAnsiTheme="minorHAnsi" w:cstheme="minorHAnsi"/>
                <w:sz w:val="14"/>
                <w:szCs w:val="14"/>
              </w:rPr>
            </w:pPr>
            <w:bookmarkStart w:id="204" w:name="RANGE!C5:C10"/>
            <w:bookmarkEnd w:id="204"/>
          </w:p>
        </w:tc>
        <w:tc>
          <w:tcPr>
            <w:tcW w:w="709" w:type="pct"/>
            <w:shd w:val="clear" w:color="auto" w:fill="auto"/>
            <w:vAlign w:val="center"/>
          </w:tcPr>
          <w:p w14:paraId="6CC749A9" w14:textId="6808420D" w:rsidR="00522E6D" w:rsidRPr="00852305" w:rsidRDefault="00522E6D" w:rsidP="00852305">
            <w:pPr>
              <w:keepNext/>
              <w:rPr>
                <w:rFonts w:asciiTheme="minorHAnsi" w:eastAsia="Times New Roman" w:hAnsiTheme="minorHAnsi" w:cstheme="minorHAnsi"/>
                <w:sz w:val="14"/>
                <w:szCs w:val="14"/>
              </w:rPr>
            </w:pPr>
          </w:p>
        </w:tc>
        <w:tc>
          <w:tcPr>
            <w:tcW w:w="801" w:type="pct"/>
          </w:tcPr>
          <w:p w14:paraId="23CE703C" w14:textId="2CF25734" w:rsidR="00522E6D" w:rsidRPr="00852305" w:rsidRDefault="00522E6D" w:rsidP="00852305">
            <w:pPr>
              <w:keepNext/>
              <w:rPr>
                <w:rFonts w:asciiTheme="minorHAnsi" w:eastAsia="Times New Roman" w:hAnsiTheme="minorHAnsi" w:cstheme="minorHAnsi"/>
                <w:sz w:val="14"/>
                <w:szCs w:val="14"/>
              </w:rPr>
            </w:pPr>
          </w:p>
        </w:tc>
        <w:tc>
          <w:tcPr>
            <w:tcW w:w="863" w:type="pct"/>
            <w:shd w:val="clear" w:color="auto" w:fill="auto"/>
            <w:vAlign w:val="center"/>
          </w:tcPr>
          <w:p w14:paraId="41B471FB" w14:textId="49020913" w:rsidR="00522E6D" w:rsidRPr="00852305" w:rsidRDefault="00522E6D" w:rsidP="00852305">
            <w:pPr>
              <w:keepNext/>
              <w:jc w:val="center"/>
              <w:rPr>
                <w:rFonts w:asciiTheme="minorHAnsi" w:eastAsia="Times New Roman" w:hAnsiTheme="minorHAnsi" w:cstheme="minorHAnsi"/>
                <w:sz w:val="14"/>
                <w:szCs w:val="14"/>
              </w:rPr>
            </w:pPr>
          </w:p>
        </w:tc>
        <w:tc>
          <w:tcPr>
            <w:tcW w:w="2042" w:type="pct"/>
            <w:shd w:val="clear" w:color="auto" w:fill="auto"/>
            <w:vAlign w:val="center"/>
          </w:tcPr>
          <w:p w14:paraId="42858F43" w14:textId="1604962D" w:rsidR="00522E6D" w:rsidRPr="00852305" w:rsidRDefault="00522E6D" w:rsidP="00A357D8">
            <w:pPr>
              <w:jc w:val="center"/>
              <w:rPr>
                <w:rFonts w:asciiTheme="minorHAnsi" w:eastAsia="Times New Roman" w:hAnsiTheme="minorHAnsi" w:cstheme="minorHAnsi"/>
                <w:sz w:val="14"/>
                <w:szCs w:val="14"/>
              </w:rPr>
            </w:pPr>
          </w:p>
        </w:tc>
      </w:tr>
      <w:tr w:rsidR="00522E6D" w:rsidRPr="00852305" w14:paraId="7FE00248" w14:textId="77777777" w:rsidTr="00A95D28">
        <w:trPr>
          <w:trHeight w:val="403"/>
        </w:trPr>
        <w:tc>
          <w:tcPr>
            <w:tcW w:w="585" w:type="pct"/>
            <w:shd w:val="clear" w:color="auto" w:fill="auto"/>
            <w:vAlign w:val="bottom"/>
          </w:tcPr>
          <w:p w14:paraId="5EDDAF2F" w14:textId="07FED910" w:rsidR="00522E6D" w:rsidRPr="00852305" w:rsidRDefault="00522E6D" w:rsidP="00852305">
            <w:pPr>
              <w:keepNext/>
              <w:jc w:val="left"/>
              <w:rPr>
                <w:rFonts w:asciiTheme="minorHAnsi" w:eastAsia="Times New Roman" w:hAnsiTheme="minorHAnsi" w:cstheme="minorHAnsi"/>
                <w:sz w:val="14"/>
                <w:szCs w:val="14"/>
              </w:rPr>
            </w:pPr>
          </w:p>
        </w:tc>
        <w:tc>
          <w:tcPr>
            <w:tcW w:w="709" w:type="pct"/>
            <w:shd w:val="clear" w:color="auto" w:fill="auto"/>
            <w:vAlign w:val="center"/>
          </w:tcPr>
          <w:p w14:paraId="79967E21" w14:textId="6482C650" w:rsidR="00522E6D" w:rsidRPr="00852305" w:rsidRDefault="00522E6D" w:rsidP="00852305">
            <w:pPr>
              <w:keepNext/>
              <w:rPr>
                <w:rFonts w:asciiTheme="minorHAnsi" w:eastAsia="Times New Roman" w:hAnsiTheme="minorHAnsi" w:cstheme="minorHAnsi"/>
                <w:sz w:val="14"/>
                <w:szCs w:val="14"/>
              </w:rPr>
            </w:pPr>
          </w:p>
        </w:tc>
        <w:tc>
          <w:tcPr>
            <w:tcW w:w="801" w:type="pct"/>
          </w:tcPr>
          <w:p w14:paraId="236B43DF" w14:textId="77777777" w:rsidR="00522E6D" w:rsidRPr="00852305" w:rsidRDefault="00522E6D" w:rsidP="00852305">
            <w:pPr>
              <w:keepNext/>
              <w:jc w:val="center"/>
              <w:rPr>
                <w:rFonts w:asciiTheme="minorHAnsi" w:eastAsia="Times New Roman" w:hAnsiTheme="minorHAnsi" w:cstheme="minorHAnsi"/>
                <w:sz w:val="14"/>
                <w:szCs w:val="14"/>
              </w:rPr>
            </w:pPr>
          </w:p>
        </w:tc>
        <w:tc>
          <w:tcPr>
            <w:tcW w:w="863" w:type="pct"/>
            <w:shd w:val="clear" w:color="auto" w:fill="auto"/>
            <w:vAlign w:val="center"/>
          </w:tcPr>
          <w:p w14:paraId="65179841" w14:textId="57674979" w:rsidR="00522E6D" w:rsidRPr="00852305" w:rsidRDefault="00522E6D" w:rsidP="00852305">
            <w:pPr>
              <w:keepNext/>
              <w:rPr>
                <w:rFonts w:asciiTheme="minorHAnsi" w:eastAsia="Times New Roman" w:hAnsiTheme="minorHAnsi" w:cstheme="minorHAnsi"/>
                <w:sz w:val="14"/>
                <w:szCs w:val="14"/>
              </w:rPr>
            </w:pPr>
          </w:p>
        </w:tc>
        <w:tc>
          <w:tcPr>
            <w:tcW w:w="2042" w:type="pct"/>
            <w:shd w:val="clear" w:color="auto" w:fill="auto"/>
            <w:vAlign w:val="center"/>
          </w:tcPr>
          <w:p w14:paraId="5538D213" w14:textId="101381CD" w:rsidR="00522E6D" w:rsidRPr="00852305" w:rsidRDefault="00522E6D" w:rsidP="00A357D8">
            <w:pPr>
              <w:jc w:val="center"/>
              <w:rPr>
                <w:rFonts w:asciiTheme="minorHAnsi" w:eastAsia="Times New Roman" w:hAnsiTheme="minorHAnsi" w:cstheme="minorHAnsi"/>
                <w:sz w:val="14"/>
                <w:szCs w:val="14"/>
              </w:rPr>
            </w:pPr>
          </w:p>
        </w:tc>
      </w:tr>
      <w:tr w:rsidR="00522E6D" w:rsidRPr="00852305" w14:paraId="455DC53C" w14:textId="77777777" w:rsidTr="00A95D28">
        <w:trPr>
          <w:trHeight w:val="450"/>
        </w:trPr>
        <w:tc>
          <w:tcPr>
            <w:tcW w:w="585" w:type="pct"/>
            <w:shd w:val="clear" w:color="auto" w:fill="auto"/>
            <w:vAlign w:val="bottom"/>
          </w:tcPr>
          <w:p w14:paraId="4FC48D20" w14:textId="501127F0" w:rsidR="00522E6D" w:rsidRPr="00852305" w:rsidRDefault="00522E6D" w:rsidP="00852305">
            <w:pPr>
              <w:keepNext/>
              <w:jc w:val="left"/>
              <w:rPr>
                <w:rFonts w:asciiTheme="minorHAnsi" w:eastAsia="Times New Roman" w:hAnsiTheme="minorHAnsi" w:cstheme="minorHAnsi"/>
                <w:sz w:val="14"/>
                <w:szCs w:val="14"/>
              </w:rPr>
            </w:pPr>
          </w:p>
        </w:tc>
        <w:tc>
          <w:tcPr>
            <w:tcW w:w="709" w:type="pct"/>
            <w:shd w:val="clear" w:color="auto" w:fill="auto"/>
            <w:vAlign w:val="center"/>
          </w:tcPr>
          <w:p w14:paraId="4266DFF6" w14:textId="594BE807" w:rsidR="00522E6D" w:rsidRPr="00852305" w:rsidRDefault="00522E6D" w:rsidP="00852305">
            <w:pPr>
              <w:keepNext/>
              <w:rPr>
                <w:rFonts w:asciiTheme="minorHAnsi" w:eastAsia="Times New Roman" w:hAnsiTheme="minorHAnsi" w:cstheme="minorHAnsi"/>
                <w:sz w:val="14"/>
                <w:szCs w:val="14"/>
              </w:rPr>
            </w:pPr>
          </w:p>
        </w:tc>
        <w:tc>
          <w:tcPr>
            <w:tcW w:w="801" w:type="pct"/>
          </w:tcPr>
          <w:p w14:paraId="3207D00E" w14:textId="77777777" w:rsidR="00522E6D" w:rsidRPr="00852305" w:rsidRDefault="00522E6D" w:rsidP="00852305">
            <w:pPr>
              <w:keepNext/>
              <w:jc w:val="center"/>
              <w:rPr>
                <w:rFonts w:asciiTheme="minorHAnsi" w:eastAsia="Times New Roman" w:hAnsiTheme="minorHAnsi" w:cstheme="minorHAnsi"/>
                <w:sz w:val="14"/>
                <w:szCs w:val="14"/>
              </w:rPr>
            </w:pPr>
          </w:p>
        </w:tc>
        <w:tc>
          <w:tcPr>
            <w:tcW w:w="863" w:type="pct"/>
            <w:shd w:val="clear" w:color="auto" w:fill="auto"/>
            <w:vAlign w:val="center"/>
          </w:tcPr>
          <w:p w14:paraId="70C58219" w14:textId="16C7463F" w:rsidR="00522E6D" w:rsidRPr="00852305" w:rsidRDefault="00522E6D" w:rsidP="00852305">
            <w:pPr>
              <w:keepNext/>
              <w:jc w:val="center"/>
              <w:rPr>
                <w:rFonts w:asciiTheme="minorHAnsi" w:eastAsia="Times New Roman" w:hAnsiTheme="minorHAnsi" w:cstheme="minorHAnsi"/>
                <w:sz w:val="14"/>
                <w:szCs w:val="14"/>
              </w:rPr>
            </w:pPr>
          </w:p>
        </w:tc>
        <w:tc>
          <w:tcPr>
            <w:tcW w:w="2042" w:type="pct"/>
            <w:shd w:val="clear" w:color="auto" w:fill="auto"/>
            <w:vAlign w:val="center"/>
          </w:tcPr>
          <w:p w14:paraId="641CF131" w14:textId="6C4B1090" w:rsidR="00522E6D" w:rsidRPr="00852305" w:rsidRDefault="00522E6D" w:rsidP="00A357D8">
            <w:pPr>
              <w:jc w:val="center"/>
              <w:rPr>
                <w:rFonts w:asciiTheme="minorHAnsi" w:eastAsia="Times New Roman" w:hAnsiTheme="minorHAnsi" w:cstheme="minorHAnsi"/>
                <w:sz w:val="14"/>
                <w:szCs w:val="14"/>
              </w:rPr>
            </w:pPr>
          </w:p>
        </w:tc>
      </w:tr>
      <w:tr w:rsidR="00522E6D" w:rsidRPr="00852305" w14:paraId="29CD07C7" w14:textId="77777777" w:rsidTr="00A95D28">
        <w:trPr>
          <w:trHeight w:val="386"/>
        </w:trPr>
        <w:tc>
          <w:tcPr>
            <w:tcW w:w="585" w:type="pct"/>
            <w:shd w:val="clear" w:color="auto" w:fill="auto"/>
            <w:vAlign w:val="bottom"/>
          </w:tcPr>
          <w:p w14:paraId="39645FDF" w14:textId="56AB957B" w:rsidR="00522E6D" w:rsidRPr="00852305" w:rsidRDefault="00522E6D" w:rsidP="00852305">
            <w:pPr>
              <w:keepNext/>
              <w:jc w:val="left"/>
              <w:rPr>
                <w:rFonts w:asciiTheme="minorHAnsi" w:eastAsia="Times New Roman" w:hAnsiTheme="minorHAnsi" w:cstheme="minorHAnsi"/>
                <w:sz w:val="14"/>
                <w:szCs w:val="14"/>
              </w:rPr>
            </w:pPr>
          </w:p>
        </w:tc>
        <w:tc>
          <w:tcPr>
            <w:tcW w:w="709" w:type="pct"/>
            <w:shd w:val="clear" w:color="auto" w:fill="auto"/>
            <w:vAlign w:val="center"/>
          </w:tcPr>
          <w:p w14:paraId="5ABEB604" w14:textId="5F36DC3A" w:rsidR="00522E6D" w:rsidRPr="00852305" w:rsidRDefault="00522E6D" w:rsidP="00852305">
            <w:pPr>
              <w:keepNext/>
              <w:rPr>
                <w:rFonts w:asciiTheme="minorHAnsi" w:eastAsia="Times New Roman" w:hAnsiTheme="minorHAnsi" w:cstheme="minorHAnsi"/>
                <w:sz w:val="14"/>
                <w:szCs w:val="14"/>
              </w:rPr>
            </w:pPr>
          </w:p>
        </w:tc>
        <w:tc>
          <w:tcPr>
            <w:tcW w:w="801" w:type="pct"/>
          </w:tcPr>
          <w:p w14:paraId="07C4E29A" w14:textId="77777777" w:rsidR="00522E6D" w:rsidRPr="00852305" w:rsidRDefault="00522E6D" w:rsidP="00852305">
            <w:pPr>
              <w:keepNext/>
              <w:jc w:val="center"/>
              <w:rPr>
                <w:rFonts w:asciiTheme="minorHAnsi" w:eastAsia="Times New Roman" w:hAnsiTheme="minorHAnsi" w:cstheme="minorHAnsi"/>
                <w:sz w:val="14"/>
                <w:szCs w:val="14"/>
              </w:rPr>
            </w:pPr>
          </w:p>
        </w:tc>
        <w:tc>
          <w:tcPr>
            <w:tcW w:w="863" w:type="pct"/>
            <w:shd w:val="clear" w:color="auto" w:fill="auto"/>
            <w:vAlign w:val="center"/>
          </w:tcPr>
          <w:p w14:paraId="2735F3DB" w14:textId="4B21A288" w:rsidR="00522E6D" w:rsidRPr="00852305" w:rsidRDefault="00522E6D" w:rsidP="00852305">
            <w:pPr>
              <w:keepNext/>
              <w:rPr>
                <w:rFonts w:asciiTheme="minorHAnsi" w:eastAsia="Times New Roman" w:hAnsiTheme="minorHAnsi" w:cstheme="minorHAnsi"/>
                <w:sz w:val="14"/>
                <w:szCs w:val="14"/>
              </w:rPr>
            </w:pPr>
          </w:p>
        </w:tc>
        <w:tc>
          <w:tcPr>
            <w:tcW w:w="2042" w:type="pct"/>
            <w:shd w:val="clear" w:color="auto" w:fill="auto"/>
            <w:vAlign w:val="center"/>
          </w:tcPr>
          <w:p w14:paraId="5BD8DE17" w14:textId="319563C7" w:rsidR="00522E6D" w:rsidRPr="00852305" w:rsidRDefault="00522E6D" w:rsidP="00A357D8">
            <w:pPr>
              <w:jc w:val="center"/>
              <w:rPr>
                <w:rFonts w:asciiTheme="minorHAnsi" w:eastAsia="Times New Roman" w:hAnsiTheme="minorHAnsi" w:cstheme="minorHAnsi"/>
                <w:sz w:val="14"/>
                <w:szCs w:val="14"/>
              </w:rPr>
            </w:pPr>
          </w:p>
        </w:tc>
      </w:tr>
      <w:tr w:rsidR="00522E6D" w:rsidRPr="00852305" w14:paraId="05FCC55A" w14:textId="77777777" w:rsidTr="00A95D28">
        <w:trPr>
          <w:trHeight w:val="407"/>
        </w:trPr>
        <w:tc>
          <w:tcPr>
            <w:tcW w:w="585" w:type="pct"/>
            <w:shd w:val="clear" w:color="auto" w:fill="auto"/>
            <w:vAlign w:val="bottom"/>
          </w:tcPr>
          <w:p w14:paraId="694C8CDB" w14:textId="45339A49" w:rsidR="00522E6D" w:rsidRPr="00852305" w:rsidRDefault="00522E6D" w:rsidP="00852305">
            <w:pPr>
              <w:keepNext/>
              <w:jc w:val="left"/>
              <w:rPr>
                <w:rFonts w:asciiTheme="minorHAnsi" w:eastAsia="Times New Roman" w:hAnsiTheme="minorHAnsi" w:cstheme="minorHAnsi"/>
                <w:sz w:val="14"/>
                <w:szCs w:val="14"/>
              </w:rPr>
            </w:pPr>
          </w:p>
        </w:tc>
        <w:tc>
          <w:tcPr>
            <w:tcW w:w="709" w:type="pct"/>
            <w:shd w:val="clear" w:color="auto" w:fill="auto"/>
            <w:vAlign w:val="center"/>
          </w:tcPr>
          <w:p w14:paraId="38C498EE" w14:textId="14F63A9F" w:rsidR="00522E6D" w:rsidRPr="00852305" w:rsidRDefault="00522E6D" w:rsidP="00852305">
            <w:pPr>
              <w:keepNext/>
              <w:rPr>
                <w:rFonts w:asciiTheme="minorHAnsi" w:eastAsia="Times New Roman" w:hAnsiTheme="minorHAnsi" w:cstheme="minorHAnsi"/>
                <w:sz w:val="14"/>
                <w:szCs w:val="14"/>
              </w:rPr>
            </w:pPr>
          </w:p>
        </w:tc>
        <w:tc>
          <w:tcPr>
            <w:tcW w:w="801" w:type="pct"/>
          </w:tcPr>
          <w:p w14:paraId="4F8FF460" w14:textId="7AC93B56" w:rsidR="00522E6D" w:rsidRPr="00852305" w:rsidRDefault="00522E6D" w:rsidP="00852305">
            <w:pPr>
              <w:keepNext/>
              <w:jc w:val="center"/>
              <w:rPr>
                <w:rFonts w:asciiTheme="minorHAnsi" w:eastAsia="Times New Roman" w:hAnsiTheme="minorHAnsi" w:cstheme="minorHAnsi"/>
                <w:sz w:val="14"/>
                <w:szCs w:val="14"/>
              </w:rPr>
            </w:pPr>
          </w:p>
        </w:tc>
        <w:tc>
          <w:tcPr>
            <w:tcW w:w="863" w:type="pct"/>
          </w:tcPr>
          <w:p w14:paraId="4A05BF51" w14:textId="28C8CB61" w:rsidR="00522E6D" w:rsidRPr="00852305" w:rsidRDefault="00522E6D" w:rsidP="00852305">
            <w:pPr>
              <w:keepNext/>
              <w:jc w:val="center"/>
              <w:rPr>
                <w:rFonts w:asciiTheme="minorHAnsi" w:eastAsia="Times New Roman" w:hAnsiTheme="minorHAnsi" w:cstheme="minorHAnsi"/>
                <w:sz w:val="14"/>
                <w:szCs w:val="14"/>
              </w:rPr>
            </w:pPr>
          </w:p>
        </w:tc>
        <w:tc>
          <w:tcPr>
            <w:tcW w:w="2042" w:type="pct"/>
            <w:shd w:val="clear" w:color="auto" w:fill="auto"/>
            <w:vAlign w:val="center"/>
          </w:tcPr>
          <w:p w14:paraId="59895E8A" w14:textId="587A4D3A" w:rsidR="00522E6D" w:rsidRPr="00852305" w:rsidRDefault="00522E6D" w:rsidP="00A357D8">
            <w:pPr>
              <w:jc w:val="center"/>
              <w:rPr>
                <w:rFonts w:asciiTheme="minorHAnsi" w:eastAsia="Times New Roman" w:hAnsiTheme="minorHAnsi" w:cstheme="minorHAnsi"/>
                <w:sz w:val="14"/>
                <w:szCs w:val="14"/>
              </w:rPr>
            </w:pPr>
          </w:p>
        </w:tc>
      </w:tr>
      <w:tr w:rsidR="00522E6D" w:rsidRPr="00852305" w14:paraId="5E84659F" w14:textId="77777777" w:rsidTr="005F0E25">
        <w:trPr>
          <w:trHeight w:val="405"/>
        </w:trPr>
        <w:tc>
          <w:tcPr>
            <w:tcW w:w="585" w:type="pct"/>
            <w:shd w:val="clear" w:color="auto" w:fill="auto"/>
            <w:noWrap/>
            <w:vAlign w:val="center"/>
            <w:hideMark/>
          </w:tcPr>
          <w:p w14:paraId="4D2BD2C7" w14:textId="77777777" w:rsidR="00522E6D" w:rsidRPr="00852305" w:rsidRDefault="00522E6D" w:rsidP="00852305">
            <w:pPr>
              <w:keepNext/>
              <w:jc w:val="left"/>
              <w:rPr>
                <w:rFonts w:asciiTheme="minorHAnsi" w:eastAsia="Times New Roman" w:hAnsiTheme="minorHAnsi" w:cstheme="minorHAnsi"/>
                <w:sz w:val="14"/>
                <w:szCs w:val="14"/>
              </w:rPr>
            </w:pPr>
            <w:r w:rsidRPr="00852305">
              <w:rPr>
                <w:rFonts w:asciiTheme="minorHAnsi" w:eastAsia="Times New Roman" w:hAnsiTheme="minorHAnsi" w:cstheme="minorHAnsi"/>
                <w:sz w:val="14"/>
                <w:szCs w:val="14"/>
              </w:rPr>
              <w:t>Funding from sources other than partners</w:t>
            </w:r>
          </w:p>
        </w:tc>
        <w:tc>
          <w:tcPr>
            <w:tcW w:w="709" w:type="pct"/>
            <w:shd w:val="clear" w:color="auto" w:fill="auto"/>
            <w:noWrap/>
            <w:vAlign w:val="bottom"/>
            <w:hideMark/>
          </w:tcPr>
          <w:p w14:paraId="25420844" w14:textId="77B9E369" w:rsidR="00522E6D" w:rsidRPr="00852305" w:rsidRDefault="00522E6D" w:rsidP="00852305">
            <w:pPr>
              <w:keepNext/>
              <w:jc w:val="center"/>
              <w:rPr>
                <w:rFonts w:asciiTheme="minorHAnsi" w:eastAsia="Times New Roman" w:hAnsiTheme="minorHAnsi" w:cstheme="minorHAnsi"/>
                <w:sz w:val="14"/>
                <w:szCs w:val="14"/>
              </w:rPr>
            </w:pPr>
          </w:p>
        </w:tc>
        <w:tc>
          <w:tcPr>
            <w:tcW w:w="801" w:type="pct"/>
          </w:tcPr>
          <w:p w14:paraId="7143E8B9" w14:textId="77777777" w:rsidR="00522E6D" w:rsidRPr="00852305" w:rsidRDefault="00522E6D" w:rsidP="00852305">
            <w:pPr>
              <w:keepNext/>
              <w:jc w:val="center"/>
              <w:rPr>
                <w:rFonts w:asciiTheme="minorHAnsi" w:eastAsia="Times New Roman" w:hAnsiTheme="minorHAnsi" w:cstheme="minorHAnsi"/>
                <w:sz w:val="14"/>
                <w:szCs w:val="14"/>
              </w:rPr>
            </w:pPr>
          </w:p>
        </w:tc>
        <w:tc>
          <w:tcPr>
            <w:tcW w:w="863" w:type="pct"/>
            <w:shd w:val="clear" w:color="auto" w:fill="auto"/>
            <w:vAlign w:val="center"/>
          </w:tcPr>
          <w:p w14:paraId="5544011C" w14:textId="65735EB1" w:rsidR="00522E6D" w:rsidRPr="00852305" w:rsidRDefault="00522E6D" w:rsidP="00852305">
            <w:pPr>
              <w:keepNext/>
              <w:jc w:val="center"/>
              <w:rPr>
                <w:rFonts w:asciiTheme="minorHAnsi" w:eastAsia="Times New Roman" w:hAnsiTheme="minorHAnsi" w:cstheme="minorHAnsi"/>
                <w:sz w:val="14"/>
                <w:szCs w:val="14"/>
              </w:rPr>
            </w:pPr>
          </w:p>
        </w:tc>
        <w:tc>
          <w:tcPr>
            <w:tcW w:w="2042" w:type="pct"/>
            <w:shd w:val="clear" w:color="auto" w:fill="auto"/>
            <w:vAlign w:val="center"/>
            <w:hideMark/>
          </w:tcPr>
          <w:p w14:paraId="2CEB6B69" w14:textId="77777777" w:rsidR="00522E6D" w:rsidRPr="00852305" w:rsidRDefault="00522E6D" w:rsidP="00A357D8">
            <w:pPr>
              <w:jc w:val="center"/>
              <w:rPr>
                <w:rFonts w:asciiTheme="minorHAnsi" w:eastAsia="Times New Roman" w:hAnsiTheme="minorHAnsi" w:cstheme="minorHAnsi"/>
                <w:sz w:val="14"/>
                <w:szCs w:val="14"/>
              </w:rPr>
            </w:pPr>
            <w:r w:rsidRPr="00852305">
              <w:rPr>
                <w:rFonts w:asciiTheme="minorHAnsi" w:eastAsia="Times New Roman" w:hAnsiTheme="minorHAnsi" w:cstheme="minorHAnsi"/>
                <w:sz w:val="14"/>
                <w:szCs w:val="14"/>
              </w:rPr>
              <w:t>-</w:t>
            </w:r>
          </w:p>
        </w:tc>
      </w:tr>
      <w:tr w:rsidR="00522E6D" w:rsidRPr="00852305" w14:paraId="4F44F25A" w14:textId="77777777" w:rsidTr="00A95D28">
        <w:trPr>
          <w:trHeight w:val="343"/>
        </w:trPr>
        <w:tc>
          <w:tcPr>
            <w:tcW w:w="585" w:type="pct"/>
            <w:shd w:val="clear" w:color="auto" w:fill="auto"/>
            <w:noWrap/>
            <w:vAlign w:val="bottom"/>
            <w:hideMark/>
          </w:tcPr>
          <w:p w14:paraId="183B73BC" w14:textId="77777777" w:rsidR="00522E6D" w:rsidRPr="00852305" w:rsidRDefault="00522E6D" w:rsidP="00852305">
            <w:pPr>
              <w:keepNext/>
              <w:jc w:val="left"/>
              <w:rPr>
                <w:rFonts w:asciiTheme="minorHAnsi" w:eastAsia="Times New Roman" w:hAnsiTheme="minorHAnsi" w:cstheme="minorHAnsi"/>
                <w:b/>
                <w:bCs/>
                <w:sz w:val="14"/>
                <w:szCs w:val="14"/>
              </w:rPr>
            </w:pPr>
            <w:r w:rsidRPr="00852305">
              <w:rPr>
                <w:rFonts w:asciiTheme="minorHAnsi" w:eastAsia="Times New Roman" w:hAnsiTheme="minorHAnsi" w:cstheme="minorHAnsi"/>
                <w:b/>
                <w:bCs/>
                <w:sz w:val="14"/>
                <w:szCs w:val="14"/>
              </w:rPr>
              <w:t>TOTALS:</w:t>
            </w:r>
          </w:p>
        </w:tc>
        <w:tc>
          <w:tcPr>
            <w:tcW w:w="709" w:type="pct"/>
            <w:shd w:val="clear" w:color="auto" w:fill="auto"/>
            <w:noWrap/>
            <w:vAlign w:val="bottom"/>
          </w:tcPr>
          <w:p w14:paraId="3BD3A726" w14:textId="7A7E04F5" w:rsidR="00522E6D" w:rsidRPr="00852305" w:rsidRDefault="00EB52BE" w:rsidP="00852305">
            <w:pPr>
              <w:keepNext/>
              <w:rPr>
                <w:rFonts w:asciiTheme="minorHAnsi" w:eastAsia="Times New Roman" w:hAnsiTheme="minorHAnsi" w:cstheme="minorHAnsi"/>
                <w:b/>
                <w:bCs/>
                <w:sz w:val="14"/>
                <w:szCs w:val="14"/>
              </w:rPr>
            </w:pPr>
            <w:r w:rsidRPr="00852305">
              <w:rPr>
                <w:rFonts w:asciiTheme="minorHAnsi" w:eastAsia="Times New Roman" w:hAnsiTheme="minorHAnsi" w:cstheme="minorHAnsi"/>
                <w:sz w:val="14"/>
                <w:szCs w:val="14"/>
              </w:rPr>
              <w:t>[insert]</w:t>
            </w:r>
            <w:r w:rsidR="003E5A34">
              <w:rPr>
                <w:rFonts w:ascii="Calibri" w:hAnsi="Calibri" w:cs="Calibri"/>
                <w:i/>
                <w:iCs/>
                <w:sz w:val="14"/>
                <w:szCs w:val="14"/>
                <w:shd w:val="clear" w:color="auto" w:fill="FFFF00"/>
              </w:rPr>
              <w:t xml:space="preserve"> [drafting note: this should equate to total external funding (from Ofwat) plus 10% of financial contributions  (plus any other additional funding</w:t>
            </w:r>
            <w:r w:rsidR="003E5A34">
              <w:rPr>
                <w:rFonts w:ascii="Calibri" w:hAnsi="Calibri" w:cs="Calibri"/>
                <w:i/>
                <w:iCs/>
                <w:sz w:val="14"/>
                <w:szCs w:val="14"/>
              </w:rPr>
              <w:t>)]</w:t>
            </w:r>
          </w:p>
        </w:tc>
        <w:tc>
          <w:tcPr>
            <w:tcW w:w="801" w:type="pct"/>
          </w:tcPr>
          <w:p w14:paraId="2949BE7C" w14:textId="1E20C5B4" w:rsidR="00522E6D" w:rsidRPr="00852305" w:rsidRDefault="00522E6D" w:rsidP="00852305">
            <w:pPr>
              <w:keepNext/>
              <w:jc w:val="center"/>
              <w:rPr>
                <w:rFonts w:asciiTheme="minorHAnsi" w:hAnsiTheme="minorHAnsi" w:cstheme="minorHAnsi"/>
                <w:b/>
                <w:bCs/>
                <w:color w:val="000000"/>
                <w:sz w:val="14"/>
                <w:szCs w:val="14"/>
              </w:rPr>
            </w:pPr>
          </w:p>
        </w:tc>
        <w:tc>
          <w:tcPr>
            <w:tcW w:w="863" w:type="pct"/>
            <w:shd w:val="clear" w:color="auto" w:fill="auto"/>
            <w:noWrap/>
            <w:vAlign w:val="bottom"/>
          </w:tcPr>
          <w:p w14:paraId="0D1D5532" w14:textId="6A4D40C9" w:rsidR="00522E6D" w:rsidRPr="00852305" w:rsidRDefault="00522E6D" w:rsidP="00852305">
            <w:pPr>
              <w:keepNext/>
              <w:jc w:val="center"/>
              <w:rPr>
                <w:rFonts w:asciiTheme="minorHAnsi" w:eastAsia="Times New Roman" w:hAnsiTheme="minorHAnsi" w:cstheme="minorHAnsi"/>
                <w:b/>
                <w:bCs/>
                <w:sz w:val="14"/>
                <w:szCs w:val="14"/>
              </w:rPr>
            </w:pPr>
          </w:p>
        </w:tc>
        <w:tc>
          <w:tcPr>
            <w:tcW w:w="2042" w:type="pct"/>
            <w:shd w:val="clear" w:color="auto" w:fill="E6E6E6" w:themeFill="background2"/>
            <w:noWrap/>
            <w:vAlign w:val="bottom"/>
            <w:hideMark/>
          </w:tcPr>
          <w:p w14:paraId="395A10D8" w14:textId="37A46206" w:rsidR="00522E6D" w:rsidRPr="00852305" w:rsidRDefault="00097161" w:rsidP="00A357D8">
            <w:pPr>
              <w:jc w:val="center"/>
              <w:rPr>
                <w:rFonts w:asciiTheme="minorHAnsi" w:eastAsia="Times New Roman" w:hAnsiTheme="minorHAnsi" w:cstheme="minorHAnsi"/>
                <w:sz w:val="14"/>
                <w:szCs w:val="14"/>
              </w:rPr>
            </w:pPr>
            <w:r w:rsidRPr="00852305">
              <w:rPr>
                <w:rFonts w:asciiTheme="minorHAnsi" w:eastAsia="Times New Roman" w:hAnsiTheme="minorHAnsi" w:cstheme="minorHAnsi"/>
                <w:sz w:val="14"/>
                <w:szCs w:val="14"/>
                <w:highlight w:val="yellow"/>
              </w:rPr>
              <w:t>[Internal note:  Total of this column should equate to total of External Funding received under the Winner</w:t>
            </w:r>
            <w:r w:rsidR="00183819">
              <w:rPr>
                <w:rFonts w:asciiTheme="minorHAnsi" w:eastAsia="Times New Roman" w:hAnsiTheme="minorHAnsi" w:cstheme="minorHAnsi"/>
                <w:sz w:val="14"/>
                <w:szCs w:val="14"/>
                <w:highlight w:val="yellow"/>
              </w:rPr>
              <w:t>’</w:t>
            </w:r>
            <w:r w:rsidRPr="00852305">
              <w:rPr>
                <w:rFonts w:asciiTheme="minorHAnsi" w:eastAsia="Times New Roman" w:hAnsiTheme="minorHAnsi" w:cstheme="minorHAnsi"/>
                <w:sz w:val="14"/>
                <w:szCs w:val="14"/>
                <w:highlight w:val="yellow"/>
              </w:rPr>
              <w:t>s Agreement[]</w:t>
            </w:r>
          </w:p>
        </w:tc>
      </w:tr>
      <w:tr w:rsidR="00522E6D" w:rsidRPr="00852305" w14:paraId="02D643F5" w14:textId="77777777" w:rsidTr="005F0E25">
        <w:trPr>
          <w:trHeight w:val="450"/>
        </w:trPr>
        <w:tc>
          <w:tcPr>
            <w:tcW w:w="585" w:type="pct"/>
            <w:shd w:val="clear" w:color="auto" w:fill="auto"/>
            <w:noWrap/>
            <w:vAlign w:val="bottom"/>
          </w:tcPr>
          <w:p w14:paraId="17C951BC" w14:textId="1E8327EB" w:rsidR="00522E6D" w:rsidRPr="00852305" w:rsidRDefault="00522E6D" w:rsidP="00A95D28">
            <w:pPr>
              <w:jc w:val="left"/>
              <w:rPr>
                <w:rFonts w:asciiTheme="minorHAnsi" w:eastAsia="Times New Roman" w:hAnsiTheme="minorHAnsi" w:cstheme="minorHAnsi"/>
                <w:i/>
                <w:sz w:val="14"/>
                <w:szCs w:val="14"/>
              </w:rPr>
            </w:pPr>
          </w:p>
        </w:tc>
        <w:tc>
          <w:tcPr>
            <w:tcW w:w="709" w:type="pct"/>
            <w:shd w:val="clear" w:color="auto" w:fill="E6E6E6" w:themeFill="background2"/>
            <w:noWrap/>
            <w:vAlign w:val="bottom"/>
          </w:tcPr>
          <w:p w14:paraId="4A06168E" w14:textId="72C574E0" w:rsidR="00522E6D" w:rsidRPr="00852305" w:rsidRDefault="00522E6D" w:rsidP="00A95D28">
            <w:pPr>
              <w:rPr>
                <w:rFonts w:asciiTheme="minorHAnsi" w:eastAsia="Times New Roman" w:hAnsiTheme="minorHAnsi" w:cstheme="minorHAnsi"/>
                <w:i/>
                <w:sz w:val="14"/>
                <w:szCs w:val="14"/>
              </w:rPr>
            </w:pPr>
          </w:p>
        </w:tc>
        <w:tc>
          <w:tcPr>
            <w:tcW w:w="801" w:type="pct"/>
            <w:shd w:val="clear" w:color="auto" w:fill="FFFFFF" w:themeFill="background1"/>
          </w:tcPr>
          <w:p w14:paraId="669C1AB4" w14:textId="1C21B907" w:rsidR="00522E6D" w:rsidRPr="00852305" w:rsidRDefault="00522E6D" w:rsidP="00A95D28">
            <w:pPr>
              <w:jc w:val="center"/>
              <w:rPr>
                <w:rFonts w:asciiTheme="minorHAnsi" w:eastAsia="Times New Roman" w:hAnsiTheme="minorHAnsi" w:cstheme="minorHAnsi"/>
                <w:sz w:val="14"/>
                <w:szCs w:val="14"/>
              </w:rPr>
            </w:pPr>
          </w:p>
        </w:tc>
        <w:tc>
          <w:tcPr>
            <w:tcW w:w="863" w:type="pct"/>
            <w:shd w:val="clear" w:color="auto" w:fill="E6E6E6" w:themeFill="background2"/>
            <w:noWrap/>
            <w:vAlign w:val="bottom"/>
          </w:tcPr>
          <w:p w14:paraId="0DB9526C" w14:textId="1C041174" w:rsidR="00522E6D" w:rsidRPr="00852305" w:rsidRDefault="00522E6D" w:rsidP="00A95D28">
            <w:pPr>
              <w:jc w:val="center"/>
              <w:rPr>
                <w:rFonts w:asciiTheme="minorHAnsi" w:eastAsia="Times New Roman" w:hAnsiTheme="minorHAnsi" w:cstheme="minorHAnsi"/>
                <w:sz w:val="14"/>
                <w:szCs w:val="14"/>
              </w:rPr>
            </w:pPr>
          </w:p>
        </w:tc>
        <w:tc>
          <w:tcPr>
            <w:tcW w:w="2042" w:type="pct"/>
            <w:shd w:val="clear" w:color="auto" w:fill="E6E6E6" w:themeFill="background2"/>
            <w:noWrap/>
            <w:vAlign w:val="bottom"/>
          </w:tcPr>
          <w:p w14:paraId="199BA359" w14:textId="77777777" w:rsidR="00522E6D" w:rsidRPr="00852305" w:rsidRDefault="00522E6D" w:rsidP="00A95D28">
            <w:pPr>
              <w:jc w:val="center"/>
              <w:rPr>
                <w:rFonts w:asciiTheme="minorHAnsi" w:eastAsia="Times New Roman" w:hAnsiTheme="minorHAnsi" w:cstheme="minorHAnsi"/>
                <w:sz w:val="14"/>
                <w:szCs w:val="14"/>
              </w:rPr>
            </w:pPr>
          </w:p>
        </w:tc>
      </w:tr>
    </w:tbl>
    <w:p w14:paraId="0F6A7A27" w14:textId="6348C5AD" w:rsidR="00AB15F2" w:rsidRPr="00E34D92" w:rsidRDefault="00AB15F2" w:rsidP="00BC1C43">
      <w:pPr>
        <w:pStyle w:val="Sch2Number"/>
        <w:keepNext/>
        <w:numPr>
          <w:ilvl w:val="2"/>
          <w:numId w:val="0"/>
        </w:numPr>
        <w:ind w:left="709" w:hanging="709"/>
        <w:rPr>
          <w:rFonts w:asciiTheme="minorHAnsi" w:hAnsiTheme="minorHAnsi" w:cstheme="minorHAnsi"/>
          <w:sz w:val="20"/>
          <w:szCs w:val="20"/>
        </w:rPr>
      </w:pPr>
      <w:r w:rsidRPr="00E34D92">
        <w:rPr>
          <w:rFonts w:asciiTheme="minorHAnsi" w:hAnsiTheme="minorHAnsi" w:cstheme="minorHAnsi"/>
          <w:sz w:val="20"/>
          <w:szCs w:val="20"/>
        </w:rPr>
        <w:lastRenderedPageBreak/>
        <w:t xml:space="preserve">1.2 </w:t>
      </w:r>
      <w:r w:rsidR="00BC1C43">
        <w:rPr>
          <w:rFonts w:asciiTheme="minorHAnsi" w:hAnsiTheme="minorHAnsi" w:cstheme="minorHAnsi"/>
          <w:sz w:val="20"/>
          <w:szCs w:val="20"/>
        </w:rPr>
        <w:tab/>
      </w:r>
      <w:r w:rsidRPr="00E34D92">
        <w:rPr>
          <w:rFonts w:asciiTheme="minorHAnsi" w:hAnsiTheme="minorHAnsi" w:cstheme="minorHAnsi"/>
          <w:sz w:val="20"/>
          <w:szCs w:val="20"/>
        </w:rPr>
        <w:t xml:space="preserve">Payment Schedule for </w:t>
      </w:r>
      <w:r w:rsidR="00DC030A">
        <w:rPr>
          <w:rFonts w:asciiTheme="minorHAnsi" w:hAnsiTheme="minorHAnsi" w:cstheme="minorHAnsi"/>
          <w:sz w:val="20"/>
          <w:szCs w:val="20"/>
        </w:rPr>
        <w:t xml:space="preserve">Allocated </w:t>
      </w:r>
      <w:r w:rsidR="003C708F" w:rsidRPr="00E34D92">
        <w:rPr>
          <w:rFonts w:asciiTheme="minorHAnsi" w:hAnsiTheme="minorHAnsi" w:cstheme="minorHAnsi"/>
          <w:sz w:val="20"/>
          <w:szCs w:val="20"/>
        </w:rPr>
        <w:t>Project Funding</w:t>
      </w:r>
      <w:r w:rsidRPr="00E34D92">
        <w:rPr>
          <w:rFonts w:asciiTheme="minorHAnsi" w:hAnsiTheme="minorHAnsi" w:cstheme="minorHAnsi"/>
          <w:sz w:val="20"/>
          <w:szCs w:val="20"/>
        </w:rPr>
        <w:t xml:space="preserve"> </w:t>
      </w:r>
    </w:p>
    <w:p w14:paraId="02DCE13F" w14:textId="7D7048EA" w:rsidR="00AB15F2" w:rsidRPr="00E34D92" w:rsidRDefault="00AB15F2" w:rsidP="00BC1C43">
      <w:pPr>
        <w:pStyle w:val="Sch2Number"/>
        <w:numPr>
          <w:ilvl w:val="2"/>
          <w:numId w:val="0"/>
        </w:numPr>
        <w:ind w:left="709"/>
        <w:rPr>
          <w:rFonts w:asciiTheme="minorHAnsi" w:hAnsiTheme="minorHAnsi" w:cstheme="minorHAnsi"/>
          <w:sz w:val="20"/>
          <w:szCs w:val="20"/>
        </w:rPr>
      </w:pPr>
      <w:r w:rsidRPr="00E34D92">
        <w:rPr>
          <w:rFonts w:asciiTheme="minorHAnsi" w:hAnsiTheme="minorHAnsi" w:cstheme="minorHAnsi"/>
          <w:sz w:val="20"/>
          <w:szCs w:val="20"/>
        </w:rPr>
        <w:t xml:space="preserve">The Lead Party shall make payments </w:t>
      </w:r>
      <w:r w:rsidR="00C251E9" w:rsidRPr="00E34D92">
        <w:rPr>
          <w:rFonts w:asciiTheme="minorHAnsi" w:hAnsiTheme="minorHAnsi" w:cstheme="minorHAnsi"/>
          <w:sz w:val="20"/>
          <w:szCs w:val="20"/>
        </w:rPr>
        <w:t xml:space="preserve">in accordance with </w:t>
      </w:r>
      <w:r w:rsidR="00DC030A">
        <w:rPr>
          <w:rFonts w:asciiTheme="minorHAnsi" w:hAnsiTheme="minorHAnsi" w:cstheme="minorHAnsi"/>
          <w:sz w:val="20"/>
          <w:szCs w:val="20"/>
        </w:rPr>
        <w:t>C</w:t>
      </w:r>
      <w:r w:rsidR="00C251E9" w:rsidRPr="00E34D92">
        <w:rPr>
          <w:rFonts w:asciiTheme="minorHAnsi" w:hAnsiTheme="minorHAnsi" w:cstheme="minorHAnsi"/>
          <w:sz w:val="20"/>
          <w:szCs w:val="20"/>
        </w:rPr>
        <w:t xml:space="preserve">lause </w:t>
      </w:r>
      <w:r w:rsidR="00DC030A">
        <w:rPr>
          <w:rFonts w:asciiTheme="minorHAnsi" w:hAnsiTheme="minorHAnsi" w:cstheme="minorHAnsi"/>
          <w:sz w:val="20"/>
          <w:szCs w:val="20"/>
        </w:rPr>
        <w:fldChar w:fldCharType="begin"/>
      </w:r>
      <w:r w:rsidR="00DC030A">
        <w:rPr>
          <w:rFonts w:asciiTheme="minorHAnsi" w:hAnsiTheme="minorHAnsi" w:cstheme="minorHAnsi"/>
          <w:sz w:val="20"/>
          <w:szCs w:val="20"/>
        </w:rPr>
        <w:instrText xml:space="preserve"> REF _Ref102981536 \r \h </w:instrText>
      </w:r>
      <w:r w:rsidR="00DC030A">
        <w:rPr>
          <w:rFonts w:asciiTheme="minorHAnsi" w:hAnsiTheme="minorHAnsi" w:cstheme="minorHAnsi"/>
          <w:sz w:val="20"/>
          <w:szCs w:val="20"/>
        </w:rPr>
      </w:r>
      <w:r w:rsidR="00DC030A">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5.5</w:t>
      </w:r>
      <w:r w:rsidR="00DC030A">
        <w:rPr>
          <w:rFonts w:asciiTheme="minorHAnsi" w:hAnsiTheme="minorHAnsi" w:cstheme="minorHAnsi"/>
          <w:sz w:val="20"/>
          <w:szCs w:val="20"/>
        </w:rPr>
        <w:fldChar w:fldCharType="end"/>
      </w:r>
      <w:r w:rsidR="00C251E9" w:rsidRPr="00E34D92">
        <w:rPr>
          <w:rFonts w:asciiTheme="minorHAnsi" w:hAnsiTheme="minorHAnsi" w:cstheme="minorHAnsi"/>
          <w:sz w:val="20"/>
          <w:szCs w:val="20"/>
        </w:rPr>
        <w:t xml:space="preserve"> of the Agreement</w:t>
      </w:r>
      <w:r w:rsidRPr="00E34D92">
        <w:rPr>
          <w:rFonts w:asciiTheme="minorHAnsi" w:hAnsiTheme="minorHAnsi" w:cstheme="minorHAnsi"/>
          <w:sz w:val="20"/>
          <w:szCs w:val="20"/>
        </w:rPr>
        <w:t xml:space="preserve">. Earliest dates for accepting invoices </w:t>
      </w:r>
      <w:r w:rsidR="00C251E9" w:rsidRPr="00E34D92">
        <w:rPr>
          <w:rFonts w:asciiTheme="minorHAnsi" w:hAnsiTheme="minorHAnsi" w:cstheme="minorHAnsi"/>
          <w:sz w:val="20"/>
          <w:szCs w:val="20"/>
        </w:rPr>
        <w:t>are set out</w:t>
      </w:r>
      <w:r w:rsidRPr="00E34D92">
        <w:rPr>
          <w:rFonts w:asciiTheme="minorHAnsi" w:hAnsiTheme="minorHAnsi" w:cstheme="minorHAnsi"/>
          <w:sz w:val="20"/>
          <w:szCs w:val="20"/>
        </w:rPr>
        <w:t xml:space="preserve"> in the below table. </w:t>
      </w:r>
      <w:r w:rsidR="005133DF" w:rsidRPr="00E34D92">
        <w:rPr>
          <w:rFonts w:asciiTheme="minorHAnsi" w:hAnsiTheme="minorHAnsi" w:cstheme="minorHAnsi"/>
          <w:sz w:val="20"/>
          <w:szCs w:val="20"/>
        </w:rPr>
        <w:t xml:space="preserve"> </w:t>
      </w:r>
      <w:r w:rsidR="00E54966" w:rsidRPr="00E34D92">
        <w:rPr>
          <w:rFonts w:asciiTheme="minorHAnsi" w:hAnsiTheme="minorHAnsi" w:cstheme="minorHAnsi"/>
          <w:sz w:val="20"/>
          <w:szCs w:val="20"/>
        </w:rPr>
        <w:t>I</w:t>
      </w:r>
      <w:r w:rsidR="005133DF" w:rsidRPr="00E34D92">
        <w:rPr>
          <w:rFonts w:asciiTheme="minorHAnsi" w:hAnsiTheme="minorHAnsi" w:cstheme="minorHAnsi"/>
          <w:sz w:val="20"/>
          <w:szCs w:val="20"/>
        </w:rPr>
        <w:t>f any Party is making a Financial Contribution as set out in paragraph 1.</w:t>
      </w:r>
      <w:r w:rsidR="003E5A34">
        <w:rPr>
          <w:rFonts w:asciiTheme="minorHAnsi" w:hAnsiTheme="minorHAnsi" w:cstheme="minorHAnsi"/>
          <w:sz w:val="20"/>
          <w:szCs w:val="20"/>
        </w:rPr>
        <w:t>3</w:t>
      </w:r>
      <w:r w:rsidR="002E01F2">
        <w:rPr>
          <w:rFonts w:asciiTheme="minorHAnsi" w:hAnsiTheme="minorHAnsi" w:cstheme="minorHAnsi"/>
          <w:sz w:val="20"/>
          <w:szCs w:val="20"/>
        </w:rPr>
        <w:t xml:space="preserve"> below, </w:t>
      </w:r>
      <w:r w:rsidR="005133DF" w:rsidRPr="00E34D92">
        <w:rPr>
          <w:rFonts w:asciiTheme="minorHAnsi" w:hAnsiTheme="minorHAnsi" w:cstheme="minorHAnsi"/>
          <w:sz w:val="20"/>
          <w:szCs w:val="20"/>
        </w:rPr>
        <w:t xml:space="preserve"> then this amount shall first be deducted from any such payment</w:t>
      </w:r>
      <w:r w:rsidR="00163C29">
        <w:rPr>
          <w:rFonts w:asciiTheme="minorHAnsi" w:hAnsiTheme="minorHAnsi" w:cstheme="minorHAnsi"/>
          <w:sz w:val="20"/>
          <w:szCs w:val="20"/>
        </w:rPr>
        <w:t xml:space="preserve"> </w:t>
      </w:r>
      <w:r w:rsidR="00163C29" w:rsidRPr="008A2F89">
        <w:rPr>
          <w:rFonts w:asciiTheme="minorHAnsi" w:hAnsiTheme="minorHAnsi" w:cstheme="minorHAnsi"/>
          <w:sz w:val="20"/>
          <w:szCs w:val="20"/>
        </w:rPr>
        <w:t>in respect of that Party’s Allocated Project Funding (unless the relevant Party has already remitted their Financial Contributions to the Lead Party prior to such payment being made)</w:t>
      </w:r>
    </w:p>
    <w:p w14:paraId="3AB4F508" w14:textId="4B290C06" w:rsidR="00E86691" w:rsidRPr="00E34D92" w:rsidRDefault="00E86691" w:rsidP="00AB15F2">
      <w:pPr>
        <w:pStyle w:val="Sch2Number"/>
        <w:numPr>
          <w:ilvl w:val="2"/>
          <w:numId w:val="0"/>
        </w:numPr>
        <w:rPr>
          <w:rFonts w:asciiTheme="minorHAnsi" w:hAnsiTheme="minorHAnsi" w:cstheme="minorHAnsi"/>
          <w:sz w:val="20"/>
          <w:szCs w:val="20"/>
        </w:rPr>
      </w:pPr>
    </w:p>
    <w:tbl>
      <w:tblPr>
        <w:tblpPr w:leftFromText="180" w:rightFromText="180" w:vertAnchor="text" w:horzAnchor="page" w:tblpX="1891" w:tblpY="18"/>
        <w:tblW w:w="1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1192"/>
        <w:gridCol w:w="1217"/>
        <w:gridCol w:w="1217"/>
        <w:gridCol w:w="1193"/>
        <w:gridCol w:w="2632"/>
      </w:tblGrid>
      <w:tr w:rsidR="00E86691" w:rsidRPr="00E34D92" w14:paraId="1CBA0199" w14:textId="77777777" w:rsidTr="00A357D8">
        <w:trPr>
          <w:trHeight w:val="300"/>
        </w:trPr>
        <w:tc>
          <w:tcPr>
            <w:tcW w:w="5140" w:type="dxa"/>
            <w:shd w:val="clear" w:color="auto" w:fill="E6E6E6" w:themeFill="background2"/>
            <w:noWrap/>
            <w:vAlign w:val="bottom"/>
            <w:hideMark/>
          </w:tcPr>
          <w:p w14:paraId="3C63D75B" w14:textId="502BC60A" w:rsidR="00E86691" w:rsidRPr="00E34D92" w:rsidRDefault="00C251E9" w:rsidP="00A357D8">
            <w:pPr>
              <w:jc w:val="left"/>
              <w:rPr>
                <w:rFonts w:asciiTheme="minorHAnsi" w:eastAsia="Times New Roman" w:hAnsiTheme="minorHAnsi" w:cstheme="minorHAnsi"/>
                <w:b/>
                <w:bCs/>
                <w:sz w:val="20"/>
                <w:szCs w:val="20"/>
              </w:rPr>
            </w:pPr>
            <w:r w:rsidRPr="00E34D92">
              <w:rPr>
                <w:rFonts w:asciiTheme="minorHAnsi" w:eastAsia="Times New Roman" w:hAnsiTheme="minorHAnsi" w:cstheme="minorHAnsi"/>
                <w:b/>
                <w:bCs/>
                <w:sz w:val="20"/>
                <w:szCs w:val="20"/>
              </w:rPr>
              <w:t>Party</w:t>
            </w:r>
          </w:p>
        </w:tc>
        <w:tc>
          <w:tcPr>
            <w:tcW w:w="1192" w:type="dxa"/>
            <w:shd w:val="clear" w:color="auto" w:fill="E6E6E6" w:themeFill="background2"/>
            <w:noWrap/>
            <w:vAlign w:val="bottom"/>
            <w:hideMark/>
          </w:tcPr>
          <w:p w14:paraId="5D4983AB" w14:textId="7CE625E2" w:rsidR="00E86691" w:rsidRPr="00E34D92" w:rsidRDefault="00E86691" w:rsidP="00A357D8">
            <w:pPr>
              <w:jc w:val="center"/>
              <w:rPr>
                <w:rFonts w:asciiTheme="minorHAnsi" w:eastAsia="Times New Roman" w:hAnsiTheme="minorHAnsi" w:cstheme="minorHAnsi"/>
                <w:b/>
                <w:bCs/>
                <w:sz w:val="20"/>
                <w:szCs w:val="20"/>
              </w:rPr>
            </w:pPr>
            <w:r w:rsidRPr="00E34D92">
              <w:rPr>
                <w:rFonts w:asciiTheme="minorHAnsi" w:eastAsia="Times New Roman" w:hAnsiTheme="minorHAnsi" w:cstheme="minorHAnsi"/>
                <w:b/>
                <w:bCs/>
                <w:sz w:val="20"/>
                <w:szCs w:val="20"/>
              </w:rPr>
              <w:t>Milestone 1 Date</w:t>
            </w:r>
          </w:p>
          <w:p w14:paraId="684D129B" w14:textId="354F8E20" w:rsidR="00E86691" w:rsidRPr="00E34D92" w:rsidRDefault="00E86691" w:rsidP="00A357D8">
            <w:pPr>
              <w:jc w:val="center"/>
              <w:rPr>
                <w:rFonts w:asciiTheme="minorHAnsi" w:eastAsia="Times New Roman" w:hAnsiTheme="minorHAnsi" w:cstheme="minorHAnsi"/>
                <w:b/>
                <w:bCs/>
                <w:sz w:val="20"/>
                <w:szCs w:val="20"/>
              </w:rPr>
            </w:pPr>
          </w:p>
        </w:tc>
        <w:tc>
          <w:tcPr>
            <w:tcW w:w="1217" w:type="dxa"/>
            <w:shd w:val="clear" w:color="auto" w:fill="E6E6E6" w:themeFill="background2"/>
            <w:noWrap/>
            <w:vAlign w:val="bottom"/>
            <w:hideMark/>
          </w:tcPr>
          <w:p w14:paraId="77463F49" w14:textId="12A0064A" w:rsidR="00E86691" w:rsidRPr="00E34D92" w:rsidRDefault="00E86691" w:rsidP="00E86691">
            <w:pPr>
              <w:jc w:val="center"/>
              <w:rPr>
                <w:rFonts w:asciiTheme="minorHAnsi" w:eastAsia="Times New Roman" w:hAnsiTheme="minorHAnsi" w:cstheme="minorHAnsi"/>
                <w:b/>
                <w:bCs/>
                <w:sz w:val="20"/>
                <w:szCs w:val="20"/>
              </w:rPr>
            </w:pPr>
            <w:r w:rsidRPr="00E34D92">
              <w:rPr>
                <w:rFonts w:asciiTheme="minorHAnsi" w:eastAsia="Times New Roman" w:hAnsiTheme="minorHAnsi" w:cstheme="minorHAnsi"/>
                <w:b/>
                <w:bCs/>
                <w:sz w:val="20"/>
                <w:szCs w:val="20"/>
              </w:rPr>
              <w:t>Milestone 2 Date</w:t>
            </w:r>
          </w:p>
          <w:p w14:paraId="0F73959F" w14:textId="667561D9" w:rsidR="00E86691" w:rsidRPr="00E34D92" w:rsidRDefault="00E86691" w:rsidP="00A357D8">
            <w:pPr>
              <w:jc w:val="center"/>
              <w:rPr>
                <w:rFonts w:asciiTheme="minorHAnsi" w:eastAsia="Times New Roman" w:hAnsiTheme="minorHAnsi" w:cstheme="minorHAnsi"/>
                <w:b/>
                <w:bCs/>
                <w:sz w:val="20"/>
                <w:szCs w:val="20"/>
              </w:rPr>
            </w:pPr>
          </w:p>
        </w:tc>
        <w:tc>
          <w:tcPr>
            <w:tcW w:w="1217" w:type="dxa"/>
            <w:shd w:val="clear" w:color="auto" w:fill="E6E6E6" w:themeFill="background2"/>
            <w:noWrap/>
            <w:vAlign w:val="bottom"/>
            <w:hideMark/>
          </w:tcPr>
          <w:p w14:paraId="7CAD2C9B" w14:textId="72A7A8F8" w:rsidR="00E86691" w:rsidRPr="00E34D92" w:rsidRDefault="00E86691" w:rsidP="00E86691">
            <w:pPr>
              <w:jc w:val="center"/>
              <w:rPr>
                <w:rFonts w:asciiTheme="minorHAnsi" w:eastAsia="Times New Roman" w:hAnsiTheme="minorHAnsi" w:cstheme="minorHAnsi"/>
                <w:b/>
                <w:bCs/>
                <w:sz w:val="20"/>
                <w:szCs w:val="20"/>
              </w:rPr>
            </w:pPr>
            <w:r w:rsidRPr="00E34D92">
              <w:rPr>
                <w:rFonts w:asciiTheme="minorHAnsi" w:eastAsia="Times New Roman" w:hAnsiTheme="minorHAnsi" w:cstheme="minorHAnsi"/>
                <w:b/>
                <w:bCs/>
                <w:sz w:val="20"/>
                <w:szCs w:val="20"/>
              </w:rPr>
              <w:t>Milestone 3 Date</w:t>
            </w:r>
          </w:p>
          <w:p w14:paraId="04A78387" w14:textId="18698CF6" w:rsidR="00E86691" w:rsidRPr="00E34D92" w:rsidRDefault="00E86691" w:rsidP="00A357D8">
            <w:pPr>
              <w:jc w:val="center"/>
              <w:rPr>
                <w:rFonts w:asciiTheme="minorHAnsi" w:eastAsia="Times New Roman" w:hAnsiTheme="minorHAnsi" w:cstheme="minorHAnsi"/>
                <w:b/>
                <w:bCs/>
                <w:sz w:val="20"/>
                <w:szCs w:val="20"/>
              </w:rPr>
            </w:pPr>
          </w:p>
        </w:tc>
        <w:tc>
          <w:tcPr>
            <w:tcW w:w="1193" w:type="dxa"/>
            <w:shd w:val="clear" w:color="auto" w:fill="E6E6E6" w:themeFill="background2"/>
            <w:noWrap/>
            <w:vAlign w:val="bottom"/>
            <w:hideMark/>
          </w:tcPr>
          <w:p w14:paraId="68994854" w14:textId="3EE3B0ED" w:rsidR="00E86691" w:rsidRPr="00E34D92" w:rsidRDefault="00E86691" w:rsidP="00E86691">
            <w:pPr>
              <w:jc w:val="center"/>
              <w:rPr>
                <w:rFonts w:asciiTheme="minorHAnsi" w:eastAsia="Times New Roman" w:hAnsiTheme="minorHAnsi" w:cstheme="minorHAnsi"/>
                <w:b/>
                <w:bCs/>
                <w:sz w:val="20"/>
                <w:szCs w:val="20"/>
              </w:rPr>
            </w:pPr>
            <w:r w:rsidRPr="00E34D92">
              <w:rPr>
                <w:rFonts w:asciiTheme="minorHAnsi" w:eastAsia="Times New Roman" w:hAnsiTheme="minorHAnsi" w:cstheme="minorHAnsi"/>
                <w:b/>
                <w:bCs/>
                <w:sz w:val="20"/>
                <w:szCs w:val="20"/>
              </w:rPr>
              <w:t>Milestone 4 Date</w:t>
            </w:r>
          </w:p>
          <w:p w14:paraId="680463DE" w14:textId="0B24A8BA" w:rsidR="00E86691" w:rsidRPr="00E34D92" w:rsidRDefault="00E86691" w:rsidP="00A357D8">
            <w:pPr>
              <w:jc w:val="center"/>
              <w:rPr>
                <w:rFonts w:asciiTheme="minorHAnsi" w:eastAsia="Times New Roman" w:hAnsiTheme="minorHAnsi" w:cstheme="minorHAnsi"/>
                <w:b/>
                <w:bCs/>
                <w:sz w:val="20"/>
                <w:szCs w:val="20"/>
              </w:rPr>
            </w:pPr>
          </w:p>
        </w:tc>
        <w:tc>
          <w:tcPr>
            <w:tcW w:w="2632" w:type="dxa"/>
            <w:shd w:val="clear" w:color="auto" w:fill="E6E6E6" w:themeFill="background2"/>
            <w:vAlign w:val="bottom"/>
          </w:tcPr>
          <w:p w14:paraId="0B782F44" w14:textId="053D471E" w:rsidR="00E86691" w:rsidRPr="00E34D92" w:rsidRDefault="00E86691" w:rsidP="00A357D8">
            <w:pPr>
              <w:jc w:val="center"/>
              <w:rPr>
                <w:rFonts w:asciiTheme="minorHAnsi" w:eastAsia="Times New Roman" w:hAnsiTheme="minorHAnsi" w:cstheme="minorHAnsi"/>
                <w:b/>
                <w:bCs/>
                <w:sz w:val="20"/>
                <w:szCs w:val="20"/>
              </w:rPr>
            </w:pPr>
            <w:r w:rsidRPr="00E34D92">
              <w:rPr>
                <w:rFonts w:asciiTheme="minorHAnsi" w:eastAsia="Times New Roman" w:hAnsiTheme="minorHAnsi" w:cstheme="minorHAnsi"/>
                <w:b/>
                <w:bCs/>
                <w:sz w:val="20"/>
                <w:szCs w:val="20"/>
              </w:rPr>
              <w:t>Total</w:t>
            </w:r>
            <w:r w:rsidR="00163C29">
              <w:rPr>
                <w:rFonts w:asciiTheme="minorHAnsi" w:eastAsia="Times New Roman" w:hAnsiTheme="minorHAnsi" w:cstheme="minorHAnsi"/>
                <w:b/>
                <w:bCs/>
                <w:sz w:val="20"/>
                <w:szCs w:val="20"/>
              </w:rPr>
              <w:t xml:space="preserve"> of each Party’s Allocated Project Funding</w:t>
            </w:r>
          </w:p>
        </w:tc>
      </w:tr>
      <w:tr w:rsidR="00E86691" w:rsidRPr="00E34D92" w14:paraId="4EFB8A7D" w14:textId="77777777" w:rsidTr="007A46EF">
        <w:trPr>
          <w:trHeight w:val="300"/>
        </w:trPr>
        <w:tc>
          <w:tcPr>
            <w:tcW w:w="5140" w:type="dxa"/>
            <w:shd w:val="clear" w:color="auto" w:fill="auto"/>
            <w:vAlign w:val="bottom"/>
          </w:tcPr>
          <w:p w14:paraId="26DBFF69" w14:textId="525A6BDD" w:rsidR="00E86691" w:rsidRPr="00E34D92" w:rsidRDefault="00E86691" w:rsidP="00A357D8">
            <w:pPr>
              <w:jc w:val="left"/>
              <w:rPr>
                <w:rFonts w:asciiTheme="minorHAnsi" w:eastAsia="Times New Roman" w:hAnsiTheme="minorHAnsi" w:cstheme="minorHAnsi"/>
                <w:sz w:val="20"/>
                <w:szCs w:val="20"/>
              </w:rPr>
            </w:pPr>
          </w:p>
        </w:tc>
        <w:tc>
          <w:tcPr>
            <w:tcW w:w="1192" w:type="dxa"/>
            <w:shd w:val="clear" w:color="auto" w:fill="auto"/>
            <w:noWrap/>
            <w:vAlign w:val="bottom"/>
          </w:tcPr>
          <w:p w14:paraId="60E214CB" w14:textId="349EFCF1" w:rsidR="00E86691" w:rsidRPr="00E34D92" w:rsidRDefault="00E86691" w:rsidP="00A357D8">
            <w:pPr>
              <w:jc w:val="center"/>
              <w:rPr>
                <w:rFonts w:asciiTheme="minorHAnsi" w:eastAsia="Times New Roman" w:hAnsiTheme="minorHAnsi" w:cstheme="minorHAnsi"/>
                <w:sz w:val="20"/>
                <w:szCs w:val="20"/>
              </w:rPr>
            </w:pPr>
          </w:p>
        </w:tc>
        <w:tc>
          <w:tcPr>
            <w:tcW w:w="1217" w:type="dxa"/>
            <w:shd w:val="clear" w:color="auto" w:fill="auto"/>
            <w:noWrap/>
            <w:vAlign w:val="bottom"/>
          </w:tcPr>
          <w:p w14:paraId="5C448BAF" w14:textId="406D1A83" w:rsidR="00E86691" w:rsidRPr="00E34D92" w:rsidRDefault="00E86691" w:rsidP="00A357D8">
            <w:pPr>
              <w:jc w:val="center"/>
              <w:rPr>
                <w:rFonts w:asciiTheme="minorHAnsi" w:eastAsia="Times New Roman" w:hAnsiTheme="minorHAnsi" w:cstheme="minorHAnsi"/>
                <w:sz w:val="20"/>
                <w:szCs w:val="20"/>
              </w:rPr>
            </w:pPr>
          </w:p>
        </w:tc>
        <w:tc>
          <w:tcPr>
            <w:tcW w:w="1217" w:type="dxa"/>
            <w:shd w:val="clear" w:color="auto" w:fill="auto"/>
            <w:noWrap/>
            <w:vAlign w:val="bottom"/>
          </w:tcPr>
          <w:p w14:paraId="4CAF8D8B" w14:textId="5FE3C799" w:rsidR="00E86691" w:rsidRPr="00E34D92" w:rsidRDefault="00E86691" w:rsidP="00A357D8">
            <w:pPr>
              <w:jc w:val="center"/>
              <w:rPr>
                <w:rFonts w:asciiTheme="minorHAnsi" w:eastAsia="Times New Roman" w:hAnsiTheme="minorHAnsi" w:cstheme="minorHAnsi"/>
                <w:sz w:val="20"/>
                <w:szCs w:val="20"/>
              </w:rPr>
            </w:pPr>
          </w:p>
        </w:tc>
        <w:tc>
          <w:tcPr>
            <w:tcW w:w="1193" w:type="dxa"/>
            <w:shd w:val="clear" w:color="auto" w:fill="auto"/>
            <w:noWrap/>
            <w:vAlign w:val="bottom"/>
          </w:tcPr>
          <w:p w14:paraId="05D5E697" w14:textId="75D74E4D" w:rsidR="00E86691" w:rsidRPr="00E34D92" w:rsidRDefault="00E86691" w:rsidP="00A357D8">
            <w:pPr>
              <w:jc w:val="center"/>
              <w:rPr>
                <w:rFonts w:asciiTheme="minorHAnsi" w:eastAsia="Times New Roman" w:hAnsiTheme="minorHAnsi" w:cstheme="minorHAnsi"/>
                <w:sz w:val="20"/>
                <w:szCs w:val="20"/>
              </w:rPr>
            </w:pPr>
          </w:p>
        </w:tc>
        <w:tc>
          <w:tcPr>
            <w:tcW w:w="2632" w:type="dxa"/>
            <w:vAlign w:val="center"/>
          </w:tcPr>
          <w:p w14:paraId="79FBE134" w14:textId="07021474" w:rsidR="00E86691" w:rsidRPr="00E34D92" w:rsidRDefault="00E86691" w:rsidP="00A357D8">
            <w:pPr>
              <w:jc w:val="center"/>
              <w:rPr>
                <w:rFonts w:asciiTheme="minorHAnsi" w:eastAsia="Times New Roman" w:hAnsiTheme="minorHAnsi" w:cstheme="minorHAnsi"/>
                <w:sz w:val="20"/>
                <w:szCs w:val="20"/>
              </w:rPr>
            </w:pPr>
          </w:p>
        </w:tc>
      </w:tr>
    </w:tbl>
    <w:p w14:paraId="00BF0D0A" w14:textId="77777777" w:rsidR="00E86691" w:rsidRPr="00E34D92" w:rsidRDefault="00E86691" w:rsidP="00AB15F2">
      <w:pPr>
        <w:pStyle w:val="Sch2Number"/>
        <w:numPr>
          <w:ilvl w:val="2"/>
          <w:numId w:val="0"/>
        </w:numPr>
        <w:rPr>
          <w:rFonts w:asciiTheme="minorHAnsi" w:hAnsiTheme="minorHAnsi" w:cstheme="minorHAnsi"/>
          <w:sz w:val="20"/>
          <w:szCs w:val="20"/>
        </w:rPr>
      </w:pPr>
    </w:p>
    <w:p w14:paraId="1146B957" w14:textId="77777777" w:rsidR="00E86691" w:rsidRPr="00E34D92" w:rsidRDefault="00E86691" w:rsidP="00AB15F2">
      <w:pPr>
        <w:pStyle w:val="Sch2Number"/>
        <w:numPr>
          <w:ilvl w:val="0"/>
          <w:numId w:val="0"/>
        </w:numPr>
        <w:ind w:left="720"/>
        <w:rPr>
          <w:rFonts w:asciiTheme="minorHAnsi" w:hAnsiTheme="minorHAnsi" w:cstheme="minorHAnsi"/>
          <w:sz w:val="20"/>
          <w:szCs w:val="20"/>
        </w:rPr>
      </w:pPr>
    </w:p>
    <w:p w14:paraId="15544D21" w14:textId="77777777" w:rsidR="00E86691" w:rsidRPr="00E34D92" w:rsidRDefault="00E86691" w:rsidP="00AB15F2">
      <w:pPr>
        <w:pStyle w:val="Sch2Number"/>
        <w:numPr>
          <w:ilvl w:val="0"/>
          <w:numId w:val="0"/>
        </w:numPr>
        <w:ind w:left="720"/>
        <w:rPr>
          <w:rFonts w:asciiTheme="minorHAnsi" w:hAnsiTheme="minorHAnsi" w:cstheme="minorHAnsi"/>
          <w:sz w:val="20"/>
          <w:szCs w:val="20"/>
        </w:rPr>
      </w:pPr>
    </w:p>
    <w:p w14:paraId="2C6BB2C4" w14:textId="57AA3AB5" w:rsidR="00AB15F2" w:rsidRPr="00E34D92" w:rsidRDefault="00AB15F2" w:rsidP="00BC1C43">
      <w:pPr>
        <w:pStyle w:val="Sch2Number"/>
        <w:numPr>
          <w:ilvl w:val="0"/>
          <w:numId w:val="0"/>
        </w:numPr>
        <w:ind w:left="720" w:hanging="720"/>
        <w:rPr>
          <w:rFonts w:asciiTheme="minorHAnsi" w:hAnsiTheme="minorHAnsi" w:cstheme="minorHAnsi"/>
          <w:sz w:val="20"/>
          <w:szCs w:val="20"/>
        </w:rPr>
      </w:pPr>
      <w:r w:rsidRPr="00E34D92">
        <w:rPr>
          <w:rFonts w:asciiTheme="minorHAnsi" w:hAnsiTheme="minorHAnsi" w:cstheme="minorHAnsi"/>
          <w:sz w:val="20"/>
          <w:szCs w:val="20"/>
        </w:rPr>
        <w:t>1.3</w:t>
      </w:r>
      <w:r w:rsidRPr="00E34D92">
        <w:rPr>
          <w:rFonts w:asciiTheme="minorHAnsi" w:hAnsiTheme="minorHAnsi" w:cstheme="minorHAnsi"/>
          <w:sz w:val="20"/>
          <w:szCs w:val="20"/>
        </w:rPr>
        <w:tab/>
      </w:r>
      <w:r w:rsidR="00163C29">
        <w:rPr>
          <w:rFonts w:asciiTheme="minorHAnsi" w:hAnsiTheme="minorHAnsi" w:cstheme="minorHAnsi"/>
          <w:sz w:val="20"/>
          <w:szCs w:val="20"/>
        </w:rPr>
        <w:t xml:space="preserve">Payment Profile for </w:t>
      </w:r>
      <w:r w:rsidR="00C251E9" w:rsidRPr="00E34D92">
        <w:rPr>
          <w:rFonts w:asciiTheme="minorHAnsi" w:hAnsiTheme="minorHAnsi" w:cstheme="minorHAnsi"/>
          <w:sz w:val="20"/>
          <w:szCs w:val="20"/>
        </w:rPr>
        <w:t>Financial Contributions</w:t>
      </w:r>
      <w:r w:rsidR="00DC030A">
        <w:rPr>
          <w:rFonts w:asciiTheme="minorHAnsi" w:hAnsiTheme="minorHAnsi" w:cstheme="minorHAnsi"/>
          <w:sz w:val="20"/>
          <w:szCs w:val="20"/>
        </w:rPr>
        <w:t xml:space="preserve"> to be paid by a Party</w:t>
      </w:r>
    </w:p>
    <w:tbl>
      <w:tblPr>
        <w:tblStyle w:val="TableGrid"/>
        <w:tblW w:w="0" w:type="auto"/>
        <w:tblInd w:w="-5" w:type="dxa"/>
        <w:tblLook w:val="04A0" w:firstRow="1" w:lastRow="0" w:firstColumn="1" w:lastColumn="0" w:noHBand="0" w:noVBand="1"/>
      </w:tblPr>
      <w:tblGrid>
        <w:gridCol w:w="3119"/>
        <w:gridCol w:w="1559"/>
        <w:gridCol w:w="1559"/>
        <w:gridCol w:w="1559"/>
        <w:gridCol w:w="1559"/>
        <w:gridCol w:w="4111"/>
      </w:tblGrid>
      <w:tr w:rsidR="004B52A7" w:rsidRPr="00E34D92" w14:paraId="206F6145" w14:textId="77777777" w:rsidTr="009B1F16">
        <w:tc>
          <w:tcPr>
            <w:tcW w:w="3119" w:type="dxa"/>
          </w:tcPr>
          <w:p w14:paraId="3AB5DD20" w14:textId="6CD2F01C" w:rsidR="004B52A7" w:rsidRPr="00E34D92" w:rsidRDefault="004B52A7" w:rsidP="004B52A7">
            <w:pPr>
              <w:pStyle w:val="Sch2Number"/>
              <w:numPr>
                <w:ilvl w:val="0"/>
                <w:numId w:val="0"/>
              </w:numPr>
              <w:spacing w:after="0"/>
              <w:rPr>
                <w:rFonts w:asciiTheme="minorHAnsi" w:hAnsiTheme="minorHAnsi" w:cstheme="minorHAnsi"/>
                <w:b/>
                <w:bCs/>
                <w:sz w:val="20"/>
                <w:szCs w:val="20"/>
              </w:rPr>
            </w:pPr>
            <w:r w:rsidRPr="00E34D92">
              <w:rPr>
                <w:rFonts w:asciiTheme="minorHAnsi" w:hAnsiTheme="minorHAnsi" w:cstheme="minorHAnsi"/>
                <w:b/>
                <w:bCs/>
                <w:sz w:val="20"/>
                <w:szCs w:val="20"/>
              </w:rPr>
              <w:t>Party</w:t>
            </w:r>
          </w:p>
        </w:tc>
        <w:tc>
          <w:tcPr>
            <w:tcW w:w="1559" w:type="dxa"/>
          </w:tcPr>
          <w:p w14:paraId="6956DF6A" w14:textId="1E2A1DF2" w:rsidR="004B52A7" w:rsidRPr="00E34D92" w:rsidRDefault="004B52A7" w:rsidP="004B52A7">
            <w:pPr>
              <w:pStyle w:val="Sch2Number"/>
              <w:numPr>
                <w:ilvl w:val="0"/>
                <w:numId w:val="0"/>
              </w:numPr>
              <w:spacing w:after="0"/>
              <w:rPr>
                <w:rFonts w:asciiTheme="minorHAnsi" w:hAnsiTheme="minorHAnsi" w:cstheme="minorHAnsi"/>
                <w:b/>
                <w:bCs/>
                <w:sz w:val="20"/>
                <w:szCs w:val="20"/>
              </w:rPr>
            </w:pPr>
            <w:r>
              <w:rPr>
                <w:rFonts w:ascii="Calibri" w:hAnsi="Calibri" w:cs="Calibri"/>
                <w:b/>
                <w:bCs/>
                <w:sz w:val="20"/>
                <w:szCs w:val="20"/>
              </w:rPr>
              <w:t xml:space="preserve">Sum due and Date due for payment  </w:t>
            </w:r>
          </w:p>
        </w:tc>
        <w:tc>
          <w:tcPr>
            <w:tcW w:w="1559" w:type="dxa"/>
          </w:tcPr>
          <w:p w14:paraId="41A1FC1F" w14:textId="457F9E7A" w:rsidR="004B52A7" w:rsidRPr="00E34D92" w:rsidRDefault="004B52A7" w:rsidP="004B52A7">
            <w:pPr>
              <w:pStyle w:val="Sch2Number"/>
              <w:numPr>
                <w:ilvl w:val="0"/>
                <w:numId w:val="0"/>
              </w:numPr>
              <w:spacing w:after="0"/>
              <w:rPr>
                <w:rFonts w:asciiTheme="minorHAnsi" w:hAnsiTheme="minorHAnsi" w:cstheme="minorHAnsi"/>
                <w:b/>
                <w:bCs/>
                <w:sz w:val="20"/>
                <w:szCs w:val="20"/>
              </w:rPr>
            </w:pPr>
            <w:r>
              <w:rPr>
                <w:rFonts w:ascii="Calibri" w:hAnsi="Calibri" w:cs="Calibri"/>
                <w:b/>
                <w:bCs/>
                <w:sz w:val="20"/>
                <w:szCs w:val="20"/>
              </w:rPr>
              <w:t xml:space="preserve">Sum due and Date due for payment  </w:t>
            </w:r>
          </w:p>
        </w:tc>
        <w:tc>
          <w:tcPr>
            <w:tcW w:w="1559" w:type="dxa"/>
          </w:tcPr>
          <w:p w14:paraId="6B6ED07A" w14:textId="2A6E2AFB" w:rsidR="004B52A7" w:rsidRPr="00E34D92" w:rsidRDefault="004B52A7" w:rsidP="004B52A7">
            <w:pPr>
              <w:pStyle w:val="Sch2Number"/>
              <w:numPr>
                <w:ilvl w:val="0"/>
                <w:numId w:val="0"/>
              </w:numPr>
              <w:spacing w:after="0"/>
              <w:rPr>
                <w:rFonts w:asciiTheme="minorHAnsi" w:hAnsiTheme="minorHAnsi" w:cstheme="minorHAnsi"/>
                <w:b/>
                <w:bCs/>
                <w:sz w:val="20"/>
                <w:szCs w:val="20"/>
              </w:rPr>
            </w:pPr>
            <w:r>
              <w:rPr>
                <w:rFonts w:ascii="Calibri" w:hAnsi="Calibri" w:cs="Calibri"/>
                <w:b/>
                <w:bCs/>
                <w:sz w:val="20"/>
                <w:szCs w:val="20"/>
              </w:rPr>
              <w:t xml:space="preserve">Sum due and Date due for payment  </w:t>
            </w:r>
          </w:p>
        </w:tc>
        <w:tc>
          <w:tcPr>
            <w:tcW w:w="1559" w:type="dxa"/>
          </w:tcPr>
          <w:p w14:paraId="6DF0D8E2" w14:textId="689DDD72" w:rsidR="004B52A7" w:rsidRPr="00E34D92" w:rsidRDefault="004B52A7" w:rsidP="004B52A7">
            <w:pPr>
              <w:pStyle w:val="Sch2Number"/>
              <w:numPr>
                <w:ilvl w:val="0"/>
                <w:numId w:val="0"/>
              </w:numPr>
              <w:spacing w:after="0"/>
              <w:rPr>
                <w:rFonts w:asciiTheme="minorHAnsi" w:hAnsiTheme="minorHAnsi" w:cstheme="minorHAnsi"/>
                <w:b/>
                <w:bCs/>
                <w:sz w:val="20"/>
                <w:szCs w:val="20"/>
              </w:rPr>
            </w:pPr>
            <w:r>
              <w:rPr>
                <w:rFonts w:asciiTheme="minorHAnsi" w:hAnsiTheme="minorHAnsi" w:cstheme="minorHAnsi"/>
                <w:b/>
                <w:bCs/>
                <w:sz w:val="20"/>
                <w:szCs w:val="20"/>
              </w:rPr>
              <w:t xml:space="preserve">Total </w:t>
            </w:r>
            <w:r w:rsidRPr="00E34D92">
              <w:rPr>
                <w:rFonts w:asciiTheme="minorHAnsi" w:hAnsiTheme="minorHAnsi" w:cstheme="minorHAnsi"/>
                <w:b/>
                <w:bCs/>
                <w:sz w:val="20"/>
                <w:szCs w:val="20"/>
              </w:rPr>
              <w:t>Financial Contribution</w:t>
            </w:r>
          </w:p>
        </w:tc>
        <w:tc>
          <w:tcPr>
            <w:tcW w:w="4111" w:type="dxa"/>
          </w:tcPr>
          <w:p w14:paraId="369F82F2" w14:textId="389B1BC7" w:rsidR="004B52A7" w:rsidRPr="00E34D92" w:rsidRDefault="004B52A7" w:rsidP="004B52A7">
            <w:pPr>
              <w:pStyle w:val="Sch2Number"/>
              <w:numPr>
                <w:ilvl w:val="0"/>
                <w:numId w:val="0"/>
              </w:numPr>
              <w:spacing w:after="0"/>
              <w:rPr>
                <w:rFonts w:asciiTheme="minorHAnsi" w:hAnsiTheme="minorHAnsi" w:cstheme="minorHAnsi"/>
                <w:b/>
                <w:bCs/>
                <w:sz w:val="20"/>
                <w:szCs w:val="20"/>
              </w:rPr>
            </w:pPr>
          </w:p>
        </w:tc>
      </w:tr>
      <w:tr w:rsidR="004B52A7" w:rsidRPr="00E34D92" w14:paraId="39CDFFBF" w14:textId="77777777" w:rsidTr="009B1F16">
        <w:tc>
          <w:tcPr>
            <w:tcW w:w="3119" w:type="dxa"/>
            <w:vAlign w:val="bottom"/>
          </w:tcPr>
          <w:p w14:paraId="6BF3685C" w14:textId="07FED2EE" w:rsidR="004B52A7" w:rsidRPr="00E34D92" w:rsidRDefault="004B52A7" w:rsidP="004B52A7">
            <w:pPr>
              <w:pStyle w:val="Sch2Number"/>
              <w:numPr>
                <w:ilvl w:val="0"/>
                <w:numId w:val="0"/>
              </w:numPr>
              <w:spacing w:after="0"/>
              <w:rPr>
                <w:rFonts w:asciiTheme="minorHAnsi" w:hAnsiTheme="minorHAnsi" w:cstheme="minorHAnsi"/>
                <w:sz w:val="20"/>
                <w:szCs w:val="20"/>
              </w:rPr>
            </w:pPr>
          </w:p>
        </w:tc>
        <w:tc>
          <w:tcPr>
            <w:tcW w:w="1559" w:type="dxa"/>
          </w:tcPr>
          <w:p w14:paraId="51193449" w14:textId="175EEF81"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535373BC" w14:textId="0AB8080B"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0423FAE8" w14:textId="33656153"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vAlign w:val="center"/>
          </w:tcPr>
          <w:p w14:paraId="73F77885" w14:textId="3182DB4E"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4111" w:type="dxa"/>
          </w:tcPr>
          <w:p w14:paraId="21F47234" w14:textId="30F3DE66" w:rsidR="004B52A7" w:rsidRPr="00E34D92" w:rsidRDefault="004B52A7" w:rsidP="004B52A7">
            <w:pPr>
              <w:pStyle w:val="Sch2Number"/>
              <w:numPr>
                <w:ilvl w:val="0"/>
                <w:numId w:val="0"/>
              </w:numPr>
              <w:spacing w:after="0"/>
              <w:rPr>
                <w:rFonts w:asciiTheme="minorHAnsi" w:hAnsiTheme="minorHAnsi" w:cstheme="minorHAnsi"/>
                <w:sz w:val="20"/>
                <w:szCs w:val="20"/>
              </w:rPr>
            </w:pPr>
          </w:p>
        </w:tc>
      </w:tr>
      <w:tr w:rsidR="004B52A7" w:rsidRPr="00E34D92" w14:paraId="2226A6D7" w14:textId="77777777" w:rsidTr="009B1F16">
        <w:tc>
          <w:tcPr>
            <w:tcW w:w="3119" w:type="dxa"/>
            <w:vAlign w:val="bottom"/>
          </w:tcPr>
          <w:p w14:paraId="2ED90779" w14:textId="764D212E" w:rsidR="004B52A7" w:rsidRPr="00E34D92" w:rsidRDefault="004B52A7" w:rsidP="004B52A7">
            <w:pPr>
              <w:pStyle w:val="Sch2Number"/>
              <w:numPr>
                <w:ilvl w:val="0"/>
                <w:numId w:val="0"/>
              </w:numPr>
              <w:spacing w:after="0"/>
              <w:rPr>
                <w:rFonts w:asciiTheme="minorHAnsi" w:hAnsiTheme="minorHAnsi" w:cstheme="minorHAnsi"/>
                <w:sz w:val="20"/>
                <w:szCs w:val="20"/>
              </w:rPr>
            </w:pPr>
          </w:p>
        </w:tc>
        <w:tc>
          <w:tcPr>
            <w:tcW w:w="1559" w:type="dxa"/>
          </w:tcPr>
          <w:p w14:paraId="3456608A" w14:textId="7A6A6D6F"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4A1D803C" w14:textId="0515E748"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063CF63D" w14:textId="1402CA74"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vAlign w:val="center"/>
          </w:tcPr>
          <w:p w14:paraId="57007290" w14:textId="46354FA3"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4111" w:type="dxa"/>
          </w:tcPr>
          <w:p w14:paraId="48B35091" w14:textId="08DD6838" w:rsidR="004B52A7" w:rsidRPr="00E34D92" w:rsidRDefault="004B52A7" w:rsidP="004B52A7">
            <w:pPr>
              <w:pStyle w:val="Sch2Number"/>
              <w:numPr>
                <w:ilvl w:val="0"/>
                <w:numId w:val="0"/>
              </w:numPr>
              <w:spacing w:after="0"/>
              <w:rPr>
                <w:rFonts w:asciiTheme="minorHAnsi" w:hAnsiTheme="minorHAnsi" w:cstheme="minorHAnsi"/>
                <w:sz w:val="20"/>
                <w:szCs w:val="20"/>
              </w:rPr>
            </w:pPr>
          </w:p>
        </w:tc>
      </w:tr>
      <w:tr w:rsidR="004B52A7" w:rsidRPr="00E34D92" w14:paraId="760D4D4E" w14:textId="77777777" w:rsidTr="009B1F16">
        <w:tc>
          <w:tcPr>
            <w:tcW w:w="3119" w:type="dxa"/>
            <w:vAlign w:val="bottom"/>
          </w:tcPr>
          <w:p w14:paraId="3FDB499E" w14:textId="6B60A955" w:rsidR="004B52A7" w:rsidRPr="00E34D92" w:rsidRDefault="004B52A7" w:rsidP="004B52A7">
            <w:pPr>
              <w:pStyle w:val="Sch2Number"/>
              <w:numPr>
                <w:ilvl w:val="0"/>
                <w:numId w:val="0"/>
              </w:numPr>
              <w:spacing w:after="0"/>
              <w:rPr>
                <w:rFonts w:asciiTheme="minorHAnsi" w:hAnsiTheme="minorHAnsi" w:cstheme="minorHAnsi"/>
                <w:sz w:val="20"/>
                <w:szCs w:val="20"/>
              </w:rPr>
            </w:pPr>
          </w:p>
        </w:tc>
        <w:tc>
          <w:tcPr>
            <w:tcW w:w="1559" w:type="dxa"/>
          </w:tcPr>
          <w:p w14:paraId="6860ED0C" w14:textId="5E2A5984"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0A844821" w14:textId="4EF000F1"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0772EE0E" w14:textId="48B60901"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vAlign w:val="center"/>
          </w:tcPr>
          <w:p w14:paraId="5AA3FF20" w14:textId="320F13AF"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4111" w:type="dxa"/>
          </w:tcPr>
          <w:p w14:paraId="0E0BCEE8" w14:textId="429FD5E4" w:rsidR="004B52A7" w:rsidRPr="00E34D92" w:rsidRDefault="004B52A7" w:rsidP="004B52A7">
            <w:pPr>
              <w:pStyle w:val="Sch2Number"/>
              <w:numPr>
                <w:ilvl w:val="0"/>
                <w:numId w:val="0"/>
              </w:numPr>
              <w:spacing w:after="0"/>
              <w:rPr>
                <w:rFonts w:asciiTheme="minorHAnsi" w:hAnsiTheme="minorHAnsi" w:cstheme="minorHAnsi"/>
                <w:sz w:val="20"/>
                <w:szCs w:val="20"/>
              </w:rPr>
            </w:pPr>
          </w:p>
        </w:tc>
      </w:tr>
      <w:tr w:rsidR="004B52A7" w:rsidRPr="00E34D92" w14:paraId="4484420F" w14:textId="77777777" w:rsidTr="009B1F16">
        <w:tc>
          <w:tcPr>
            <w:tcW w:w="3119" w:type="dxa"/>
            <w:vAlign w:val="bottom"/>
          </w:tcPr>
          <w:p w14:paraId="775B9DEC" w14:textId="18D98219" w:rsidR="004B52A7" w:rsidRPr="00E34D92" w:rsidRDefault="004B52A7" w:rsidP="004B52A7">
            <w:pPr>
              <w:pStyle w:val="Sch2Number"/>
              <w:numPr>
                <w:ilvl w:val="0"/>
                <w:numId w:val="0"/>
              </w:numPr>
              <w:spacing w:after="0"/>
              <w:rPr>
                <w:rFonts w:asciiTheme="minorHAnsi" w:hAnsiTheme="minorHAnsi" w:cstheme="minorHAnsi"/>
                <w:sz w:val="20"/>
                <w:szCs w:val="20"/>
              </w:rPr>
            </w:pPr>
          </w:p>
        </w:tc>
        <w:tc>
          <w:tcPr>
            <w:tcW w:w="1559" w:type="dxa"/>
          </w:tcPr>
          <w:p w14:paraId="46D36A91" w14:textId="68CF30AF"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1129898C" w14:textId="71A0F492"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2488955B" w14:textId="5B4F6D86"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vAlign w:val="center"/>
          </w:tcPr>
          <w:p w14:paraId="10C658DA" w14:textId="0C3D3E38"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4111" w:type="dxa"/>
          </w:tcPr>
          <w:p w14:paraId="7CF7ABBC" w14:textId="261D06EF" w:rsidR="004B52A7" w:rsidRPr="00E34D92" w:rsidRDefault="004B52A7" w:rsidP="004B52A7">
            <w:pPr>
              <w:pStyle w:val="Sch2Number"/>
              <w:numPr>
                <w:ilvl w:val="0"/>
                <w:numId w:val="0"/>
              </w:numPr>
              <w:spacing w:after="0"/>
              <w:rPr>
                <w:rFonts w:asciiTheme="minorHAnsi" w:hAnsiTheme="minorHAnsi" w:cstheme="minorHAnsi"/>
                <w:sz w:val="20"/>
                <w:szCs w:val="20"/>
              </w:rPr>
            </w:pPr>
          </w:p>
        </w:tc>
      </w:tr>
      <w:tr w:rsidR="004B52A7" w:rsidRPr="00E34D92" w14:paraId="2893C3AA" w14:textId="77777777" w:rsidTr="009B1F16">
        <w:tc>
          <w:tcPr>
            <w:tcW w:w="3119" w:type="dxa"/>
          </w:tcPr>
          <w:p w14:paraId="20E70F8B" w14:textId="170E40D2" w:rsidR="004B52A7" w:rsidRPr="00E34D92" w:rsidRDefault="004B52A7" w:rsidP="004B52A7">
            <w:pPr>
              <w:pStyle w:val="Sch2Number"/>
              <w:numPr>
                <w:ilvl w:val="0"/>
                <w:numId w:val="0"/>
              </w:numPr>
              <w:spacing w:after="0"/>
              <w:rPr>
                <w:rFonts w:asciiTheme="minorHAnsi" w:hAnsiTheme="minorHAnsi" w:cstheme="minorHAnsi"/>
                <w:sz w:val="20"/>
                <w:szCs w:val="20"/>
              </w:rPr>
            </w:pPr>
          </w:p>
        </w:tc>
        <w:tc>
          <w:tcPr>
            <w:tcW w:w="1559" w:type="dxa"/>
          </w:tcPr>
          <w:p w14:paraId="7000D927" w14:textId="56A7A665"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36D937B5" w14:textId="0AA82785"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519D9472" w14:textId="65883EAC"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1559" w:type="dxa"/>
          </w:tcPr>
          <w:p w14:paraId="5B4C1605" w14:textId="3F8AF9CA" w:rsidR="004B52A7" w:rsidRPr="00E34D92" w:rsidRDefault="004B52A7" w:rsidP="004B52A7">
            <w:pPr>
              <w:pStyle w:val="Sch2Number"/>
              <w:numPr>
                <w:ilvl w:val="0"/>
                <w:numId w:val="0"/>
              </w:numPr>
              <w:spacing w:after="0"/>
              <w:jc w:val="center"/>
              <w:rPr>
                <w:rFonts w:asciiTheme="minorHAnsi" w:hAnsiTheme="minorHAnsi" w:cstheme="minorHAnsi"/>
                <w:sz w:val="20"/>
                <w:szCs w:val="20"/>
              </w:rPr>
            </w:pPr>
          </w:p>
        </w:tc>
        <w:tc>
          <w:tcPr>
            <w:tcW w:w="4111" w:type="dxa"/>
          </w:tcPr>
          <w:p w14:paraId="3AD8C1E8" w14:textId="09CC6914" w:rsidR="004B52A7" w:rsidRPr="00E34D92" w:rsidRDefault="004B52A7" w:rsidP="004B52A7">
            <w:pPr>
              <w:pStyle w:val="Sch2Number"/>
              <w:numPr>
                <w:ilvl w:val="0"/>
                <w:numId w:val="0"/>
              </w:numPr>
              <w:spacing w:after="0"/>
              <w:rPr>
                <w:rFonts w:asciiTheme="minorHAnsi" w:hAnsiTheme="minorHAnsi" w:cstheme="minorHAnsi"/>
                <w:sz w:val="20"/>
                <w:szCs w:val="20"/>
              </w:rPr>
            </w:pPr>
          </w:p>
        </w:tc>
      </w:tr>
    </w:tbl>
    <w:p w14:paraId="17E96F01" w14:textId="77777777" w:rsidR="00BC3D76" w:rsidRDefault="00BC3D76" w:rsidP="00BC3D76">
      <w:pPr>
        <w:pStyle w:val="Sch2Number"/>
        <w:numPr>
          <w:ilvl w:val="0"/>
          <w:numId w:val="0"/>
        </w:numPr>
        <w:rPr>
          <w:rFonts w:ascii="Calibri" w:hAnsi="Calibri"/>
          <w:sz w:val="20"/>
        </w:rPr>
      </w:pPr>
    </w:p>
    <w:p w14:paraId="20926EDB" w14:textId="68C2E574" w:rsidR="00BC3D76" w:rsidRDefault="00BC3D76" w:rsidP="005F0E25">
      <w:pPr>
        <w:pStyle w:val="Sch2Number"/>
        <w:numPr>
          <w:ilvl w:val="0"/>
          <w:numId w:val="0"/>
        </w:numPr>
        <w:rPr>
          <w:rFonts w:ascii="Calibri" w:hAnsi="Calibri"/>
          <w:sz w:val="20"/>
        </w:rPr>
      </w:pPr>
      <w:r>
        <w:rPr>
          <w:rFonts w:ascii="Calibri" w:hAnsi="Calibri"/>
          <w:sz w:val="20"/>
        </w:rPr>
        <w:t>Note: Each Party’s total Financial Contributions shall be invoiced by the Lead Party upon signature of this Agreement and shall be paid within 30 days of receipt of an invoice / request for payment from the Lead Party</w:t>
      </w:r>
    </w:p>
    <w:p w14:paraId="2CB38886" w14:textId="77777777" w:rsidR="00BC3D76" w:rsidRDefault="00BC3D76" w:rsidP="005F0E25">
      <w:pPr>
        <w:pStyle w:val="Sch2Number"/>
        <w:numPr>
          <w:ilvl w:val="0"/>
          <w:numId w:val="0"/>
        </w:numPr>
        <w:ind w:left="720" w:hanging="720"/>
      </w:pPr>
      <w:r>
        <w:rPr>
          <w:rFonts w:ascii="Calibri" w:hAnsi="Calibri"/>
          <w:sz w:val="20"/>
          <w:shd w:val="clear" w:color="auto" w:fill="FFFF00"/>
        </w:rPr>
        <w:t>OR</w:t>
      </w:r>
    </w:p>
    <w:p w14:paraId="7E8942A9" w14:textId="4891C4F6" w:rsidR="00BC3D76" w:rsidRDefault="00BC3D76" w:rsidP="005F0E25">
      <w:pPr>
        <w:pStyle w:val="Sch2Number"/>
        <w:numPr>
          <w:ilvl w:val="0"/>
          <w:numId w:val="0"/>
        </w:numPr>
        <w:ind w:left="720" w:hanging="720"/>
      </w:pPr>
      <w:r>
        <w:rPr>
          <w:rFonts w:ascii="Calibri" w:hAnsi="Calibri"/>
          <w:sz w:val="20"/>
        </w:rPr>
        <w:t xml:space="preserve">Each Party’s total Financial Contributions shall be invoiced by the Lead Party on the dates and for the values  set out in the table above, each to be paid </w:t>
      </w:r>
      <w:r w:rsidRPr="008A2F89">
        <w:rPr>
          <w:rStyle w:val="cf01"/>
          <w:b w:val="0"/>
          <w:bCs w:val="0"/>
        </w:rPr>
        <w:t>within 30 days of receipt of an invoice/ request</w:t>
      </w:r>
      <w:r>
        <w:rPr>
          <w:rStyle w:val="cf01"/>
        </w:rPr>
        <w:t xml:space="preserve"> </w:t>
      </w:r>
      <w:r>
        <w:rPr>
          <w:rStyle w:val="cf11"/>
        </w:rPr>
        <w:t>for payment from the Lead Party</w:t>
      </w:r>
      <w:r>
        <w:rPr>
          <w:rFonts w:ascii="Calibri" w:hAnsi="Calibri"/>
          <w:sz w:val="20"/>
        </w:rPr>
        <w:t xml:space="preserve">.  </w:t>
      </w:r>
    </w:p>
    <w:p w14:paraId="47C61731" w14:textId="77777777" w:rsidR="00AB15F2" w:rsidRPr="00E34D92" w:rsidRDefault="00AB15F2" w:rsidP="00AB15F2">
      <w:pPr>
        <w:pStyle w:val="Sch2Number"/>
        <w:numPr>
          <w:ilvl w:val="0"/>
          <w:numId w:val="0"/>
        </w:numPr>
        <w:rPr>
          <w:rFonts w:asciiTheme="minorHAnsi" w:hAnsiTheme="minorHAnsi" w:cstheme="minorHAnsi"/>
          <w:sz w:val="20"/>
          <w:szCs w:val="20"/>
        </w:rPr>
      </w:pPr>
    </w:p>
    <w:p w14:paraId="157482C1" w14:textId="77777777" w:rsidR="00AB15F2" w:rsidRPr="00E34D92" w:rsidRDefault="00AB15F2" w:rsidP="00AB15F2">
      <w:pPr>
        <w:pStyle w:val="Sch2Number"/>
        <w:numPr>
          <w:ilvl w:val="2"/>
          <w:numId w:val="0"/>
        </w:numPr>
        <w:rPr>
          <w:rFonts w:asciiTheme="minorHAnsi" w:hAnsiTheme="minorHAnsi" w:cstheme="minorHAnsi"/>
          <w:sz w:val="20"/>
          <w:szCs w:val="20"/>
        </w:rPr>
      </w:pPr>
    </w:p>
    <w:p w14:paraId="31C8D252" w14:textId="77777777" w:rsidR="00AB15F2" w:rsidRPr="00E34D92" w:rsidRDefault="00AB15F2" w:rsidP="00AB15F2">
      <w:pPr>
        <w:pStyle w:val="Sch2Number"/>
        <w:numPr>
          <w:ilvl w:val="2"/>
          <w:numId w:val="0"/>
        </w:numPr>
        <w:rPr>
          <w:rFonts w:asciiTheme="minorHAnsi" w:hAnsiTheme="minorHAnsi" w:cstheme="minorHAnsi"/>
          <w:sz w:val="20"/>
          <w:szCs w:val="20"/>
        </w:rPr>
      </w:pPr>
      <w:r w:rsidRPr="00E34D92">
        <w:rPr>
          <w:rFonts w:asciiTheme="minorHAnsi" w:hAnsiTheme="minorHAnsi" w:cstheme="minorHAnsi"/>
          <w:sz w:val="20"/>
          <w:szCs w:val="20"/>
        </w:rPr>
        <w:lastRenderedPageBreak/>
        <w:t xml:space="preserve"> </w:t>
      </w:r>
    </w:p>
    <w:p w14:paraId="00397413" w14:textId="2E395C18" w:rsidR="00AB15F2" w:rsidRPr="00E34D92" w:rsidRDefault="00AB15F2" w:rsidP="00AB15F2">
      <w:pPr>
        <w:pStyle w:val="Sch2Number"/>
        <w:numPr>
          <w:ilvl w:val="0"/>
          <w:numId w:val="0"/>
        </w:numPr>
        <w:rPr>
          <w:rFonts w:asciiTheme="minorHAnsi" w:hAnsiTheme="minorHAnsi" w:cstheme="minorHAnsi"/>
          <w:sz w:val="20"/>
          <w:szCs w:val="20"/>
        </w:rPr>
      </w:pPr>
      <w:r w:rsidRPr="00E34D92">
        <w:rPr>
          <w:rFonts w:asciiTheme="minorHAnsi" w:hAnsiTheme="minorHAnsi" w:cstheme="minorHAnsi"/>
          <w:sz w:val="20"/>
          <w:szCs w:val="20"/>
        </w:rPr>
        <w:t>1.4</w:t>
      </w:r>
      <w:r w:rsidRPr="00E34D92">
        <w:rPr>
          <w:rFonts w:asciiTheme="minorHAnsi" w:hAnsiTheme="minorHAnsi" w:cstheme="minorHAnsi"/>
          <w:sz w:val="20"/>
          <w:szCs w:val="20"/>
        </w:rPr>
        <w:tab/>
        <w:t xml:space="preserve">In-Kind </w:t>
      </w:r>
      <w:r w:rsidR="00C251E9" w:rsidRPr="00E34D92">
        <w:rPr>
          <w:rFonts w:asciiTheme="minorHAnsi" w:hAnsiTheme="minorHAnsi" w:cstheme="minorHAnsi"/>
          <w:sz w:val="20"/>
          <w:szCs w:val="20"/>
        </w:rPr>
        <w:t>C</w:t>
      </w:r>
      <w:r w:rsidRPr="00E34D92">
        <w:rPr>
          <w:rFonts w:asciiTheme="minorHAnsi" w:hAnsiTheme="minorHAnsi" w:cstheme="minorHAnsi"/>
          <w:sz w:val="20"/>
          <w:szCs w:val="20"/>
        </w:rPr>
        <w:t xml:space="preserve">ontributions </w:t>
      </w:r>
      <w:r w:rsidR="00DC030A">
        <w:rPr>
          <w:rFonts w:asciiTheme="minorHAnsi" w:hAnsiTheme="minorHAnsi" w:cstheme="minorHAnsi"/>
          <w:sz w:val="20"/>
          <w:szCs w:val="20"/>
        </w:rPr>
        <w:t>to be paid by a Party</w:t>
      </w:r>
    </w:p>
    <w:tbl>
      <w:tblPr>
        <w:tblStyle w:val="TableGrid"/>
        <w:tblW w:w="14454" w:type="dxa"/>
        <w:tblLook w:val="04A0" w:firstRow="1" w:lastRow="0" w:firstColumn="1" w:lastColumn="0" w:noHBand="0" w:noVBand="1"/>
      </w:tblPr>
      <w:tblGrid>
        <w:gridCol w:w="2830"/>
        <w:gridCol w:w="4820"/>
        <w:gridCol w:w="3402"/>
        <w:gridCol w:w="3402"/>
      </w:tblGrid>
      <w:tr w:rsidR="00964D55" w:rsidRPr="00E34D92" w14:paraId="4322D70B" w14:textId="153B0F9E" w:rsidTr="005F0E25">
        <w:tc>
          <w:tcPr>
            <w:tcW w:w="2830" w:type="dxa"/>
          </w:tcPr>
          <w:p w14:paraId="3726C00A" w14:textId="50DDEBFF" w:rsidR="00964D55" w:rsidRPr="00E34D92" w:rsidRDefault="00964D55" w:rsidP="00A357D8">
            <w:pPr>
              <w:pStyle w:val="Sch2Number"/>
              <w:numPr>
                <w:ilvl w:val="0"/>
                <w:numId w:val="0"/>
              </w:numPr>
              <w:spacing w:after="0"/>
              <w:rPr>
                <w:rFonts w:asciiTheme="minorHAnsi" w:hAnsiTheme="minorHAnsi" w:cstheme="minorHAnsi"/>
                <w:b/>
                <w:bCs/>
                <w:sz w:val="20"/>
                <w:szCs w:val="20"/>
              </w:rPr>
            </w:pPr>
            <w:r w:rsidRPr="00E34D92">
              <w:rPr>
                <w:rFonts w:asciiTheme="minorHAnsi" w:hAnsiTheme="minorHAnsi" w:cstheme="minorHAnsi"/>
                <w:b/>
                <w:bCs/>
                <w:sz w:val="20"/>
                <w:szCs w:val="20"/>
              </w:rPr>
              <w:t>Party</w:t>
            </w:r>
          </w:p>
        </w:tc>
        <w:tc>
          <w:tcPr>
            <w:tcW w:w="4820" w:type="dxa"/>
          </w:tcPr>
          <w:p w14:paraId="64A20FE1" w14:textId="6CB38162" w:rsidR="00964D55" w:rsidRPr="00E34D92" w:rsidRDefault="00964D55" w:rsidP="00A357D8">
            <w:pPr>
              <w:pStyle w:val="Sch2Number"/>
              <w:numPr>
                <w:ilvl w:val="0"/>
                <w:numId w:val="0"/>
              </w:numPr>
              <w:spacing w:after="0"/>
              <w:rPr>
                <w:rFonts w:asciiTheme="minorHAnsi" w:hAnsiTheme="minorHAnsi" w:cstheme="minorHAnsi"/>
                <w:b/>
                <w:bCs/>
                <w:sz w:val="20"/>
                <w:szCs w:val="20"/>
              </w:rPr>
            </w:pPr>
            <w:r w:rsidRPr="00E34D92">
              <w:rPr>
                <w:rFonts w:asciiTheme="minorHAnsi" w:hAnsiTheme="minorHAnsi" w:cstheme="minorHAnsi"/>
                <w:b/>
                <w:bCs/>
                <w:sz w:val="20"/>
                <w:szCs w:val="20"/>
              </w:rPr>
              <w:t>In-kind Contribution</w:t>
            </w:r>
          </w:p>
        </w:tc>
        <w:tc>
          <w:tcPr>
            <w:tcW w:w="3402" w:type="dxa"/>
          </w:tcPr>
          <w:p w14:paraId="38482792" w14:textId="77777777" w:rsidR="00964D55" w:rsidRPr="00E34D92" w:rsidRDefault="00964D55" w:rsidP="00A357D8">
            <w:pPr>
              <w:pStyle w:val="Sch2Number"/>
              <w:numPr>
                <w:ilvl w:val="0"/>
                <w:numId w:val="0"/>
              </w:numPr>
              <w:spacing w:after="0"/>
              <w:rPr>
                <w:rFonts w:asciiTheme="minorHAnsi" w:hAnsiTheme="minorHAnsi" w:cstheme="minorHAnsi"/>
                <w:b/>
                <w:bCs/>
                <w:sz w:val="20"/>
                <w:szCs w:val="20"/>
              </w:rPr>
            </w:pPr>
            <w:r w:rsidRPr="00E34D92">
              <w:rPr>
                <w:rFonts w:asciiTheme="minorHAnsi" w:hAnsiTheme="minorHAnsi" w:cstheme="minorHAnsi"/>
                <w:b/>
                <w:bCs/>
                <w:sz w:val="20"/>
                <w:szCs w:val="20"/>
              </w:rPr>
              <w:t>Timescales for receipt</w:t>
            </w:r>
          </w:p>
        </w:tc>
        <w:tc>
          <w:tcPr>
            <w:tcW w:w="3402" w:type="dxa"/>
          </w:tcPr>
          <w:p w14:paraId="15D2DAD8" w14:textId="0B7A344F" w:rsidR="00964D55" w:rsidRPr="00E34D92" w:rsidRDefault="00964D55" w:rsidP="00A357D8">
            <w:pPr>
              <w:pStyle w:val="Sch2Number"/>
              <w:numPr>
                <w:ilvl w:val="0"/>
                <w:numId w:val="0"/>
              </w:numPr>
              <w:spacing w:after="0"/>
              <w:rPr>
                <w:rFonts w:asciiTheme="minorHAnsi" w:hAnsiTheme="minorHAnsi" w:cstheme="minorHAnsi"/>
                <w:b/>
                <w:bCs/>
                <w:sz w:val="20"/>
                <w:szCs w:val="20"/>
              </w:rPr>
            </w:pPr>
            <w:r>
              <w:rPr>
                <w:rFonts w:asciiTheme="minorHAnsi" w:hAnsiTheme="minorHAnsi" w:cstheme="minorHAnsi"/>
                <w:b/>
                <w:bCs/>
                <w:sz w:val="20"/>
                <w:szCs w:val="20"/>
              </w:rPr>
              <w:t>Equivalent monetary value of In-kind Contributions</w:t>
            </w:r>
          </w:p>
        </w:tc>
      </w:tr>
      <w:tr w:rsidR="00964D55" w:rsidRPr="00E34D92" w14:paraId="1E88EF7B" w14:textId="4D2B81D5" w:rsidTr="005F0E25">
        <w:tc>
          <w:tcPr>
            <w:tcW w:w="2830" w:type="dxa"/>
            <w:shd w:val="clear" w:color="auto" w:fill="auto"/>
            <w:vAlign w:val="bottom"/>
          </w:tcPr>
          <w:p w14:paraId="2AA09405" w14:textId="252C3683"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4820" w:type="dxa"/>
          </w:tcPr>
          <w:p w14:paraId="6D5B412E" w14:textId="4253D557"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3402" w:type="dxa"/>
          </w:tcPr>
          <w:p w14:paraId="60E078D8" w14:textId="55EEB99E" w:rsidR="00964D55" w:rsidRPr="00E34D92" w:rsidRDefault="00964D55" w:rsidP="00A357D8">
            <w:pPr>
              <w:pStyle w:val="Sch2Number"/>
              <w:numPr>
                <w:ilvl w:val="2"/>
                <w:numId w:val="0"/>
              </w:numPr>
              <w:spacing w:after="0"/>
              <w:rPr>
                <w:rFonts w:asciiTheme="minorHAnsi" w:hAnsiTheme="minorHAnsi" w:cstheme="minorHAnsi"/>
                <w:sz w:val="20"/>
                <w:szCs w:val="20"/>
              </w:rPr>
            </w:pPr>
          </w:p>
        </w:tc>
        <w:tc>
          <w:tcPr>
            <w:tcW w:w="3402" w:type="dxa"/>
          </w:tcPr>
          <w:p w14:paraId="1920A5E4" w14:textId="77777777" w:rsidR="00964D55" w:rsidRPr="00E34D92" w:rsidRDefault="00964D55" w:rsidP="00A357D8">
            <w:pPr>
              <w:pStyle w:val="Sch2Number"/>
              <w:numPr>
                <w:ilvl w:val="2"/>
                <w:numId w:val="0"/>
              </w:numPr>
              <w:spacing w:after="0"/>
              <w:rPr>
                <w:rFonts w:asciiTheme="minorHAnsi" w:hAnsiTheme="minorHAnsi" w:cstheme="minorHAnsi"/>
                <w:sz w:val="20"/>
                <w:szCs w:val="20"/>
              </w:rPr>
            </w:pPr>
          </w:p>
        </w:tc>
      </w:tr>
      <w:tr w:rsidR="00964D55" w:rsidRPr="00E34D92" w14:paraId="789421B1" w14:textId="484F80A1" w:rsidTr="005F0E25">
        <w:tc>
          <w:tcPr>
            <w:tcW w:w="2830" w:type="dxa"/>
            <w:shd w:val="clear" w:color="auto" w:fill="auto"/>
            <w:vAlign w:val="bottom"/>
          </w:tcPr>
          <w:p w14:paraId="06580293" w14:textId="02075C1E"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4820" w:type="dxa"/>
          </w:tcPr>
          <w:p w14:paraId="7967806A" w14:textId="600384B7"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3402" w:type="dxa"/>
          </w:tcPr>
          <w:p w14:paraId="12B6597F" w14:textId="2C33F324" w:rsidR="00964D55" w:rsidRPr="00E34D92" w:rsidRDefault="00964D55" w:rsidP="00A357D8">
            <w:pPr>
              <w:pStyle w:val="Sch2Number"/>
              <w:numPr>
                <w:ilvl w:val="2"/>
                <w:numId w:val="0"/>
              </w:numPr>
              <w:spacing w:after="0"/>
              <w:rPr>
                <w:rFonts w:asciiTheme="minorHAnsi" w:hAnsiTheme="minorHAnsi" w:cstheme="minorHAnsi"/>
                <w:sz w:val="20"/>
                <w:szCs w:val="20"/>
              </w:rPr>
            </w:pPr>
          </w:p>
        </w:tc>
        <w:tc>
          <w:tcPr>
            <w:tcW w:w="3402" w:type="dxa"/>
          </w:tcPr>
          <w:p w14:paraId="2D067F80" w14:textId="77777777" w:rsidR="00964D55" w:rsidRPr="00E34D92" w:rsidRDefault="00964D55" w:rsidP="00A357D8">
            <w:pPr>
              <w:pStyle w:val="Sch2Number"/>
              <w:numPr>
                <w:ilvl w:val="2"/>
                <w:numId w:val="0"/>
              </w:numPr>
              <w:spacing w:after="0"/>
              <w:rPr>
                <w:rFonts w:asciiTheme="minorHAnsi" w:hAnsiTheme="minorHAnsi" w:cstheme="minorHAnsi"/>
                <w:sz w:val="20"/>
                <w:szCs w:val="20"/>
              </w:rPr>
            </w:pPr>
          </w:p>
        </w:tc>
      </w:tr>
      <w:tr w:rsidR="00964D55" w:rsidRPr="00E34D92" w14:paraId="01D1ADF1" w14:textId="6DACDD61" w:rsidTr="005F0E25">
        <w:tc>
          <w:tcPr>
            <w:tcW w:w="2830" w:type="dxa"/>
            <w:shd w:val="clear" w:color="auto" w:fill="auto"/>
            <w:vAlign w:val="bottom"/>
          </w:tcPr>
          <w:p w14:paraId="65DD8B38" w14:textId="3EE8D1BA"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4820" w:type="dxa"/>
          </w:tcPr>
          <w:p w14:paraId="7F32D05C" w14:textId="26CA6DF3"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3402" w:type="dxa"/>
          </w:tcPr>
          <w:p w14:paraId="5B7064A3" w14:textId="6F659322" w:rsidR="00964D55" w:rsidRPr="00E34D92" w:rsidRDefault="00964D55" w:rsidP="00A357D8">
            <w:pPr>
              <w:pStyle w:val="Sch2Number"/>
              <w:numPr>
                <w:ilvl w:val="2"/>
                <w:numId w:val="0"/>
              </w:numPr>
              <w:spacing w:after="0"/>
              <w:rPr>
                <w:rFonts w:asciiTheme="minorHAnsi" w:hAnsiTheme="minorHAnsi" w:cstheme="minorHAnsi"/>
                <w:sz w:val="20"/>
                <w:szCs w:val="20"/>
              </w:rPr>
            </w:pPr>
          </w:p>
        </w:tc>
        <w:tc>
          <w:tcPr>
            <w:tcW w:w="3402" w:type="dxa"/>
          </w:tcPr>
          <w:p w14:paraId="1BB5C57B" w14:textId="77777777" w:rsidR="00964D55" w:rsidRPr="00E34D92" w:rsidRDefault="00964D55" w:rsidP="00A357D8">
            <w:pPr>
              <w:pStyle w:val="Sch2Number"/>
              <w:numPr>
                <w:ilvl w:val="2"/>
                <w:numId w:val="0"/>
              </w:numPr>
              <w:spacing w:after="0"/>
              <w:rPr>
                <w:rFonts w:asciiTheme="minorHAnsi" w:hAnsiTheme="minorHAnsi" w:cstheme="minorHAnsi"/>
                <w:sz w:val="20"/>
                <w:szCs w:val="20"/>
              </w:rPr>
            </w:pPr>
          </w:p>
        </w:tc>
      </w:tr>
      <w:tr w:rsidR="00964D55" w:rsidRPr="00E34D92" w14:paraId="345D006A" w14:textId="4E404082" w:rsidTr="005F0E25">
        <w:tc>
          <w:tcPr>
            <w:tcW w:w="2830" w:type="dxa"/>
            <w:shd w:val="clear" w:color="auto" w:fill="auto"/>
            <w:vAlign w:val="bottom"/>
          </w:tcPr>
          <w:p w14:paraId="640A992A" w14:textId="2FE35E5E"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4820" w:type="dxa"/>
          </w:tcPr>
          <w:p w14:paraId="05A2DD52" w14:textId="3B7C700C"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3402" w:type="dxa"/>
          </w:tcPr>
          <w:p w14:paraId="54113CF9" w14:textId="04C2AD3B" w:rsidR="00964D55" w:rsidRPr="00E34D92" w:rsidRDefault="00964D55" w:rsidP="00A357D8">
            <w:pPr>
              <w:pStyle w:val="Sch2Number"/>
              <w:numPr>
                <w:ilvl w:val="2"/>
                <w:numId w:val="0"/>
              </w:numPr>
              <w:spacing w:after="0"/>
              <w:rPr>
                <w:rFonts w:asciiTheme="minorHAnsi" w:hAnsiTheme="minorHAnsi" w:cstheme="minorHAnsi"/>
                <w:sz w:val="20"/>
                <w:szCs w:val="20"/>
              </w:rPr>
            </w:pPr>
          </w:p>
        </w:tc>
        <w:tc>
          <w:tcPr>
            <w:tcW w:w="3402" w:type="dxa"/>
          </w:tcPr>
          <w:p w14:paraId="11F7A986" w14:textId="77777777" w:rsidR="00964D55" w:rsidRPr="00E34D92" w:rsidRDefault="00964D55" w:rsidP="00A357D8">
            <w:pPr>
              <w:pStyle w:val="Sch2Number"/>
              <w:numPr>
                <w:ilvl w:val="2"/>
                <w:numId w:val="0"/>
              </w:numPr>
              <w:spacing w:after="0"/>
              <w:rPr>
                <w:rFonts w:asciiTheme="minorHAnsi" w:hAnsiTheme="minorHAnsi" w:cstheme="minorHAnsi"/>
                <w:sz w:val="20"/>
                <w:szCs w:val="20"/>
              </w:rPr>
            </w:pPr>
          </w:p>
        </w:tc>
      </w:tr>
      <w:tr w:rsidR="00964D55" w:rsidRPr="00E34D92" w14:paraId="55A389A2" w14:textId="49DCF44A" w:rsidTr="005F0E25">
        <w:tc>
          <w:tcPr>
            <w:tcW w:w="2830" w:type="dxa"/>
            <w:shd w:val="clear" w:color="auto" w:fill="auto"/>
            <w:vAlign w:val="bottom"/>
          </w:tcPr>
          <w:p w14:paraId="6EE5A1D2" w14:textId="387CE8B3"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4820" w:type="dxa"/>
          </w:tcPr>
          <w:p w14:paraId="7A7DE1C8" w14:textId="08FEF801" w:rsidR="00964D55" w:rsidRPr="00E34D92" w:rsidRDefault="00964D55" w:rsidP="00A357D8">
            <w:pPr>
              <w:pStyle w:val="Sch2Number"/>
              <w:numPr>
                <w:ilvl w:val="0"/>
                <w:numId w:val="0"/>
              </w:numPr>
              <w:spacing w:after="0"/>
              <w:rPr>
                <w:rFonts w:asciiTheme="minorHAnsi" w:hAnsiTheme="minorHAnsi" w:cstheme="minorHAnsi"/>
                <w:sz w:val="20"/>
                <w:szCs w:val="20"/>
              </w:rPr>
            </w:pPr>
          </w:p>
        </w:tc>
        <w:tc>
          <w:tcPr>
            <w:tcW w:w="3402" w:type="dxa"/>
          </w:tcPr>
          <w:p w14:paraId="4A4BB675" w14:textId="40A8061A" w:rsidR="00964D55" w:rsidRPr="00E34D92" w:rsidRDefault="00964D55" w:rsidP="00A357D8">
            <w:pPr>
              <w:pStyle w:val="Sch2Number"/>
              <w:numPr>
                <w:ilvl w:val="2"/>
                <w:numId w:val="0"/>
              </w:numPr>
              <w:spacing w:after="0"/>
              <w:rPr>
                <w:rFonts w:asciiTheme="minorHAnsi" w:hAnsiTheme="minorHAnsi" w:cstheme="minorHAnsi"/>
                <w:sz w:val="20"/>
                <w:szCs w:val="20"/>
              </w:rPr>
            </w:pPr>
          </w:p>
        </w:tc>
        <w:tc>
          <w:tcPr>
            <w:tcW w:w="3402" w:type="dxa"/>
          </w:tcPr>
          <w:p w14:paraId="3C948450" w14:textId="77777777" w:rsidR="00964D55" w:rsidRPr="00E34D92" w:rsidRDefault="00964D55" w:rsidP="00A357D8">
            <w:pPr>
              <w:pStyle w:val="Sch2Number"/>
              <w:numPr>
                <w:ilvl w:val="2"/>
                <w:numId w:val="0"/>
              </w:numPr>
              <w:spacing w:after="0"/>
              <w:rPr>
                <w:rFonts w:asciiTheme="minorHAnsi" w:hAnsiTheme="minorHAnsi" w:cstheme="minorHAnsi"/>
                <w:sz w:val="20"/>
                <w:szCs w:val="20"/>
              </w:rPr>
            </w:pPr>
          </w:p>
        </w:tc>
      </w:tr>
    </w:tbl>
    <w:p w14:paraId="7DC4CABA" w14:textId="77777777" w:rsidR="00AB15F2" w:rsidRPr="00E34D92" w:rsidRDefault="00AB15F2" w:rsidP="00AB15F2">
      <w:pPr>
        <w:pStyle w:val="Sch2Number"/>
        <w:numPr>
          <w:ilvl w:val="0"/>
          <w:numId w:val="0"/>
        </w:numPr>
        <w:rPr>
          <w:rFonts w:asciiTheme="minorHAnsi" w:hAnsiTheme="minorHAnsi" w:cstheme="minorHAnsi"/>
          <w:sz w:val="20"/>
          <w:szCs w:val="20"/>
        </w:rPr>
      </w:pPr>
    </w:p>
    <w:p w14:paraId="4E6DDB84" w14:textId="77777777" w:rsidR="00852305" w:rsidRDefault="00852305" w:rsidP="00AB15F2">
      <w:pPr>
        <w:pStyle w:val="Sch2Number"/>
        <w:numPr>
          <w:ilvl w:val="0"/>
          <w:numId w:val="0"/>
        </w:numPr>
        <w:rPr>
          <w:rFonts w:asciiTheme="minorHAnsi" w:hAnsiTheme="minorHAnsi" w:cstheme="minorHAnsi"/>
          <w:sz w:val="20"/>
          <w:szCs w:val="20"/>
        </w:rPr>
        <w:sectPr w:rsidR="00852305" w:rsidSect="00852305">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418" w:right="1134" w:bottom="1418" w:left="1134" w:header="567" w:footer="425" w:gutter="0"/>
          <w:cols w:space="708"/>
          <w:docGrid w:linePitch="360"/>
        </w:sectPr>
      </w:pPr>
    </w:p>
    <w:p w14:paraId="5468128B" w14:textId="77777777" w:rsidR="00995280" w:rsidRPr="00E34D92" w:rsidRDefault="00995280" w:rsidP="00ED6224">
      <w:pPr>
        <w:pStyle w:val="Schedule"/>
        <w:numPr>
          <w:ilvl w:val="0"/>
          <w:numId w:val="36"/>
        </w:numPr>
        <w:ind w:left="6663" w:hanging="2694"/>
        <w:jc w:val="both"/>
        <w:rPr>
          <w:rFonts w:asciiTheme="minorHAnsi" w:hAnsiTheme="minorHAnsi" w:cstheme="minorHAnsi"/>
          <w:sz w:val="20"/>
          <w:szCs w:val="20"/>
        </w:rPr>
      </w:pPr>
      <w:bookmarkStart w:id="205" w:name="_Toc88756758"/>
      <w:bookmarkStart w:id="206" w:name="_Toc89182483"/>
      <w:bookmarkStart w:id="207" w:name="_Toc89206237"/>
      <w:bookmarkStart w:id="208" w:name="_Toc89208528"/>
      <w:bookmarkStart w:id="209" w:name="_Toc89208568"/>
      <w:bookmarkStart w:id="210" w:name="_Toc89250027"/>
      <w:bookmarkStart w:id="211" w:name="_Toc89251027"/>
      <w:bookmarkStart w:id="212" w:name="_Toc89251053"/>
      <w:bookmarkStart w:id="213" w:name="_Toc89261124"/>
      <w:bookmarkStart w:id="214" w:name="_Toc90482516"/>
      <w:bookmarkStart w:id="215" w:name="_Toc90571436"/>
      <w:bookmarkStart w:id="216" w:name="_Toc90592062"/>
      <w:bookmarkStart w:id="217" w:name="_Toc90592176"/>
      <w:bookmarkStart w:id="218" w:name="_Toc103030770"/>
      <w:bookmarkStart w:id="219" w:name="_Toc103070244"/>
      <w:bookmarkStart w:id="220" w:name="_Toc103251538"/>
      <w:bookmarkStart w:id="221" w:name="_Toc103266500"/>
      <w:bookmarkStart w:id="222" w:name="_Toc132179036"/>
      <w:bookmarkStart w:id="223" w:name="_Toc132188607"/>
      <w:bookmarkStart w:id="224" w:name="_Toc137067519"/>
      <w:bookmarkStart w:id="225" w:name="_Toc137158389"/>
      <w:bookmarkStart w:id="226" w:name="_Toc137454334"/>
      <w:bookmarkStart w:id="227" w:name="_Ref89247699"/>
      <w:bookmarkEnd w:id="198"/>
      <w:bookmarkEnd w:id="199"/>
      <w:bookmarkEnd w:id="200"/>
      <w:bookmarkEnd w:id="201"/>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2BD74F5" w14:textId="08D182A5" w:rsidR="00995280" w:rsidRPr="00E34D92" w:rsidDel="00E86E52" w:rsidRDefault="00ED6224" w:rsidP="005908C9">
      <w:pPr>
        <w:pStyle w:val="ScheduleSub"/>
        <w:numPr>
          <w:ilvl w:val="0"/>
          <w:numId w:val="35"/>
        </w:numPr>
        <w:rPr>
          <w:rFonts w:asciiTheme="minorHAnsi" w:hAnsiTheme="minorHAnsi" w:cstheme="minorHAnsi"/>
          <w:sz w:val="20"/>
          <w:szCs w:val="20"/>
        </w:rPr>
      </w:pPr>
      <w:bookmarkStart w:id="228" w:name="_Toc90592177"/>
      <w:bookmarkStart w:id="229" w:name="_Toc137454335"/>
      <w:bookmarkEnd w:id="227"/>
      <w:r>
        <w:rPr>
          <w:rFonts w:asciiTheme="minorHAnsi" w:hAnsiTheme="minorHAnsi" w:cstheme="minorHAnsi"/>
          <w:sz w:val="20"/>
          <w:szCs w:val="20"/>
        </w:rPr>
        <w:t>Governance</w:t>
      </w:r>
      <w:bookmarkEnd w:id="228"/>
      <w:bookmarkEnd w:id="229"/>
    </w:p>
    <w:p w14:paraId="6FB01BB4" w14:textId="77777777" w:rsidR="00995280" w:rsidRDefault="00995280" w:rsidP="00995280">
      <w:pPr>
        <w:jc w:val="left"/>
        <w:rPr>
          <w:rFonts w:asciiTheme="minorHAnsi" w:hAnsiTheme="minorHAnsi" w:cstheme="minorHAnsi"/>
          <w:b/>
          <w:sz w:val="20"/>
          <w:szCs w:val="20"/>
        </w:rPr>
      </w:pPr>
    </w:p>
    <w:p w14:paraId="23DCDB40" w14:textId="77777777" w:rsidR="00ED6224" w:rsidRPr="00ED6224" w:rsidRDefault="00ED6224" w:rsidP="00ED6224">
      <w:pPr>
        <w:keepNext/>
        <w:numPr>
          <w:ilvl w:val="1"/>
          <w:numId w:val="35"/>
        </w:numPr>
        <w:spacing w:after="240"/>
        <w:outlineLvl w:val="2"/>
        <w:rPr>
          <w:rFonts w:asciiTheme="minorHAnsi" w:hAnsiTheme="minorHAnsi" w:cstheme="minorHAnsi"/>
          <w:b/>
          <w:sz w:val="20"/>
          <w:szCs w:val="20"/>
        </w:rPr>
      </w:pPr>
      <w:r w:rsidRPr="00ED6224">
        <w:rPr>
          <w:rFonts w:asciiTheme="minorHAnsi" w:hAnsiTheme="minorHAnsi" w:cstheme="minorHAnsi"/>
          <w:b/>
          <w:sz w:val="20"/>
          <w:szCs w:val="20"/>
        </w:rPr>
        <w:t>Governance Bodies</w:t>
      </w:r>
    </w:p>
    <w:p w14:paraId="6AD3F466" w14:textId="77777777" w:rsidR="00ED6224" w:rsidRPr="00ED6224" w:rsidRDefault="00ED6224" w:rsidP="00ED6224">
      <w:pPr>
        <w:keepNext/>
        <w:tabs>
          <w:tab w:val="left" w:pos="720"/>
        </w:tabs>
        <w:spacing w:after="240"/>
        <w:ind w:left="720"/>
        <w:outlineLvl w:val="2"/>
        <w:rPr>
          <w:rFonts w:asciiTheme="minorHAnsi" w:hAnsiTheme="minorHAnsi" w:cstheme="minorHAnsi"/>
          <w:b/>
          <w:sz w:val="20"/>
          <w:szCs w:val="20"/>
        </w:rPr>
      </w:pPr>
      <w:r w:rsidRPr="00ED6224">
        <w:rPr>
          <w:rFonts w:asciiTheme="minorHAnsi" w:hAnsiTheme="minorHAnsi" w:cstheme="minorHAnsi"/>
          <w:b/>
          <w:sz w:val="20"/>
          <w:szCs w:val="20"/>
        </w:rPr>
        <w:t xml:space="preserve">Steering Group </w:t>
      </w:r>
    </w:p>
    <w:p w14:paraId="6053D833" w14:textId="77777777" w:rsidR="00ED6224" w:rsidRPr="00ED6224" w:rsidRDefault="00ED6224" w:rsidP="00ED6224">
      <w:pPr>
        <w:numPr>
          <w:ilvl w:val="2"/>
          <w:numId w:val="35"/>
        </w:numPr>
        <w:spacing w:after="240"/>
        <w:rPr>
          <w:rFonts w:asciiTheme="minorHAnsi" w:hAnsiTheme="minorHAnsi" w:cstheme="minorHAnsi"/>
          <w:sz w:val="20"/>
          <w:szCs w:val="20"/>
        </w:rPr>
      </w:pPr>
      <w:bookmarkStart w:id="230" w:name="_Ref137159149"/>
      <w:r w:rsidRPr="00ED6224">
        <w:rPr>
          <w:rFonts w:asciiTheme="minorHAnsi" w:hAnsiTheme="minorHAnsi" w:cstheme="minorHAnsi"/>
          <w:sz w:val="20"/>
          <w:szCs w:val="20"/>
        </w:rPr>
        <w:t>The Parties who are members of the Steering Group are:</w:t>
      </w:r>
      <w:bookmarkEnd w:id="230"/>
    </w:p>
    <w:tbl>
      <w:tblPr>
        <w:tblStyle w:val="TableGrid"/>
        <w:tblW w:w="0" w:type="auto"/>
        <w:tblInd w:w="720" w:type="dxa"/>
        <w:tblLook w:val="04A0" w:firstRow="1" w:lastRow="0" w:firstColumn="1" w:lastColumn="0" w:noHBand="0" w:noVBand="1"/>
      </w:tblPr>
      <w:tblGrid>
        <w:gridCol w:w="8340"/>
      </w:tblGrid>
      <w:tr w:rsidR="00ED6224" w:rsidRPr="00ED6224" w14:paraId="30DD1429" w14:textId="77777777" w:rsidTr="00ED750E">
        <w:tc>
          <w:tcPr>
            <w:tcW w:w="9060" w:type="dxa"/>
          </w:tcPr>
          <w:p w14:paraId="0B9A1324" w14:textId="77777777" w:rsidR="00ED6224" w:rsidRPr="00ED6224" w:rsidRDefault="00ED6224" w:rsidP="00ED6224">
            <w:pPr>
              <w:spacing w:after="240"/>
              <w:jc w:val="both"/>
              <w:rPr>
                <w:rFonts w:asciiTheme="minorHAnsi" w:hAnsiTheme="minorHAnsi" w:cstheme="minorHAnsi"/>
                <w:sz w:val="20"/>
                <w:szCs w:val="20"/>
              </w:rPr>
            </w:pPr>
          </w:p>
        </w:tc>
      </w:tr>
      <w:tr w:rsidR="00ED6224" w:rsidRPr="00ED6224" w14:paraId="429AC94C" w14:textId="77777777" w:rsidTr="00ED750E">
        <w:tc>
          <w:tcPr>
            <w:tcW w:w="9060" w:type="dxa"/>
          </w:tcPr>
          <w:p w14:paraId="2C5B38B2" w14:textId="77777777" w:rsidR="00ED6224" w:rsidRPr="00ED6224" w:rsidRDefault="00ED6224" w:rsidP="00ED6224">
            <w:pPr>
              <w:spacing w:after="240"/>
              <w:jc w:val="both"/>
              <w:rPr>
                <w:rFonts w:asciiTheme="minorHAnsi" w:hAnsiTheme="minorHAnsi" w:cstheme="minorHAnsi"/>
                <w:sz w:val="20"/>
                <w:szCs w:val="20"/>
              </w:rPr>
            </w:pPr>
          </w:p>
        </w:tc>
      </w:tr>
      <w:tr w:rsidR="00ED6224" w:rsidRPr="00ED6224" w14:paraId="171A6E1B" w14:textId="77777777" w:rsidTr="00ED750E">
        <w:tc>
          <w:tcPr>
            <w:tcW w:w="9060" w:type="dxa"/>
          </w:tcPr>
          <w:p w14:paraId="47295122" w14:textId="77777777" w:rsidR="00ED6224" w:rsidRPr="00ED6224" w:rsidRDefault="00ED6224" w:rsidP="00ED6224">
            <w:pPr>
              <w:spacing w:after="240"/>
              <w:jc w:val="both"/>
              <w:rPr>
                <w:rFonts w:asciiTheme="minorHAnsi" w:hAnsiTheme="minorHAnsi" w:cstheme="minorHAnsi"/>
                <w:sz w:val="20"/>
                <w:szCs w:val="20"/>
              </w:rPr>
            </w:pPr>
          </w:p>
        </w:tc>
      </w:tr>
      <w:tr w:rsidR="00ED6224" w:rsidRPr="00ED6224" w14:paraId="251BC797" w14:textId="77777777" w:rsidTr="00ED750E">
        <w:tc>
          <w:tcPr>
            <w:tcW w:w="9060" w:type="dxa"/>
          </w:tcPr>
          <w:p w14:paraId="6BFEB2BC" w14:textId="77777777" w:rsidR="00ED6224" w:rsidRPr="00ED6224" w:rsidRDefault="00ED6224" w:rsidP="00ED6224">
            <w:pPr>
              <w:spacing w:after="240"/>
              <w:jc w:val="both"/>
              <w:rPr>
                <w:rFonts w:asciiTheme="minorHAnsi" w:hAnsiTheme="minorHAnsi" w:cstheme="minorHAnsi"/>
                <w:sz w:val="20"/>
                <w:szCs w:val="20"/>
              </w:rPr>
            </w:pPr>
          </w:p>
        </w:tc>
      </w:tr>
      <w:tr w:rsidR="00ED6224" w:rsidRPr="00ED6224" w14:paraId="56D02721" w14:textId="77777777" w:rsidTr="00ED750E">
        <w:tc>
          <w:tcPr>
            <w:tcW w:w="9060" w:type="dxa"/>
          </w:tcPr>
          <w:p w14:paraId="35C4B7E9" w14:textId="77777777" w:rsidR="00ED6224" w:rsidRPr="00ED6224" w:rsidRDefault="00ED6224" w:rsidP="00ED6224">
            <w:pPr>
              <w:spacing w:after="240"/>
              <w:jc w:val="both"/>
              <w:rPr>
                <w:rFonts w:asciiTheme="minorHAnsi" w:hAnsiTheme="minorHAnsi" w:cstheme="minorHAnsi"/>
                <w:sz w:val="20"/>
                <w:szCs w:val="20"/>
              </w:rPr>
            </w:pPr>
          </w:p>
        </w:tc>
      </w:tr>
      <w:tr w:rsidR="00ED6224" w:rsidRPr="00ED6224" w14:paraId="085482C5" w14:textId="77777777" w:rsidTr="00ED750E">
        <w:tc>
          <w:tcPr>
            <w:tcW w:w="9060" w:type="dxa"/>
          </w:tcPr>
          <w:p w14:paraId="0A7A13C1" w14:textId="77777777" w:rsidR="00ED6224" w:rsidRPr="00ED6224" w:rsidRDefault="00ED6224" w:rsidP="00ED6224">
            <w:pPr>
              <w:spacing w:after="240"/>
              <w:jc w:val="both"/>
              <w:rPr>
                <w:rFonts w:asciiTheme="minorHAnsi" w:hAnsiTheme="minorHAnsi" w:cstheme="minorHAnsi"/>
                <w:sz w:val="20"/>
                <w:szCs w:val="20"/>
              </w:rPr>
            </w:pPr>
          </w:p>
        </w:tc>
      </w:tr>
      <w:tr w:rsidR="00ED6224" w:rsidRPr="00ED6224" w14:paraId="2D319C03" w14:textId="77777777" w:rsidTr="00ED750E">
        <w:tc>
          <w:tcPr>
            <w:tcW w:w="9060" w:type="dxa"/>
          </w:tcPr>
          <w:p w14:paraId="2D298720" w14:textId="77777777" w:rsidR="00ED6224" w:rsidRPr="00ED6224" w:rsidRDefault="00ED6224" w:rsidP="00ED6224">
            <w:pPr>
              <w:spacing w:after="240"/>
              <w:jc w:val="both"/>
              <w:rPr>
                <w:rFonts w:asciiTheme="minorHAnsi" w:hAnsiTheme="minorHAnsi" w:cstheme="minorHAnsi"/>
                <w:sz w:val="20"/>
                <w:szCs w:val="20"/>
              </w:rPr>
            </w:pPr>
          </w:p>
        </w:tc>
      </w:tr>
    </w:tbl>
    <w:p w14:paraId="633ADA35" w14:textId="77777777" w:rsidR="00ED6224" w:rsidRPr="00ED6224" w:rsidRDefault="00ED6224" w:rsidP="00ED6224">
      <w:pPr>
        <w:spacing w:after="240"/>
        <w:ind w:left="720"/>
        <w:rPr>
          <w:rFonts w:asciiTheme="minorHAnsi" w:hAnsiTheme="minorHAnsi" w:cstheme="minorHAnsi"/>
          <w:sz w:val="20"/>
          <w:szCs w:val="20"/>
        </w:rPr>
      </w:pPr>
    </w:p>
    <w:p w14:paraId="63D20928"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The Parties shall establish the Steering Group for the duration of the Project. </w:t>
      </w:r>
    </w:p>
    <w:p w14:paraId="0BB61E93"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The Steering Group will be responsible for:</w:t>
      </w:r>
    </w:p>
    <w:p w14:paraId="64BF951D" w14:textId="77777777" w:rsidR="00ED6224" w:rsidRPr="00ED6224" w:rsidRDefault="00ED6224" w:rsidP="00BC1C43">
      <w:pPr>
        <w:numPr>
          <w:ilvl w:val="0"/>
          <w:numId w:val="54"/>
        </w:numPr>
        <w:tabs>
          <w:tab w:val="left" w:pos="720"/>
        </w:tabs>
        <w:spacing w:after="240"/>
        <w:rPr>
          <w:rFonts w:asciiTheme="minorHAnsi" w:hAnsiTheme="minorHAnsi" w:cstheme="minorHAnsi"/>
          <w:sz w:val="20"/>
          <w:szCs w:val="20"/>
        </w:rPr>
      </w:pPr>
      <w:r w:rsidRPr="00ED6224">
        <w:rPr>
          <w:rFonts w:asciiTheme="minorHAnsi" w:hAnsiTheme="minorHAnsi" w:cstheme="minorHAnsi"/>
          <w:sz w:val="20"/>
          <w:szCs w:val="20"/>
        </w:rPr>
        <w:t>Managing the Project to a successful conclusion and will maintain oversight of the Project throughout its lifecycle to ensure it produces all intended benefits and deliverables in accordance with the Project Plan.</w:t>
      </w:r>
    </w:p>
    <w:p w14:paraId="24C85DB7" w14:textId="77777777" w:rsidR="00ED6224" w:rsidRPr="00ED6224" w:rsidRDefault="00ED6224" w:rsidP="00BC1C43">
      <w:pPr>
        <w:keepNext/>
        <w:numPr>
          <w:ilvl w:val="0"/>
          <w:numId w:val="54"/>
        </w:numPr>
        <w:tabs>
          <w:tab w:val="left" w:pos="720"/>
        </w:tabs>
        <w:spacing w:after="240"/>
        <w:jc w:val="left"/>
        <w:outlineLvl w:val="2"/>
        <w:rPr>
          <w:rFonts w:asciiTheme="minorHAnsi" w:hAnsiTheme="minorHAnsi" w:cstheme="minorHAnsi"/>
          <w:sz w:val="20"/>
          <w:szCs w:val="20"/>
        </w:rPr>
      </w:pPr>
      <w:r w:rsidRPr="00ED6224">
        <w:rPr>
          <w:rFonts w:asciiTheme="minorHAnsi" w:hAnsiTheme="minorHAnsi" w:cstheme="minorHAnsi"/>
          <w:sz w:val="20"/>
          <w:szCs w:val="20"/>
        </w:rPr>
        <w:lastRenderedPageBreak/>
        <w:t xml:space="preserve">Providing direction to the project teams and to Project-level decision-making relating to project change requests, issue resolution, and authorising progression through project phases, as well as for approving quarterly project reports and claims to the funder. </w:t>
      </w:r>
    </w:p>
    <w:p w14:paraId="35C009B3" w14:textId="77777777" w:rsidR="00ED6224" w:rsidRPr="00ED6224" w:rsidRDefault="00ED6224" w:rsidP="00BC1C43">
      <w:pPr>
        <w:keepNext/>
        <w:numPr>
          <w:ilvl w:val="0"/>
          <w:numId w:val="54"/>
        </w:numPr>
        <w:tabs>
          <w:tab w:val="left" w:pos="720"/>
        </w:tabs>
        <w:spacing w:after="240"/>
        <w:jc w:val="left"/>
        <w:outlineLvl w:val="2"/>
        <w:rPr>
          <w:rFonts w:asciiTheme="minorHAnsi" w:hAnsiTheme="minorHAnsi" w:cstheme="minorHAnsi"/>
          <w:sz w:val="20"/>
          <w:szCs w:val="20"/>
        </w:rPr>
      </w:pPr>
      <w:r w:rsidRPr="00ED6224">
        <w:rPr>
          <w:rFonts w:asciiTheme="minorHAnsi" w:hAnsiTheme="minorHAnsi" w:cstheme="minorHAnsi"/>
          <w:sz w:val="20"/>
          <w:szCs w:val="20"/>
        </w:rPr>
        <w:t>Ensuring that communication to and between Project stakeholders is effective to support Project delivery.</w:t>
      </w:r>
    </w:p>
    <w:p w14:paraId="2340F82A" w14:textId="77777777" w:rsidR="00ED6224" w:rsidRPr="00ED6224" w:rsidRDefault="00ED6224" w:rsidP="00BC1C43">
      <w:pPr>
        <w:keepNext/>
        <w:numPr>
          <w:ilvl w:val="0"/>
          <w:numId w:val="54"/>
        </w:numPr>
        <w:tabs>
          <w:tab w:val="left" w:pos="720"/>
        </w:tabs>
        <w:spacing w:after="240"/>
        <w:jc w:val="left"/>
        <w:outlineLvl w:val="2"/>
        <w:rPr>
          <w:rFonts w:asciiTheme="minorHAnsi" w:hAnsiTheme="minorHAnsi" w:cstheme="minorHAnsi"/>
          <w:sz w:val="20"/>
          <w:szCs w:val="20"/>
        </w:rPr>
      </w:pPr>
      <w:r w:rsidRPr="00ED6224">
        <w:rPr>
          <w:rFonts w:asciiTheme="minorHAnsi" w:hAnsiTheme="minorHAnsi" w:cstheme="minorHAnsi"/>
          <w:sz w:val="20"/>
          <w:szCs w:val="20"/>
        </w:rPr>
        <w:t xml:space="preserve">Providing technical content and design support to the Project, through engaging with the technical work packages to ensure that: </w:t>
      </w:r>
    </w:p>
    <w:p w14:paraId="0E7D1876" w14:textId="77777777" w:rsidR="00ED6224" w:rsidRPr="00ED6224" w:rsidRDefault="00ED6224" w:rsidP="00BC1C43">
      <w:pPr>
        <w:keepNext/>
        <w:numPr>
          <w:ilvl w:val="1"/>
          <w:numId w:val="56"/>
        </w:numPr>
        <w:tabs>
          <w:tab w:val="left" w:pos="720"/>
        </w:tabs>
        <w:spacing w:after="240"/>
        <w:jc w:val="left"/>
        <w:outlineLvl w:val="2"/>
        <w:rPr>
          <w:rFonts w:asciiTheme="minorHAnsi" w:hAnsiTheme="minorHAnsi" w:cstheme="minorHAnsi"/>
          <w:sz w:val="20"/>
          <w:szCs w:val="20"/>
        </w:rPr>
      </w:pPr>
      <w:r w:rsidRPr="00ED6224">
        <w:rPr>
          <w:rFonts w:asciiTheme="minorHAnsi" w:hAnsiTheme="minorHAnsi" w:cstheme="minorHAnsi"/>
          <w:sz w:val="20"/>
          <w:szCs w:val="20"/>
        </w:rPr>
        <w:t xml:space="preserve">the Project deliverables meet the intended objectives, </w:t>
      </w:r>
    </w:p>
    <w:p w14:paraId="702018FE" w14:textId="77777777" w:rsidR="00ED6224" w:rsidRPr="00ED6224" w:rsidRDefault="00ED6224" w:rsidP="00BC1C43">
      <w:pPr>
        <w:keepNext/>
        <w:numPr>
          <w:ilvl w:val="1"/>
          <w:numId w:val="56"/>
        </w:numPr>
        <w:tabs>
          <w:tab w:val="left" w:pos="720"/>
        </w:tabs>
        <w:spacing w:after="240"/>
        <w:jc w:val="left"/>
        <w:outlineLvl w:val="2"/>
        <w:rPr>
          <w:rFonts w:asciiTheme="minorHAnsi" w:hAnsiTheme="minorHAnsi" w:cstheme="minorHAnsi"/>
          <w:sz w:val="20"/>
          <w:szCs w:val="20"/>
        </w:rPr>
      </w:pPr>
      <w:r w:rsidRPr="00ED6224">
        <w:rPr>
          <w:rFonts w:asciiTheme="minorHAnsi" w:hAnsiTheme="minorHAnsi" w:cstheme="minorHAnsi"/>
          <w:sz w:val="20"/>
          <w:szCs w:val="20"/>
        </w:rPr>
        <w:t xml:space="preserve">that the deliverables remain aligned to the needs of the stakeholders, </w:t>
      </w:r>
    </w:p>
    <w:p w14:paraId="1A6BB5F9" w14:textId="77777777" w:rsidR="00ED6224" w:rsidRPr="00ED6224" w:rsidRDefault="00ED6224" w:rsidP="00BC1C43">
      <w:pPr>
        <w:keepNext/>
        <w:numPr>
          <w:ilvl w:val="1"/>
          <w:numId w:val="56"/>
        </w:numPr>
        <w:tabs>
          <w:tab w:val="left" w:pos="720"/>
        </w:tabs>
        <w:spacing w:after="240"/>
        <w:jc w:val="left"/>
        <w:outlineLvl w:val="2"/>
        <w:rPr>
          <w:rFonts w:asciiTheme="minorHAnsi" w:hAnsiTheme="minorHAnsi" w:cstheme="minorHAnsi"/>
          <w:sz w:val="20"/>
          <w:szCs w:val="20"/>
        </w:rPr>
      </w:pPr>
      <w:r w:rsidRPr="00ED6224">
        <w:rPr>
          <w:rFonts w:asciiTheme="minorHAnsi" w:hAnsiTheme="minorHAnsi" w:cstheme="minorHAnsi"/>
          <w:sz w:val="20"/>
          <w:szCs w:val="20"/>
        </w:rPr>
        <w:t>and that the Project benefits set out in the Bid are achieved.</w:t>
      </w:r>
    </w:p>
    <w:p w14:paraId="3130C1F0" w14:textId="77777777" w:rsidR="00ED6224" w:rsidRPr="00ED6224" w:rsidRDefault="00ED6224" w:rsidP="00BC1C43">
      <w:pPr>
        <w:keepNext/>
        <w:numPr>
          <w:ilvl w:val="0"/>
          <w:numId w:val="54"/>
        </w:numPr>
        <w:tabs>
          <w:tab w:val="left" w:pos="720"/>
        </w:tabs>
        <w:spacing w:after="240"/>
        <w:jc w:val="left"/>
        <w:outlineLvl w:val="2"/>
        <w:rPr>
          <w:rFonts w:asciiTheme="minorHAnsi" w:hAnsiTheme="minorHAnsi" w:cstheme="minorHAnsi"/>
          <w:sz w:val="20"/>
          <w:szCs w:val="20"/>
        </w:rPr>
      </w:pPr>
      <w:r w:rsidRPr="00ED6224">
        <w:rPr>
          <w:rFonts w:asciiTheme="minorHAnsi" w:hAnsiTheme="minorHAnsi" w:cstheme="minorHAnsi"/>
          <w:sz w:val="20"/>
          <w:szCs w:val="20"/>
        </w:rPr>
        <w:t>Engaging closely with the Project delivery teams to ensure that the Project is delivered according to the Project Plans</w:t>
      </w:r>
    </w:p>
    <w:p w14:paraId="368CDBAC" w14:textId="77777777" w:rsidR="00ED6224" w:rsidRPr="00ED6224" w:rsidRDefault="00ED6224" w:rsidP="00BC1C43">
      <w:pPr>
        <w:keepNext/>
        <w:numPr>
          <w:ilvl w:val="0"/>
          <w:numId w:val="54"/>
        </w:numPr>
        <w:tabs>
          <w:tab w:val="left" w:pos="720"/>
        </w:tabs>
        <w:spacing w:after="240"/>
        <w:jc w:val="left"/>
        <w:outlineLvl w:val="2"/>
        <w:rPr>
          <w:rFonts w:asciiTheme="minorHAnsi" w:hAnsiTheme="minorHAnsi" w:cstheme="minorHAnsi"/>
          <w:sz w:val="20"/>
          <w:szCs w:val="20"/>
        </w:rPr>
      </w:pPr>
      <w:r w:rsidRPr="00ED6224">
        <w:rPr>
          <w:rFonts w:asciiTheme="minorHAnsi" w:hAnsiTheme="minorHAnsi" w:cstheme="minorHAnsi"/>
          <w:sz w:val="20"/>
          <w:szCs w:val="20"/>
        </w:rPr>
        <w:t>Reviewing technical reports, change requests and risks and issues arising before escalating and making recommendations to the Parties for acceptance or corrective actions as appropriate</w:t>
      </w:r>
    </w:p>
    <w:p w14:paraId="54D413E6" w14:textId="77095443" w:rsidR="00ED6224" w:rsidRPr="00ED6224" w:rsidRDefault="00ED6224" w:rsidP="00BC1C43">
      <w:pPr>
        <w:keepNext/>
        <w:numPr>
          <w:ilvl w:val="0"/>
          <w:numId w:val="54"/>
        </w:numPr>
        <w:tabs>
          <w:tab w:val="left" w:pos="720"/>
        </w:tabs>
        <w:spacing w:after="240"/>
        <w:jc w:val="left"/>
        <w:outlineLvl w:val="2"/>
        <w:rPr>
          <w:rFonts w:asciiTheme="minorHAnsi" w:hAnsiTheme="minorHAnsi" w:cstheme="minorHAnsi"/>
          <w:sz w:val="20"/>
          <w:szCs w:val="20"/>
        </w:rPr>
      </w:pPr>
      <w:r w:rsidRPr="00ED6224">
        <w:rPr>
          <w:rFonts w:asciiTheme="minorHAnsi" w:hAnsiTheme="minorHAnsi" w:cstheme="minorHAnsi"/>
          <w:sz w:val="20"/>
          <w:szCs w:val="20"/>
        </w:rPr>
        <w:t xml:space="preserve">Providing alignment with complementary projects and initiatives outside the Project </w:t>
      </w:r>
      <w:r w:rsidR="00127E0D">
        <w:rPr>
          <w:rFonts w:asciiTheme="minorHAnsi" w:hAnsiTheme="minorHAnsi" w:cstheme="minorHAnsi"/>
          <w:sz w:val="20"/>
          <w:szCs w:val="20"/>
        </w:rPr>
        <w:t>so</w:t>
      </w:r>
      <w:r w:rsidRPr="00ED6224">
        <w:rPr>
          <w:rFonts w:asciiTheme="minorHAnsi" w:hAnsiTheme="minorHAnsi" w:cstheme="minorHAnsi"/>
          <w:sz w:val="20"/>
          <w:szCs w:val="20"/>
        </w:rPr>
        <w:t xml:space="preserve"> that learning and insight can be shared to benefit the design of project deliverables and the project benefits are maximised.</w:t>
      </w:r>
    </w:p>
    <w:p w14:paraId="670C4428" w14:textId="77777777" w:rsidR="00ED6224" w:rsidRPr="00ED6224" w:rsidRDefault="00ED6224" w:rsidP="00ED6224">
      <w:pPr>
        <w:keepNext/>
        <w:numPr>
          <w:ilvl w:val="1"/>
          <w:numId w:val="35"/>
        </w:numPr>
        <w:spacing w:after="240"/>
        <w:outlineLvl w:val="2"/>
        <w:rPr>
          <w:rFonts w:asciiTheme="minorHAnsi" w:hAnsiTheme="minorHAnsi" w:cstheme="minorHAnsi"/>
          <w:b/>
          <w:sz w:val="20"/>
          <w:szCs w:val="20"/>
        </w:rPr>
      </w:pPr>
      <w:r w:rsidRPr="00ED6224">
        <w:rPr>
          <w:rFonts w:asciiTheme="minorHAnsi" w:hAnsiTheme="minorHAnsi" w:cstheme="minorHAnsi"/>
          <w:b/>
          <w:sz w:val="20"/>
          <w:szCs w:val="20"/>
        </w:rPr>
        <w:t>Meetings and Decision Making</w:t>
      </w:r>
    </w:p>
    <w:p w14:paraId="5C9F980F" w14:textId="4ADC7738" w:rsidR="00ED6224" w:rsidRPr="00ED6224" w:rsidRDefault="00127E0D" w:rsidP="00ED6224">
      <w:pPr>
        <w:numPr>
          <w:ilvl w:val="2"/>
          <w:numId w:val="35"/>
        </w:numPr>
        <w:spacing w:after="240"/>
        <w:rPr>
          <w:rFonts w:asciiTheme="minorHAnsi" w:hAnsiTheme="minorHAnsi" w:cstheme="minorHAnsi"/>
          <w:sz w:val="20"/>
          <w:szCs w:val="20"/>
        </w:rPr>
      </w:pPr>
      <w:r>
        <w:rPr>
          <w:rFonts w:asciiTheme="minorHAnsi" w:hAnsiTheme="minorHAnsi" w:cstheme="minorHAnsi"/>
          <w:sz w:val="20"/>
          <w:szCs w:val="20"/>
        </w:rPr>
        <w:t xml:space="preserve">In accordance with Clause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REF _Ref137213672 \r \h </w:instrText>
      </w:r>
      <w:r>
        <w:rPr>
          <w:rFonts w:asciiTheme="minorHAnsi" w:hAnsiTheme="minorHAnsi" w:cstheme="minorHAnsi"/>
          <w:sz w:val="20"/>
          <w:szCs w:val="20"/>
        </w:rPr>
      </w:r>
      <w:r>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6.2</w:t>
      </w:r>
      <w:r>
        <w:rPr>
          <w:rFonts w:asciiTheme="minorHAnsi" w:hAnsiTheme="minorHAnsi" w:cstheme="minorHAnsi"/>
          <w:sz w:val="20"/>
          <w:szCs w:val="20"/>
        </w:rPr>
        <w:fldChar w:fldCharType="end"/>
      </w:r>
      <w:r>
        <w:rPr>
          <w:rFonts w:asciiTheme="minorHAnsi" w:hAnsiTheme="minorHAnsi" w:cstheme="minorHAnsi"/>
          <w:sz w:val="20"/>
          <w:szCs w:val="20"/>
        </w:rPr>
        <w:t>, e</w:t>
      </w:r>
      <w:r w:rsidR="00ED6224" w:rsidRPr="00ED6224">
        <w:rPr>
          <w:rFonts w:asciiTheme="minorHAnsi" w:hAnsiTheme="minorHAnsi" w:cstheme="minorHAnsi"/>
          <w:sz w:val="20"/>
          <w:szCs w:val="20"/>
        </w:rPr>
        <w:t>ach Party</w:t>
      </w:r>
      <w:r>
        <w:rPr>
          <w:rFonts w:asciiTheme="minorHAnsi" w:hAnsiTheme="minorHAnsi" w:cstheme="minorHAnsi"/>
          <w:sz w:val="20"/>
          <w:szCs w:val="20"/>
        </w:rPr>
        <w:t xml:space="preserve"> named in paragraph 1.1 of this Schedule</w:t>
      </w:r>
      <w:r w:rsidR="00ED6224" w:rsidRPr="00ED6224">
        <w:rPr>
          <w:rFonts w:asciiTheme="minorHAnsi" w:hAnsiTheme="minorHAnsi" w:cstheme="minorHAnsi"/>
          <w:sz w:val="20"/>
          <w:szCs w:val="20"/>
        </w:rPr>
        <w:t xml:space="preserve"> will have one Delegate (who shall be empowered to make decisions on behalf of their Party) on the Steering Group and each Delegate or its appropriate substitute will have one vote.</w:t>
      </w:r>
    </w:p>
    <w:p w14:paraId="71995602"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The Chair of the Steering Group shall be elected by the Lead Party and any Chair may be replaced at any time by the Lead Party.  The Chair shall have a casting vote. </w:t>
      </w:r>
    </w:p>
    <w:p w14:paraId="22856D69" w14:textId="3414A403" w:rsidR="00ED6224" w:rsidRPr="00ED6224" w:rsidRDefault="00ED6224" w:rsidP="00ED6224">
      <w:pPr>
        <w:numPr>
          <w:ilvl w:val="2"/>
          <w:numId w:val="35"/>
        </w:numPr>
        <w:spacing w:after="240"/>
        <w:rPr>
          <w:rFonts w:asciiTheme="minorHAnsi" w:hAnsiTheme="minorHAnsi" w:cstheme="minorHAnsi"/>
          <w:sz w:val="20"/>
          <w:szCs w:val="20"/>
        </w:rPr>
      </w:pPr>
      <w:bookmarkStart w:id="231" w:name="_Ref137159181"/>
      <w:r w:rsidRPr="00ED6224">
        <w:rPr>
          <w:rFonts w:asciiTheme="minorHAnsi" w:hAnsiTheme="minorHAnsi" w:cstheme="minorHAnsi"/>
          <w:sz w:val="20"/>
          <w:szCs w:val="20"/>
        </w:rPr>
        <w:t xml:space="preserve">OFWAT may elect to require that specific skills  or perspectives are represented on the Steering Group, </w:t>
      </w:r>
      <w:r w:rsidR="00BC1C43">
        <w:rPr>
          <w:rFonts w:asciiTheme="minorHAnsi" w:hAnsiTheme="minorHAnsi" w:cstheme="minorHAnsi"/>
          <w:sz w:val="20"/>
          <w:szCs w:val="20"/>
        </w:rPr>
        <w:t xml:space="preserve">and </w:t>
      </w:r>
      <w:r w:rsidRPr="00ED6224">
        <w:rPr>
          <w:rFonts w:asciiTheme="minorHAnsi" w:hAnsiTheme="minorHAnsi" w:cstheme="minorHAnsi"/>
          <w:sz w:val="20"/>
          <w:szCs w:val="20"/>
        </w:rPr>
        <w:t>the election of such individuals will be subject to OFWAT’s prior written consent (not to be unreasonably withheld). In the event that such representative is appointed to the Steering Group and such representative does not represent one of the Parties, that representative shall have an advisory role and it is not intended that they shall be entitled to vote in any decision making of the Steering Group.</w:t>
      </w:r>
      <w:bookmarkEnd w:id="231"/>
    </w:p>
    <w:p w14:paraId="73C31129" w14:textId="20645D32"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The Steering Group shall meet quarterly</w:t>
      </w:r>
      <w:r w:rsidR="00127E0D">
        <w:rPr>
          <w:rFonts w:asciiTheme="minorHAnsi" w:hAnsiTheme="minorHAnsi" w:cstheme="minorHAnsi"/>
          <w:sz w:val="20"/>
          <w:szCs w:val="20"/>
        </w:rPr>
        <w:t xml:space="preserve">, or at such other frequency as may be determined in the Project Plan, </w:t>
      </w:r>
      <w:r w:rsidRPr="00ED6224">
        <w:rPr>
          <w:rFonts w:asciiTheme="minorHAnsi" w:hAnsiTheme="minorHAnsi" w:cstheme="minorHAnsi"/>
          <w:sz w:val="20"/>
          <w:szCs w:val="20"/>
        </w:rPr>
        <w:t>and when a specific deliverable requires review and discussion during the entirety of the Project. Further Steering Group meetings may be convened by any Delegate upon 5 Business Days prior notice except in case of urgent matters as determined by the Lead Party.</w:t>
      </w:r>
    </w:p>
    <w:p w14:paraId="1D763EB1"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The Steering Group will meet using remote facilities or at venues to be agreed by the Parties</w:t>
      </w:r>
    </w:p>
    <w:p w14:paraId="5C4FDC3F"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The quorum for a meeting of the Steering Group shall be not less than 50% of the Delegates (or their substitutes) which must include a Delegate from the Lead Party.</w:t>
      </w:r>
    </w:p>
    <w:p w14:paraId="7EC155D1" w14:textId="3FFA3222" w:rsidR="00ED6224" w:rsidRPr="00ED6224" w:rsidRDefault="00ED6224" w:rsidP="00ED6224">
      <w:pPr>
        <w:numPr>
          <w:ilvl w:val="2"/>
          <w:numId w:val="35"/>
        </w:numPr>
        <w:spacing w:after="240"/>
        <w:jc w:val="left"/>
        <w:rPr>
          <w:rFonts w:asciiTheme="minorHAnsi" w:hAnsiTheme="minorHAnsi" w:cstheme="minorHAnsi"/>
          <w:sz w:val="20"/>
          <w:szCs w:val="20"/>
        </w:rPr>
      </w:pPr>
      <w:r w:rsidRPr="00ED6224">
        <w:rPr>
          <w:rFonts w:asciiTheme="minorHAnsi" w:hAnsiTheme="minorHAnsi" w:cstheme="minorHAnsi"/>
          <w:sz w:val="20"/>
          <w:szCs w:val="20"/>
        </w:rPr>
        <w:t xml:space="preserve">Any decision may also be taken without a meeting if all Parties </w:t>
      </w:r>
      <w:r w:rsidR="00127E0D">
        <w:rPr>
          <w:rFonts w:asciiTheme="minorHAnsi" w:hAnsiTheme="minorHAnsi" w:cstheme="minorHAnsi"/>
          <w:sz w:val="20"/>
          <w:szCs w:val="20"/>
        </w:rPr>
        <w:t xml:space="preserve">(acting via their Delegates) </w:t>
      </w:r>
      <w:r w:rsidRPr="00ED6224">
        <w:rPr>
          <w:rFonts w:asciiTheme="minorHAnsi" w:hAnsiTheme="minorHAnsi" w:cstheme="minorHAnsi"/>
          <w:sz w:val="20"/>
          <w:szCs w:val="20"/>
        </w:rPr>
        <w:t xml:space="preserve">agree to the decision by email. Such decision will become effective as of the moment the Lead Party informs all Delegates of such decision. </w:t>
      </w:r>
    </w:p>
    <w:p w14:paraId="5A063992" w14:textId="73AE70C6"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The Steering Group shall discuss the progress of the Project, Parties’ compliance with </w:t>
      </w:r>
      <w:r w:rsidR="00C87376">
        <w:rPr>
          <w:rFonts w:asciiTheme="minorHAnsi" w:hAnsiTheme="minorHAnsi" w:cstheme="minorHAnsi"/>
          <w:sz w:val="20"/>
          <w:szCs w:val="20"/>
        </w:rPr>
        <w:t xml:space="preserve">its </w:t>
      </w:r>
      <w:r w:rsidRPr="00ED6224">
        <w:rPr>
          <w:rFonts w:asciiTheme="minorHAnsi" w:hAnsiTheme="minorHAnsi" w:cstheme="minorHAnsi"/>
          <w:sz w:val="20"/>
          <w:szCs w:val="20"/>
        </w:rPr>
        <w:t xml:space="preserve">obligations and/or the Winner’s Agreement and the Foreground IPR generated so far. </w:t>
      </w:r>
    </w:p>
    <w:p w14:paraId="3BDB7F9D"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All significant matters relating to the Project will be decided upon by the Steering Group.</w:t>
      </w:r>
    </w:p>
    <w:p w14:paraId="6EBB8140"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lastRenderedPageBreak/>
        <w:t>All decisions will be taken by a majority vote of a meeting of the Steering Group, except for:</w:t>
      </w:r>
    </w:p>
    <w:p w14:paraId="2A5A5E93" w14:textId="5BE133B2" w:rsidR="00ED6224" w:rsidRPr="00ED6224" w:rsidRDefault="00ED6224" w:rsidP="00ED6224">
      <w:pPr>
        <w:numPr>
          <w:ilvl w:val="2"/>
          <w:numId w:val="40"/>
        </w:numPr>
        <w:tabs>
          <w:tab w:val="left" w:pos="720"/>
        </w:tabs>
        <w:spacing w:after="240"/>
        <w:rPr>
          <w:rFonts w:asciiTheme="minorHAnsi" w:hAnsiTheme="minorHAnsi" w:cstheme="minorHAnsi"/>
          <w:sz w:val="20"/>
          <w:szCs w:val="20"/>
        </w:rPr>
      </w:pPr>
      <w:r w:rsidRPr="00ED6224">
        <w:rPr>
          <w:rFonts w:asciiTheme="minorHAnsi" w:hAnsiTheme="minorHAnsi" w:cstheme="minorHAnsi"/>
          <w:sz w:val="20"/>
          <w:szCs w:val="20"/>
        </w:rPr>
        <w:t>Where a decision</w:t>
      </w:r>
      <w:r w:rsidRPr="00ED6224">
        <w:rPr>
          <w:rFonts w:asciiTheme="minorHAnsi" w:hAnsiTheme="minorHAnsi" w:cstheme="minorHAnsi"/>
          <w:color w:val="C00000"/>
          <w:sz w:val="20"/>
          <w:szCs w:val="20"/>
        </w:rPr>
        <w:t xml:space="preserve"> </w:t>
      </w:r>
      <w:r w:rsidRPr="00ED6224">
        <w:rPr>
          <w:rFonts w:asciiTheme="minorHAnsi" w:hAnsiTheme="minorHAnsi" w:cstheme="minorHAnsi"/>
          <w:sz w:val="20"/>
          <w:szCs w:val="20"/>
        </w:rPr>
        <w:t xml:space="preserve">impacts a Party’s </w:t>
      </w:r>
      <w:r w:rsidR="00C87376">
        <w:rPr>
          <w:rFonts w:asciiTheme="minorHAnsi" w:hAnsiTheme="minorHAnsi" w:cstheme="minorHAnsi"/>
          <w:sz w:val="20"/>
          <w:szCs w:val="20"/>
        </w:rPr>
        <w:t>premises and/or site</w:t>
      </w:r>
      <w:r w:rsidRPr="00ED6224">
        <w:rPr>
          <w:rFonts w:asciiTheme="minorHAnsi" w:hAnsiTheme="minorHAnsi" w:cstheme="minorHAnsi"/>
          <w:sz w:val="20"/>
          <w:szCs w:val="20"/>
        </w:rPr>
        <w:t xml:space="preserve"> or asset, outside what has already been agreed in the Bid, that affected Party has the right of veto; and </w:t>
      </w:r>
    </w:p>
    <w:p w14:paraId="04903AE9" w14:textId="05401194" w:rsidR="00C87376" w:rsidRPr="00C87376" w:rsidRDefault="00ED6224" w:rsidP="00C87376">
      <w:pPr>
        <w:pStyle w:val="ListParagraph"/>
        <w:numPr>
          <w:ilvl w:val="2"/>
          <w:numId w:val="40"/>
        </w:numPr>
        <w:rPr>
          <w:rFonts w:asciiTheme="minorHAnsi" w:hAnsiTheme="minorHAnsi" w:cstheme="minorHAnsi"/>
          <w:sz w:val="20"/>
          <w:szCs w:val="20"/>
        </w:rPr>
      </w:pPr>
      <w:r w:rsidRPr="00C87376">
        <w:rPr>
          <w:rFonts w:asciiTheme="minorHAnsi" w:hAnsiTheme="minorHAnsi" w:cstheme="minorHAnsi"/>
          <w:sz w:val="20"/>
          <w:szCs w:val="20"/>
        </w:rPr>
        <w:t xml:space="preserve">those decisions required under the Agreement that need to be taken unanimously (namely, as at the date of signing this Agreement, </w:t>
      </w:r>
      <w:r w:rsidR="00832FDD" w:rsidRPr="00C87376">
        <w:rPr>
          <w:rFonts w:asciiTheme="minorHAnsi" w:hAnsiTheme="minorHAnsi" w:cstheme="minorHAnsi"/>
          <w:sz w:val="20"/>
          <w:szCs w:val="20"/>
        </w:rPr>
        <w:t>C</w:t>
      </w:r>
      <w:r w:rsidRPr="00C87376">
        <w:rPr>
          <w:rFonts w:asciiTheme="minorHAnsi" w:hAnsiTheme="minorHAnsi" w:cstheme="minorHAnsi"/>
          <w:sz w:val="20"/>
          <w:szCs w:val="20"/>
        </w:rPr>
        <w:t xml:space="preserve">lause </w:t>
      </w:r>
      <w:r w:rsidRPr="00C87376">
        <w:rPr>
          <w:rFonts w:asciiTheme="minorHAnsi" w:hAnsiTheme="minorHAnsi" w:cstheme="minorHAnsi"/>
          <w:sz w:val="20"/>
          <w:szCs w:val="20"/>
        </w:rPr>
        <w:fldChar w:fldCharType="begin"/>
      </w:r>
      <w:r w:rsidRPr="00C87376">
        <w:rPr>
          <w:rFonts w:asciiTheme="minorHAnsi" w:hAnsiTheme="minorHAnsi" w:cstheme="minorHAnsi"/>
          <w:sz w:val="20"/>
          <w:szCs w:val="20"/>
        </w:rPr>
        <w:instrText xml:space="preserve"> REF _Ref102981536 \r \h  \* MERGEFORMAT </w:instrText>
      </w:r>
      <w:r w:rsidRPr="00C87376">
        <w:rPr>
          <w:rFonts w:asciiTheme="minorHAnsi" w:hAnsiTheme="minorHAnsi" w:cstheme="minorHAnsi"/>
          <w:sz w:val="20"/>
          <w:szCs w:val="20"/>
        </w:rPr>
      </w:r>
      <w:r w:rsidRPr="00C87376">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5.5</w:t>
      </w:r>
      <w:r w:rsidRPr="00C87376">
        <w:rPr>
          <w:rFonts w:asciiTheme="minorHAnsi" w:hAnsiTheme="minorHAnsi" w:cstheme="minorHAnsi"/>
          <w:sz w:val="20"/>
          <w:szCs w:val="20"/>
        </w:rPr>
        <w:fldChar w:fldCharType="end"/>
      </w:r>
      <w:r w:rsidRPr="00C87376">
        <w:rPr>
          <w:rFonts w:asciiTheme="minorHAnsi" w:hAnsiTheme="minorHAnsi" w:cstheme="minorHAnsi"/>
          <w:sz w:val="20"/>
          <w:szCs w:val="20"/>
        </w:rPr>
        <w:t xml:space="preserve"> (changes in fund allocation), and </w:t>
      </w:r>
      <w:r w:rsidR="00832FDD" w:rsidRPr="00C87376">
        <w:rPr>
          <w:rFonts w:asciiTheme="minorHAnsi" w:hAnsiTheme="minorHAnsi" w:cstheme="minorHAnsi"/>
          <w:sz w:val="20"/>
          <w:szCs w:val="20"/>
        </w:rPr>
        <w:t>C</w:t>
      </w:r>
      <w:r w:rsidRPr="00C87376">
        <w:rPr>
          <w:rFonts w:asciiTheme="minorHAnsi" w:hAnsiTheme="minorHAnsi" w:cstheme="minorHAnsi"/>
          <w:sz w:val="20"/>
          <w:szCs w:val="20"/>
        </w:rPr>
        <w:t xml:space="preserve">lause </w:t>
      </w:r>
      <w:r w:rsidR="00DC030A" w:rsidRPr="00C87376">
        <w:rPr>
          <w:rFonts w:asciiTheme="minorHAnsi" w:hAnsiTheme="minorHAnsi" w:cstheme="minorHAnsi"/>
          <w:sz w:val="20"/>
          <w:szCs w:val="20"/>
        </w:rPr>
        <w:fldChar w:fldCharType="begin"/>
      </w:r>
      <w:r w:rsidR="00DC030A" w:rsidRPr="00C87376">
        <w:rPr>
          <w:rFonts w:asciiTheme="minorHAnsi" w:hAnsiTheme="minorHAnsi" w:cstheme="minorHAnsi"/>
          <w:sz w:val="20"/>
          <w:szCs w:val="20"/>
        </w:rPr>
        <w:instrText xml:space="preserve"> REF _Ref105415351 \r \h </w:instrText>
      </w:r>
      <w:r w:rsidR="00DC030A" w:rsidRPr="00C87376">
        <w:rPr>
          <w:rFonts w:asciiTheme="minorHAnsi" w:hAnsiTheme="minorHAnsi" w:cstheme="minorHAnsi"/>
          <w:sz w:val="20"/>
          <w:szCs w:val="20"/>
        </w:rPr>
      </w:r>
      <w:r w:rsidR="00DC030A" w:rsidRPr="00C87376">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7.1</w:t>
      </w:r>
      <w:r w:rsidR="00DC030A" w:rsidRPr="00C87376">
        <w:rPr>
          <w:rFonts w:asciiTheme="minorHAnsi" w:hAnsiTheme="minorHAnsi" w:cstheme="minorHAnsi"/>
          <w:sz w:val="20"/>
          <w:szCs w:val="20"/>
        </w:rPr>
        <w:fldChar w:fldCharType="end"/>
      </w:r>
      <w:r w:rsidRPr="00C87376">
        <w:rPr>
          <w:rFonts w:asciiTheme="minorHAnsi" w:hAnsiTheme="minorHAnsi" w:cstheme="minorHAnsi"/>
          <w:sz w:val="20"/>
          <w:szCs w:val="20"/>
        </w:rPr>
        <w:t xml:space="preserve"> (addition of new parties)</w:t>
      </w:r>
      <w:r w:rsidR="00C87376" w:rsidRPr="00C87376">
        <w:t xml:space="preserve"> </w:t>
      </w:r>
      <w:r w:rsidR="00C87376" w:rsidRPr="00C87376">
        <w:rPr>
          <w:rFonts w:asciiTheme="minorHAnsi" w:hAnsiTheme="minorHAnsi" w:cstheme="minorHAnsi"/>
          <w:sz w:val="20"/>
          <w:szCs w:val="20"/>
        </w:rPr>
        <w:t xml:space="preserve">and Clauses </w:t>
      </w:r>
      <w:r w:rsidR="00C87376">
        <w:rPr>
          <w:rFonts w:asciiTheme="minorHAnsi" w:hAnsiTheme="minorHAnsi" w:cstheme="minorHAnsi"/>
          <w:sz w:val="20"/>
          <w:szCs w:val="20"/>
        </w:rPr>
        <w:fldChar w:fldCharType="begin"/>
      </w:r>
      <w:r w:rsidR="00C87376">
        <w:rPr>
          <w:rFonts w:asciiTheme="minorHAnsi" w:hAnsiTheme="minorHAnsi" w:cstheme="minorHAnsi"/>
          <w:sz w:val="20"/>
          <w:szCs w:val="20"/>
        </w:rPr>
        <w:instrText xml:space="preserve"> REF _Ref137210743 \r \h </w:instrText>
      </w:r>
      <w:r w:rsidR="00C87376">
        <w:rPr>
          <w:rFonts w:asciiTheme="minorHAnsi" w:hAnsiTheme="minorHAnsi" w:cstheme="minorHAnsi"/>
          <w:sz w:val="20"/>
          <w:szCs w:val="20"/>
        </w:rPr>
      </w:r>
      <w:r w:rsidR="00C87376">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16.2</w:t>
      </w:r>
      <w:r w:rsidR="00C87376">
        <w:rPr>
          <w:rFonts w:asciiTheme="minorHAnsi" w:hAnsiTheme="minorHAnsi" w:cstheme="minorHAnsi"/>
          <w:sz w:val="20"/>
          <w:szCs w:val="20"/>
        </w:rPr>
        <w:fldChar w:fldCharType="end"/>
      </w:r>
      <w:r w:rsidR="00C87376" w:rsidRPr="00C87376">
        <w:rPr>
          <w:rFonts w:asciiTheme="minorHAnsi" w:hAnsiTheme="minorHAnsi" w:cstheme="minorHAnsi"/>
          <w:sz w:val="20"/>
          <w:szCs w:val="20"/>
        </w:rPr>
        <w:t xml:space="preserve"> and </w:t>
      </w:r>
      <w:r w:rsidR="00C87376">
        <w:rPr>
          <w:rFonts w:asciiTheme="minorHAnsi" w:hAnsiTheme="minorHAnsi" w:cstheme="minorHAnsi"/>
          <w:sz w:val="20"/>
          <w:szCs w:val="20"/>
        </w:rPr>
        <w:fldChar w:fldCharType="begin"/>
      </w:r>
      <w:r w:rsidR="00C87376">
        <w:rPr>
          <w:rFonts w:asciiTheme="minorHAnsi" w:hAnsiTheme="minorHAnsi" w:cstheme="minorHAnsi"/>
          <w:sz w:val="20"/>
          <w:szCs w:val="20"/>
        </w:rPr>
        <w:instrText xml:space="preserve"> REF _Ref105415414 \r \h </w:instrText>
      </w:r>
      <w:r w:rsidR="00C87376">
        <w:rPr>
          <w:rFonts w:asciiTheme="minorHAnsi" w:hAnsiTheme="minorHAnsi" w:cstheme="minorHAnsi"/>
          <w:sz w:val="20"/>
          <w:szCs w:val="20"/>
        </w:rPr>
      </w:r>
      <w:r w:rsidR="00C87376">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16.3</w:t>
      </w:r>
      <w:r w:rsidR="00C87376">
        <w:rPr>
          <w:rFonts w:asciiTheme="minorHAnsi" w:hAnsiTheme="minorHAnsi" w:cstheme="minorHAnsi"/>
          <w:sz w:val="20"/>
          <w:szCs w:val="20"/>
        </w:rPr>
        <w:fldChar w:fldCharType="end"/>
      </w:r>
      <w:r w:rsidR="00C87376" w:rsidRPr="00C87376">
        <w:rPr>
          <w:rFonts w:asciiTheme="minorHAnsi" w:hAnsiTheme="minorHAnsi" w:cstheme="minorHAnsi"/>
          <w:sz w:val="20"/>
          <w:szCs w:val="20"/>
        </w:rPr>
        <w:t xml:space="preserve"> (Termination in respect of Lead Party).   </w:t>
      </w:r>
    </w:p>
    <w:p w14:paraId="67EAFDA6" w14:textId="2C30A69B" w:rsidR="00ED6224" w:rsidRPr="00ED6224" w:rsidRDefault="00ED6224" w:rsidP="00C87376">
      <w:pPr>
        <w:tabs>
          <w:tab w:val="left" w:pos="720"/>
        </w:tabs>
        <w:spacing w:after="240"/>
        <w:ind w:left="1440"/>
        <w:rPr>
          <w:rFonts w:asciiTheme="minorHAnsi" w:hAnsiTheme="minorHAnsi" w:cstheme="minorHAnsi"/>
          <w:sz w:val="20"/>
          <w:szCs w:val="20"/>
        </w:rPr>
      </w:pPr>
      <w:r w:rsidRPr="00ED6224">
        <w:rPr>
          <w:rFonts w:asciiTheme="minorHAnsi" w:hAnsiTheme="minorHAnsi" w:cstheme="minorHAnsi"/>
          <w:sz w:val="20"/>
          <w:szCs w:val="20"/>
        </w:rPr>
        <w:t xml:space="preserve">.  </w:t>
      </w:r>
    </w:p>
    <w:p w14:paraId="3D11B7C0" w14:textId="77777777" w:rsidR="00ED6224" w:rsidRPr="00ED6224" w:rsidRDefault="00ED6224" w:rsidP="00ED6224">
      <w:pPr>
        <w:keepNext/>
        <w:numPr>
          <w:ilvl w:val="1"/>
          <w:numId w:val="35"/>
        </w:numPr>
        <w:spacing w:after="240"/>
        <w:outlineLvl w:val="2"/>
        <w:rPr>
          <w:rFonts w:asciiTheme="minorHAnsi" w:hAnsiTheme="minorHAnsi" w:cstheme="minorHAnsi"/>
          <w:b/>
          <w:sz w:val="20"/>
          <w:szCs w:val="20"/>
        </w:rPr>
      </w:pPr>
      <w:r w:rsidRPr="00ED6224">
        <w:rPr>
          <w:rFonts w:asciiTheme="minorHAnsi" w:hAnsiTheme="minorHAnsi" w:cstheme="minorHAnsi"/>
          <w:b/>
          <w:sz w:val="20"/>
          <w:szCs w:val="20"/>
        </w:rPr>
        <w:t>Lead Party and Project Manager</w:t>
      </w:r>
    </w:p>
    <w:p w14:paraId="6BC3108C"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The Lead Party shall be responsible for:</w:t>
      </w:r>
    </w:p>
    <w:p w14:paraId="355EB5DC"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organising the meetings of the Steering Group, proposing decisions and preparing the agenda of the meetings of the Steering Group, chairing the meetings, preparing the minutes of the meetings and monitoring the implementation of decisions taken at meetings;</w:t>
      </w:r>
    </w:p>
    <w:p w14:paraId="0D737B16" w14:textId="7050DF59"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collecting and reviewing information on the progress of the Project and submitting reports and other deliverables, if required, to the other Parties and OFWAT;</w:t>
      </w:r>
    </w:p>
    <w:p w14:paraId="2245BD61"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promptly circulating the documents and information related to the Project to the Delegates.</w:t>
      </w:r>
    </w:p>
    <w:p w14:paraId="687F0987"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The Lead Party may appoint a Project Manager to assist the Steering Group.  The Project Manager may be funded by the Total Project Funding where this has already been included in the Total Project Funding and/or the Winner’s Agreement. </w:t>
      </w:r>
    </w:p>
    <w:p w14:paraId="6C9D7155"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Should there be a Project Manager, the Project Manager will:</w:t>
      </w:r>
    </w:p>
    <w:p w14:paraId="6F11BC4B"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attend Steering Group meetings at the request of the Chair;</w:t>
      </w:r>
    </w:p>
    <w:p w14:paraId="1671712D" w14:textId="69954E98" w:rsidR="00ED6224" w:rsidRPr="00ED6224" w:rsidRDefault="00ED6224" w:rsidP="00ED6224">
      <w:pPr>
        <w:numPr>
          <w:ilvl w:val="3"/>
          <w:numId w:val="35"/>
        </w:numPr>
        <w:spacing w:after="240"/>
        <w:ind w:left="1430"/>
        <w:rPr>
          <w:rFonts w:asciiTheme="minorHAnsi" w:hAnsiTheme="minorHAnsi" w:cstheme="minorHAnsi"/>
          <w:sz w:val="20"/>
          <w:szCs w:val="20"/>
        </w:rPr>
      </w:pPr>
      <w:r w:rsidRPr="00ED6224">
        <w:rPr>
          <w:rFonts w:asciiTheme="minorHAnsi" w:hAnsiTheme="minorHAnsi" w:cstheme="minorHAnsi"/>
          <w:sz w:val="20"/>
          <w:szCs w:val="20"/>
        </w:rPr>
        <w:t xml:space="preserve">support the Lead Party with reporting /presentations to OFWAT as required; </w:t>
      </w:r>
    </w:p>
    <w:p w14:paraId="190F7C6E"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be responsible to the Steering Group for the day-to-day management of the Project;</w:t>
      </w:r>
    </w:p>
    <w:p w14:paraId="02253A77"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be responsible for financial administration of the Project as required by the Lead Party and the Winner's Agreement;</w:t>
      </w:r>
    </w:p>
    <w:p w14:paraId="6940AB0A"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assist the Lead Party in implementing decisions taken by the Steering Group; and</w:t>
      </w:r>
    </w:p>
    <w:p w14:paraId="70EE873B"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monitor the progress of the Project with respect to milestones and deliverables.</w:t>
      </w:r>
    </w:p>
    <w:p w14:paraId="09C6E929"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In the event that the Project Manager is also a Delegate, that individual shall only be entitled to vote once.</w:t>
      </w:r>
    </w:p>
    <w:p w14:paraId="2EEB6DC9" w14:textId="77777777" w:rsidR="00ED6224" w:rsidRPr="00ED6224" w:rsidRDefault="00ED6224" w:rsidP="00ED6224">
      <w:pPr>
        <w:spacing w:after="240"/>
        <w:ind w:left="720"/>
        <w:rPr>
          <w:rFonts w:asciiTheme="minorHAnsi" w:hAnsiTheme="minorHAnsi" w:cstheme="minorHAnsi"/>
          <w:sz w:val="20"/>
          <w:szCs w:val="20"/>
        </w:rPr>
      </w:pPr>
    </w:p>
    <w:p w14:paraId="18DF9216" w14:textId="77777777" w:rsidR="00ED6224" w:rsidRPr="00ED6224" w:rsidRDefault="00ED6224" w:rsidP="00ED6224">
      <w:pPr>
        <w:keepNext/>
        <w:numPr>
          <w:ilvl w:val="1"/>
          <w:numId w:val="35"/>
        </w:numPr>
        <w:spacing w:after="240"/>
        <w:outlineLvl w:val="2"/>
        <w:rPr>
          <w:rFonts w:asciiTheme="minorHAnsi" w:hAnsiTheme="minorHAnsi" w:cstheme="minorHAnsi"/>
          <w:b/>
          <w:sz w:val="20"/>
          <w:szCs w:val="20"/>
        </w:rPr>
      </w:pPr>
      <w:r w:rsidRPr="00ED6224">
        <w:rPr>
          <w:rFonts w:asciiTheme="minorHAnsi" w:hAnsiTheme="minorHAnsi" w:cstheme="minorHAnsi"/>
          <w:b/>
          <w:sz w:val="20"/>
          <w:szCs w:val="20"/>
        </w:rPr>
        <w:t>Delegates</w:t>
      </w:r>
    </w:p>
    <w:p w14:paraId="53F41634" w14:textId="234EF018"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Each</w:t>
      </w:r>
      <w:r w:rsidR="00EB5D84">
        <w:rPr>
          <w:rFonts w:asciiTheme="minorHAnsi" w:hAnsiTheme="minorHAnsi" w:cstheme="minorHAnsi"/>
          <w:sz w:val="20"/>
          <w:szCs w:val="20"/>
        </w:rPr>
        <w:t xml:space="preserve"> Party (via its</w:t>
      </w:r>
      <w:r w:rsidRPr="00ED6224">
        <w:rPr>
          <w:rFonts w:asciiTheme="minorHAnsi" w:hAnsiTheme="minorHAnsi" w:cstheme="minorHAnsi"/>
          <w:sz w:val="20"/>
          <w:szCs w:val="20"/>
        </w:rPr>
        <w:t xml:space="preserve"> Delegate</w:t>
      </w:r>
      <w:r w:rsidR="00EB5D84">
        <w:rPr>
          <w:rFonts w:asciiTheme="minorHAnsi" w:hAnsiTheme="minorHAnsi" w:cstheme="minorHAnsi"/>
          <w:sz w:val="20"/>
          <w:szCs w:val="20"/>
        </w:rPr>
        <w:t xml:space="preserve"> of their nominated substitute)</w:t>
      </w:r>
      <w:r w:rsidRPr="00ED6224">
        <w:rPr>
          <w:rFonts w:asciiTheme="minorHAnsi" w:hAnsiTheme="minorHAnsi" w:cstheme="minorHAnsi"/>
          <w:sz w:val="20"/>
          <w:szCs w:val="20"/>
        </w:rPr>
        <w:t>:</w:t>
      </w:r>
    </w:p>
    <w:p w14:paraId="5604BC47"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shall prepare and submit to each meeting of the Steering Group a full and accurate report on the work carried out by it on the Project, cost v budget, and its progress towards the milestones set out in the Project Timetable;</w:t>
      </w:r>
    </w:p>
    <w:p w14:paraId="0EB7E582"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shall use be present or represented at all meetings;</w:t>
      </w:r>
    </w:p>
    <w:p w14:paraId="3FEC6D6A"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may appoint a substitute or a proxy to attend and vote at any meeting; and</w:t>
      </w:r>
    </w:p>
    <w:p w14:paraId="6C2E5665"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lastRenderedPageBreak/>
        <w:t>shall participate in a cooperative manner in the meetings.</w:t>
      </w:r>
    </w:p>
    <w:p w14:paraId="48B54731" w14:textId="77777777" w:rsidR="00ED6224" w:rsidRPr="00ED6224" w:rsidRDefault="00ED6224" w:rsidP="00ED6224">
      <w:pPr>
        <w:keepNext/>
        <w:numPr>
          <w:ilvl w:val="1"/>
          <w:numId w:val="35"/>
        </w:numPr>
        <w:spacing w:after="240"/>
        <w:outlineLvl w:val="2"/>
        <w:rPr>
          <w:rFonts w:asciiTheme="minorHAnsi" w:hAnsiTheme="minorHAnsi" w:cstheme="minorHAnsi"/>
          <w:b/>
          <w:sz w:val="20"/>
          <w:szCs w:val="20"/>
        </w:rPr>
      </w:pPr>
      <w:r w:rsidRPr="00ED6224">
        <w:rPr>
          <w:rFonts w:asciiTheme="minorHAnsi" w:hAnsiTheme="minorHAnsi" w:cstheme="minorHAnsi"/>
          <w:b/>
          <w:sz w:val="20"/>
          <w:szCs w:val="20"/>
        </w:rPr>
        <w:t>Reporting</w:t>
      </w:r>
    </w:p>
    <w:p w14:paraId="6D790F38" w14:textId="123717DD"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There are several layers of reporting requirements for the delivery of the Project. OFWAT require </w:t>
      </w:r>
      <w:r w:rsidR="00C87376">
        <w:rPr>
          <w:rFonts w:asciiTheme="minorHAnsi" w:hAnsiTheme="minorHAnsi" w:cstheme="minorHAnsi"/>
          <w:sz w:val="20"/>
          <w:szCs w:val="20"/>
        </w:rPr>
        <w:t>q</w:t>
      </w:r>
      <w:r w:rsidRPr="00ED6224">
        <w:rPr>
          <w:rFonts w:asciiTheme="minorHAnsi" w:hAnsiTheme="minorHAnsi" w:cstheme="minorHAnsi"/>
          <w:sz w:val="20"/>
          <w:szCs w:val="20"/>
        </w:rPr>
        <w:t>uarterly updates to be submitted on the following dates (first 2 years shown only):</w:t>
      </w:r>
    </w:p>
    <w:tbl>
      <w:tblPr>
        <w:tblStyle w:val="TableGrid"/>
        <w:tblW w:w="0" w:type="auto"/>
        <w:tblLayout w:type="fixed"/>
        <w:tblLook w:val="04A0" w:firstRow="1" w:lastRow="0" w:firstColumn="1" w:lastColumn="0" w:noHBand="0" w:noVBand="1"/>
      </w:tblPr>
      <w:tblGrid>
        <w:gridCol w:w="4530"/>
        <w:gridCol w:w="4530"/>
      </w:tblGrid>
      <w:tr w:rsidR="00ED6224" w:rsidRPr="00ED6224" w14:paraId="1C09BCD5" w14:textId="77777777" w:rsidTr="00ED750E">
        <w:tc>
          <w:tcPr>
            <w:tcW w:w="4530" w:type="dxa"/>
          </w:tcPr>
          <w:p w14:paraId="5849D12D" w14:textId="77777777" w:rsidR="00ED6224" w:rsidRPr="00ED6224" w:rsidRDefault="00ED6224" w:rsidP="00ED6224">
            <w:pPr>
              <w:jc w:val="both"/>
              <w:rPr>
                <w:rFonts w:asciiTheme="minorHAnsi" w:eastAsia="SimHei" w:hAnsiTheme="minorHAnsi" w:cstheme="minorHAnsi"/>
                <w:b/>
                <w:bCs/>
                <w:sz w:val="20"/>
                <w:szCs w:val="20"/>
              </w:rPr>
            </w:pPr>
            <w:r w:rsidRPr="00ED6224">
              <w:rPr>
                <w:rFonts w:asciiTheme="minorHAnsi" w:eastAsia="SimHei" w:hAnsiTheme="minorHAnsi" w:cstheme="minorHAnsi"/>
                <w:b/>
                <w:bCs/>
                <w:sz w:val="20"/>
                <w:szCs w:val="20"/>
              </w:rPr>
              <w:t>Quarterly Reports</w:t>
            </w:r>
          </w:p>
        </w:tc>
        <w:tc>
          <w:tcPr>
            <w:tcW w:w="4530" w:type="dxa"/>
          </w:tcPr>
          <w:p w14:paraId="22EA92AD" w14:textId="52499D1C" w:rsidR="00ED6224" w:rsidRPr="00ED6224" w:rsidRDefault="00ED6224" w:rsidP="00ED6224">
            <w:pPr>
              <w:jc w:val="both"/>
              <w:rPr>
                <w:rFonts w:asciiTheme="minorHAnsi" w:eastAsia="SimHei" w:hAnsiTheme="minorHAnsi" w:cstheme="minorHAnsi"/>
                <w:b/>
                <w:bCs/>
                <w:sz w:val="20"/>
                <w:szCs w:val="20"/>
              </w:rPr>
            </w:pPr>
            <w:r w:rsidRPr="00ED6224">
              <w:rPr>
                <w:rFonts w:asciiTheme="minorHAnsi" w:eastAsia="SimHei" w:hAnsiTheme="minorHAnsi" w:cstheme="minorHAnsi"/>
                <w:b/>
                <w:bCs/>
                <w:sz w:val="20"/>
                <w:szCs w:val="20"/>
              </w:rPr>
              <w:t>Date of Submission to O</w:t>
            </w:r>
            <w:r w:rsidR="00C87376">
              <w:rPr>
                <w:rFonts w:asciiTheme="minorHAnsi" w:eastAsia="SimHei" w:hAnsiTheme="minorHAnsi" w:cstheme="minorHAnsi"/>
                <w:b/>
                <w:bCs/>
                <w:sz w:val="20"/>
                <w:szCs w:val="20"/>
              </w:rPr>
              <w:t>FWAT</w:t>
            </w:r>
          </w:p>
        </w:tc>
      </w:tr>
      <w:tr w:rsidR="00ED6224" w:rsidRPr="00ED6224" w14:paraId="6478C94D" w14:textId="77777777" w:rsidTr="00ED750E">
        <w:tc>
          <w:tcPr>
            <w:tcW w:w="4530" w:type="dxa"/>
          </w:tcPr>
          <w:p w14:paraId="3C9E03E2" w14:textId="77777777" w:rsidR="00ED6224" w:rsidRPr="00ED6224" w:rsidRDefault="00ED6224" w:rsidP="00ED6224">
            <w:pPr>
              <w:jc w:val="both"/>
              <w:rPr>
                <w:rFonts w:asciiTheme="minorHAnsi" w:eastAsia="SimHei" w:hAnsiTheme="minorHAnsi" w:cstheme="minorHAnsi"/>
                <w:sz w:val="20"/>
                <w:szCs w:val="20"/>
              </w:rPr>
            </w:pPr>
            <w:r w:rsidRPr="00ED6224">
              <w:rPr>
                <w:rFonts w:asciiTheme="minorHAnsi" w:eastAsia="SimHei" w:hAnsiTheme="minorHAnsi" w:cstheme="minorHAnsi"/>
                <w:sz w:val="20"/>
                <w:szCs w:val="20"/>
              </w:rPr>
              <w:t>1</w:t>
            </w:r>
          </w:p>
        </w:tc>
        <w:tc>
          <w:tcPr>
            <w:tcW w:w="4530" w:type="dxa"/>
          </w:tcPr>
          <w:p w14:paraId="1507BA0A" w14:textId="77777777" w:rsidR="00ED6224" w:rsidRPr="00ED6224" w:rsidRDefault="00ED6224" w:rsidP="00ED6224">
            <w:pPr>
              <w:jc w:val="both"/>
              <w:rPr>
                <w:rFonts w:asciiTheme="minorHAnsi" w:eastAsia="SimHei" w:hAnsiTheme="minorHAnsi" w:cstheme="minorHAnsi"/>
                <w:sz w:val="20"/>
                <w:szCs w:val="20"/>
              </w:rPr>
            </w:pPr>
          </w:p>
        </w:tc>
      </w:tr>
      <w:tr w:rsidR="00ED6224" w:rsidRPr="00ED6224" w14:paraId="254C8081" w14:textId="77777777" w:rsidTr="00ED750E">
        <w:tc>
          <w:tcPr>
            <w:tcW w:w="4530" w:type="dxa"/>
          </w:tcPr>
          <w:p w14:paraId="08CF8D9B" w14:textId="77777777" w:rsidR="00ED6224" w:rsidRPr="00ED6224" w:rsidRDefault="00ED6224" w:rsidP="00ED6224">
            <w:pPr>
              <w:jc w:val="both"/>
              <w:rPr>
                <w:rFonts w:asciiTheme="minorHAnsi" w:eastAsia="SimHei" w:hAnsiTheme="minorHAnsi" w:cstheme="minorHAnsi"/>
                <w:sz w:val="20"/>
                <w:szCs w:val="20"/>
              </w:rPr>
            </w:pPr>
            <w:r w:rsidRPr="00ED6224">
              <w:rPr>
                <w:rFonts w:asciiTheme="minorHAnsi" w:eastAsia="SimHei" w:hAnsiTheme="minorHAnsi" w:cstheme="minorHAnsi"/>
                <w:sz w:val="20"/>
                <w:szCs w:val="20"/>
              </w:rPr>
              <w:t>2</w:t>
            </w:r>
          </w:p>
        </w:tc>
        <w:tc>
          <w:tcPr>
            <w:tcW w:w="4530" w:type="dxa"/>
          </w:tcPr>
          <w:p w14:paraId="1D7825BD" w14:textId="77777777" w:rsidR="00ED6224" w:rsidRPr="00ED6224" w:rsidRDefault="00ED6224" w:rsidP="00ED6224">
            <w:pPr>
              <w:jc w:val="both"/>
              <w:rPr>
                <w:rFonts w:asciiTheme="minorHAnsi" w:eastAsia="SimHei" w:hAnsiTheme="minorHAnsi" w:cstheme="minorHAnsi"/>
                <w:sz w:val="20"/>
                <w:szCs w:val="20"/>
              </w:rPr>
            </w:pPr>
          </w:p>
        </w:tc>
      </w:tr>
      <w:tr w:rsidR="00ED6224" w:rsidRPr="00ED6224" w14:paraId="3FDB10A2" w14:textId="77777777" w:rsidTr="00ED750E">
        <w:tc>
          <w:tcPr>
            <w:tcW w:w="4530" w:type="dxa"/>
          </w:tcPr>
          <w:p w14:paraId="02EA9B3A" w14:textId="77777777" w:rsidR="00ED6224" w:rsidRPr="00ED6224" w:rsidRDefault="00ED6224" w:rsidP="00ED6224">
            <w:pPr>
              <w:jc w:val="both"/>
              <w:rPr>
                <w:rFonts w:asciiTheme="minorHAnsi" w:eastAsia="SimHei" w:hAnsiTheme="minorHAnsi" w:cstheme="minorHAnsi"/>
                <w:sz w:val="20"/>
                <w:szCs w:val="20"/>
              </w:rPr>
            </w:pPr>
            <w:r w:rsidRPr="00ED6224">
              <w:rPr>
                <w:rFonts w:asciiTheme="minorHAnsi" w:eastAsia="SimHei" w:hAnsiTheme="minorHAnsi" w:cstheme="minorHAnsi"/>
                <w:sz w:val="20"/>
                <w:szCs w:val="20"/>
              </w:rPr>
              <w:t>3</w:t>
            </w:r>
          </w:p>
        </w:tc>
        <w:tc>
          <w:tcPr>
            <w:tcW w:w="4530" w:type="dxa"/>
          </w:tcPr>
          <w:p w14:paraId="7D51A2AF" w14:textId="77777777" w:rsidR="00ED6224" w:rsidRPr="00ED6224" w:rsidRDefault="00ED6224" w:rsidP="00ED6224">
            <w:pPr>
              <w:jc w:val="both"/>
              <w:rPr>
                <w:rFonts w:asciiTheme="minorHAnsi" w:eastAsia="SimHei" w:hAnsiTheme="minorHAnsi" w:cstheme="minorHAnsi"/>
                <w:sz w:val="20"/>
                <w:szCs w:val="20"/>
              </w:rPr>
            </w:pPr>
          </w:p>
        </w:tc>
      </w:tr>
      <w:tr w:rsidR="00ED6224" w:rsidRPr="00ED6224" w14:paraId="11D8EA68" w14:textId="77777777" w:rsidTr="00ED750E">
        <w:tc>
          <w:tcPr>
            <w:tcW w:w="4530" w:type="dxa"/>
          </w:tcPr>
          <w:p w14:paraId="5219E766" w14:textId="77777777" w:rsidR="00ED6224" w:rsidRPr="00ED6224" w:rsidRDefault="00ED6224" w:rsidP="00ED6224">
            <w:pPr>
              <w:jc w:val="both"/>
              <w:rPr>
                <w:rFonts w:asciiTheme="minorHAnsi" w:eastAsia="SimHei" w:hAnsiTheme="minorHAnsi" w:cstheme="minorHAnsi"/>
                <w:sz w:val="20"/>
                <w:szCs w:val="20"/>
              </w:rPr>
            </w:pPr>
            <w:r w:rsidRPr="00ED6224">
              <w:rPr>
                <w:rFonts w:asciiTheme="minorHAnsi" w:eastAsia="SimHei" w:hAnsiTheme="minorHAnsi" w:cstheme="minorHAnsi"/>
                <w:sz w:val="20"/>
                <w:szCs w:val="20"/>
              </w:rPr>
              <w:t>4</w:t>
            </w:r>
          </w:p>
        </w:tc>
        <w:tc>
          <w:tcPr>
            <w:tcW w:w="4530" w:type="dxa"/>
          </w:tcPr>
          <w:p w14:paraId="46CF1802" w14:textId="77777777" w:rsidR="00ED6224" w:rsidRPr="00ED6224" w:rsidRDefault="00ED6224" w:rsidP="00ED6224">
            <w:pPr>
              <w:jc w:val="both"/>
              <w:rPr>
                <w:rFonts w:asciiTheme="minorHAnsi" w:eastAsia="SimHei" w:hAnsiTheme="minorHAnsi" w:cstheme="minorHAnsi"/>
                <w:sz w:val="20"/>
                <w:szCs w:val="20"/>
              </w:rPr>
            </w:pPr>
          </w:p>
        </w:tc>
      </w:tr>
      <w:tr w:rsidR="00ED6224" w:rsidRPr="00ED6224" w14:paraId="63E75C78" w14:textId="77777777" w:rsidTr="00ED750E">
        <w:tc>
          <w:tcPr>
            <w:tcW w:w="4530" w:type="dxa"/>
          </w:tcPr>
          <w:p w14:paraId="49A55DEA" w14:textId="77777777" w:rsidR="00ED6224" w:rsidRPr="00ED6224" w:rsidRDefault="00ED6224" w:rsidP="00ED6224">
            <w:pPr>
              <w:jc w:val="both"/>
              <w:rPr>
                <w:rFonts w:asciiTheme="minorHAnsi" w:eastAsia="SimHei" w:hAnsiTheme="minorHAnsi" w:cstheme="minorHAnsi"/>
                <w:sz w:val="20"/>
                <w:szCs w:val="20"/>
              </w:rPr>
            </w:pPr>
            <w:r w:rsidRPr="00ED6224">
              <w:rPr>
                <w:rFonts w:asciiTheme="minorHAnsi" w:eastAsia="SimHei" w:hAnsiTheme="minorHAnsi" w:cstheme="minorHAnsi"/>
                <w:sz w:val="20"/>
                <w:szCs w:val="20"/>
              </w:rPr>
              <w:t>5</w:t>
            </w:r>
          </w:p>
        </w:tc>
        <w:tc>
          <w:tcPr>
            <w:tcW w:w="4530" w:type="dxa"/>
          </w:tcPr>
          <w:p w14:paraId="6810B472" w14:textId="77777777" w:rsidR="00ED6224" w:rsidRPr="00ED6224" w:rsidRDefault="00ED6224" w:rsidP="00ED6224">
            <w:pPr>
              <w:jc w:val="both"/>
              <w:rPr>
                <w:rFonts w:asciiTheme="minorHAnsi" w:eastAsia="SimHei" w:hAnsiTheme="minorHAnsi" w:cstheme="minorHAnsi"/>
                <w:sz w:val="20"/>
                <w:szCs w:val="20"/>
              </w:rPr>
            </w:pPr>
          </w:p>
        </w:tc>
      </w:tr>
      <w:tr w:rsidR="00ED6224" w:rsidRPr="00ED6224" w14:paraId="42FA2CCF" w14:textId="77777777" w:rsidTr="00ED750E">
        <w:tc>
          <w:tcPr>
            <w:tcW w:w="4530" w:type="dxa"/>
          </w:tcPr>
          <w:p w14:paraId="3DD34661" w14:textId="77777777" w:rsidR="00ED6224" w:rsidRPr="00ED6224" w:rsidRDefault="00ED6224" w:rsidP="00ED6224">
            <w:pPr>
              <w:jc w:val="both"/>
              <w:rPr>
                <w:rFonts w:asciiTheme="minorHAnsi" w:eastAsia="SimHei" w:hAnsiTheme="minorHAnsi" w:cstheme="minorHAnsi"/>
                <w:sz w:val="20"/>
                <w:szCs w:val="20"/>
              </w:rPr>
            </w:pPr>
            <w:r w:rsidRPr="00ED6224">
              <w:rPr>
                <w:rFonts w:asciiTheme="minorHAnsi" w:eastAsia="SimHei" w:hAnsiTheme="minorHAnsi" w:cstheme="minorHAnsi"/>
                <w:sz w:val="20"/>
                <w:szCs w:val="20"/>
              </w:rPr>
              <w:t>6</w:t>
            </w:r>
          </w:p>
        </w:tc>
        <w:tc>
          <w:tcPr>
            <w:tcW w:w="4530" w:type="dxa"/>
          </w:tcPr>
          <w:p w14:paraId="6D3FC875" w14:textId="77777777" w:rsidR="00ED6224" w:rsidRPr="00ED6224" w:rsidRDefault="00ED6224" w:rsidP="00ED6224">
            <w:pPr>
              <w:jc w:val="both"/>
              <w:rPr>
                <w:rFonts w:asciiTheme="minorHAnsi" w:eastAsia="SimHei" w:hAnsiTheme="minorHAnsi" w:cstheme="minorHAnsi"/>
                <w:sz w:val="20"/>
                <w:szCs w:val="20"/>
              </w:rPr>
            </w:pPr>
          </w:p>
        </w:tc>
      </w:tr>
      <w:tr w:rsidR="00ED6224" w:rsidRPr="00ED6224" w14:paraId="7F12B67B" w14:textId="77777777" w:rsidTr="00ED750E">
        <w:tc>
          <w:tcPr>
            <w:tcW w:w="4530" w:type="dxa"/>
          </w:tcPr>
          <w:p w14:paraId="1295E83B" w14:textId="77777777" w:rsidR="00ED6224" w:rsidRPr="00ED6224" w:rsidRDefault="00ED6224" w:rsidP="00ED6224">
            <w:pPr>
              <w:jc w:val="both"/>
              <w:rPr>
                <w:rFonts w:asciiTheme="minorHAnsi" w:eastAsia="SimHei" w:hAnsiTheme="minorHAnsi" w:cstheme="minorHAnsi"/>
                <w:sz w:val="20"/>
                <w:szCs w:val="20"/>
              </w:rPr>
            </w:pPr>
            <w:r w:rsidRPr="00ED6224">
              <w:rPr>
                <w:rFonts w:asciiTheme="minorHAnsi" w:eastAsia="SimHei" w:hAnsiTheme="minorHAnsi" w:cstheme="minorHAnsi"/>
                <w:sz w:val="20"/>
                <w:szCs w:val="20"/>
              </w:rPr>
              <w:t>7</w:t>
            </w:r>
          </w:p>
        </w:tc>
        <w:tc>
          <w:tcPr>
            <w:tcW w:w="4530" w:type="dxa"/>
          </w:tcPr>
          <w:p w14:paraId="1BFAC98C" w14:textId="77777777" w:rsidR="00ED6224" w:rsidRPr="00ED6224" w:rsidRDefault="00ED6224" w:rsidP="00ED6224">
            <w:pPr>
              <w:jc w:val="both"/>
              <w:rPr>
                <w:rFonts w:asciiTheme="minorHAnsi" w:eastAsia="SimHei" w:hAnsiTheme="minorHAnsi" w:cstheme="minorHAnsi"/>
                <w:sz w:val="20"/>
                <w:szCs w:val="20"/>
              </w:rPr>
            </w:pPr>
          </w:p>
        </w:tc>
      </w:tr>
      <w:tr w:rsidR="00ED6224" w:rsidRPr="00ED6224" w14:paraId="500D14CC" w14:textId="77777777" w:rsidTr="00ED750E">
        <w:tc>
          <w:tcPr>
            <w:tcW w:w="4530" w:type="dxa"/>
          </w:tcPr>
          <w:p w14:paraId="0BEF767C" w14:textId="77777777" w:rsidR="00ED6224" w:rsidRPr="00ED6224" w:rsidRDefault="00ED6224" w:rsidP="00ED6224">
            <w:pPr>
              <w:jc w:val="both"/>
              <w:rPr>
                <w:rFonts w:asciiTheme="minorHAnsi" w:eastAsia="SimHei" w:hAnsiTheme="minorHAnsi" w:cstheme="minorHAnsi"/>
                <w:sz w:val="20"/>
                <w:szCs w:val="20"/>
              </w:rPr>
            </w:pPr>
            <w:r w:rsidRPr="00ED6224">
              <w:rPr>
                <w:rFonts w:asciiTheme="minorHAnsi" w:eastAsia="SimHei" w:hAnsiTheme="minorHAnsi" w:cstheme="minorHAnsi"/>
                <w:sz w:val="20"/>
                <w:szCs w:val="20"/>
              </w:rPr>
              <w:t>8</w:t>
            </w:r>
          </w:p>
        </w:tc>
        <w:tc>
          <w:tcPr>
            <w:tcW w:w="4530" w:type="dxa"/>
          </w:tcPr>
          <w:p w14:paraId="7CA138CD" w14:textId="77777777" w:rsidR="00ED6224" w:rsidRPr="00ED6224" w:rsidRDefault="00ED6224" w:rsidP="00ED6224">
            <w:pPr>
              <w:jc w:val="both"/>
              <w:rPr>
                <w:rFonts w:asciiTheme="minorHAnsi" w:eastAsia="SimHei" w:hAnsiTheme="minorHAnsi" w:cstheme="minorHAnsi"/>
                <w:sz w:val="20"/>
                <w:szCs w:val="20"/>
              </w:rPr>
            </w:pPr>
          </w:p>
        </w:tc>
      </w:tr>
    </w:tbl>
    <w:p w14:paraId="20E3A78F" w14:textId="77777777" w:rsidR="00ED6224" w:rsidRPr="00ED6224" w:rsidRDefault="00ED6224" w:rsidP="00ED6224">
      <w:pPr>
        <w:spacing w:after="240"/>
        <w:ind w:left="720"/>
        <w:rPr>
          <w:rFonts w:asciiTheme="minorHAnsi" w:hAnsiTheme="minorHAnsi" w:cstheme="minorHAnsi"/>
          <w:sz w:val="20"/>
          <w:szCs w:val="20"/>
        </w:rPr>
      </w:pPr>
    </w:p>
    <w:p w14:paraId="589FDD6F" w14:textId="1D297342"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The Steering Group shall be responsible for the generation </w:t>
      </w:r>
      <w:r w:rsidR="00C87376">
        <w:rPr>
          <w:rFonts w:asciiTheme="minorHAnsi" w:hAnsiTheme="minorHAnsi" w:cstheme="minorHAnsi"/>
          <w:sz w:val="20"/>
          <w:szCs w:val="20"/>
        </w:rPr>
        <w:t xml:space="preserve">of the </w:t>
      </w:r>
      <w:r w:rsidRPr="00ED6224">
        <w:rPr>
          <w:rFonts w:asciiTheme="minorHAnsi" w:hAnsiTheme="minorHAnsi" w:cstheme="minorHAnsi"/>
          <w:sz w:val="20"/>
          <w:szCs w:val="20"/>
        </w:rPr>
        <w:t>quarterly report</w:t>
      </w:r>
      <w:r w:rsidR="00C87376">
        <w:rPr>
          <w:rFonts w:asciiTheme="minorHAnsi" w:hAnsiTheme="minorHAnsi" w:cstheme="minorHAnsi"/>
          <w:sz w:val="20"/>
          <w:szCs w:val="20"/>
        </w:rPr>
        <w:t>s referred to in paragraph 5.1</w:t>
      </w:r>
      <w:r w:rsidRPr="00ED6224">
        <w:rPr>
          <w:rFonts w:asciiTheme="minorHAnsi" w:hAnsiTheme="minorHAnsi" w:cstheme="minorHAnsi"/>
          <w:sz w:val="20"/>
          <w:szCs w:val="20"/>
        </w:rPr>
        <w:t xml:space="preserve"> and the Project Manager, under the direction of the Lead Party, shall be responsible for submission of </w:t>
      </w:r>
      <w:r w:rsidR="00C87376">
        <w:rPr>
          <w:rFonts w:asciiTheme="minorHAnsi" w:hAnsiTheme="minorHAnsi" w:cstheme="minorHAnsi"/>
          <w:sz w:val="20"/>
          <w:szCs w:val="20"/>
        </w:rPr>
        <w:t>such</w:t>
      </w:r>
      <w:r w:rsidRPr="00ED6224">
        <w:rPr>
          <w:rFonts w:asciiTheme="minorHAnsi" w:hAnsiTheme="minorHAnsi" w:cstheme="minorHAnsi"/>
          <w:sz w:val="20"/>
          <w:szCs w:val="20"/>
        </w:rPr>
        <w:t xml:space="preserve"> quarterly reports</w:t>
      </w:r>
      <w:r w:rsidR="00C87376">
        <w:rPr>
          <w:rFonts w:asciiTheme="minorHAnsi" w:hAnsiTheme="minorHAnsi" w:cstheme="minorHAnsi"/>
          <w:sz w:val="20"/>
          <w:szCs w:val="20"/>
        </w:rPr>
        <w:t xml:space="preserve"> to OFWAT</w:t>
      </w:r>
      <w:r w:rsidRPr="00ED6224">
        <w:rPr>
          <w:rFonts w:asciiTheme="minorHAnsi" w:hAnsiTheme="minorHAnsi" w:cstheme="minorHAnsi"/>
          <w:sz w:val="20"/>
          <w:szCs w:val="20"/>
        </w:rPr>
        <w:t xml:space="preserve">. </w:t>
      </w:r>
    </w:p>
    <w:p w14:paraId="07FEC5EB" w14:textId="77777777"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The Parties will be required to </w:t>
      </w:r>
    </w:p>
    <w:p w14:paraId="53FB6CA3"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complete a delivery update quarterly, 10 Business Days prior to the OFWAT reporting date. A template for this will be issued by the Project Manager</w:t>
      </w:r>
    </w:p>
    <w:p w14:paraId="6F837FC1"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submit financial reporting quarterly, 10 Business Days prior to the OFWAT reporting date. A template for this will be issued by the Project Manager. </w:t>
      </w:r>
    </w:p>
    <w:p w14:paraId="22C90773" w14:textId="77777777"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on completion of that relevant Party’s deliverable, submit a summary report on the work package deliverables to Steering Group for review and approval, 10 Business Days prior to the Steering Group meeting convened by the Delegate of the relevant Party to consider the completion of the deliverable. A template for this will be issued by the Project Manager. </w:t>
      </w:r>
    </w:p>
    <w:p w14:paraId="152F95D4" w14:textId="6F4378B6"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Monthly progress report submitted to the </w:t>
      </w:r>
      <w:r w:rsidR="00C87376">
        <w:rPr>
          <w:rFonts w:asciiTheme="minorHAnsi" w:hAnsiTheme="minorHAnsi" w:cstheme="minorHAnsi"/>
          <w:sz w:val="20"/>
          <w:szCs w:val="20"/>
        </w:rPr>
        <w:t>P</w:t>
      </w:r>
      <w:r w:rsidRPr="00ED6224">
        <w:rPr>
          <w:rFonts w:asciiTheme="minorHAnsi" w:hAnsiTheme="minorHAnsi" w:cstheme="minorHAnsi"/>
          <w:sz w:val="20"/>
          <w:szCs w:val="20"/>
        </w:rPr>
        <w:t xml:space="preserve">roject </w:t>
      </w:r>
      <w:r w:rsidR="00C87376">
        <w:rPr>
          <w:rFonts w:asciiTheme="minorHAnsi" w:hAnsiTheme="minorHAnsi" w:cstheme="minorHAnsi"/>
          <w:sz w:val="20"/>
          <w:szCs w:val="20"/>
        </w:rPr>
        <w:t>M</w:t>
      </w:r>
      <w:r w:rsidRPr="00ED6224">
        <w:rPr>
          <w:rFonts w:asciiTheme="minorHAnsi" w:hAnsiTheme="minorHAnsi" w:cstheme="minorHAnsi"/>
          <w:sz w:val="20"/>
          <w:szCs w:val="20"/>
        </w:rPr>
        <w:t xml:space="preserve">anager within 5 Business Days of the end of the month. A template for this will be issued by the Project Manager. </w:t>
      </w:r>
    </w:p>
    <w:p w14:paraId="5D93B1B1" w14:textId="664174F3" w:rsidR="00ED6224" w:rsidRPr="00ED6224" w:rsidRDefault="00ED6224" w:rsidP="00ED6224">
      <w:pPr>
        <w:numPr>
          <w:ilvl w:val="3"/>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From time to time the Parties may be required to provide additional report as defined and requested by the Steering Group. Timescales and templates </w:t>
      </w:r>
      <w:r w:rsidR="00C87376">
        <w:rPr>
          <w:rFonts w:asciiTheme="minorHAnsi" w:hAnsiTheme="minorHAnsi" w:cstheme="minorHAnsi"/>
          <w:sz w:val="20"/>
          <w:szCs w:val="20"/>
        </w:rPr>
        <w:t xml:space="preserve">shall </w:t>
      </w:r>
      <w:r w:rsidRPr="00ED6224">
        <w:rPr>
          <w:rFonts w:asciiTheme="minorHAnsi" w:hAnsiTheme="minorHAnsi" w:cstheme="minorHAnsi"/>
          <w:sz w:val="20"/>
          <w:szCs w:val="20"/>
        </w:rPr>
        <w:t>be agreed at time of request.</w:t>
      </w:r>
    </w:p>
    <w:p w14:paraId="0614BEAD" w14:textId="77777777" w:rsidR="00ED6224" w:rsidRPr="00ED6224" w:rsidRDefault="00ED6224" w:rsidP="00ED6224">
      <w:pPr>
        <w:keepNext/>
        <w:numPr>
          <w:ilvl w:val="1"/>
          <w:numId w:val="35"/>
        </w:numPr>
        <w:spacing w:after="240"/>
        <w:outlineLvl w:val="2"/>
        <w:rPr>
          <w:rFonts w:asciiTheme="minorHAnsi" w:hAnsiTheme="minorHAnsi" w:cstheme="minorHAnsi"/>
          <w:b/>
          <w:sz w:val="20"/>
          <w:szCs w:val="20"/>
        </w:rPr>
      </w:pPr>
      <w:bookmarkStart w:id="232" w:name="_Ref137159383"/>
      <w:r w:rsidRPr="00ED6224">
        <w:rPr>
          <w:rFonts w:asciiTheme="minorHAnsi" w:hAnsiTheme="minorHAnsi" w:cstheme="minorHAnsi"/>
          <w:b/>
          <w:sz w:val="20"/>
          <w:szCs w:val="20"/>
        </w:rPr>
        <w:t>Notices</w:t>
      </w:r>
      <w:bookmarkEnd w:id="232"/>
    </w:p>
    <w:p w14:paraId="64E3B17C" w14:textId="3ECE7486" w:rsidR="00ED6224" w:rsidRPr="00ED6224" w:rsidRDefault="00ED6224" w:rsidP="00ED6224">
      <w:pPr>
        <w:numPr>
          <w:ilvl w:val="2"/>
          <w:numId w:val="35"/>
        </w:numPr>
        <w:spacing w:after="240"/>
        <w:rPr>
          <w:rFonts w:asciiTheme="minorHAnsi" w:hAnsiTheme="minorHAnsi" w:cstheme="minorHAnsi"/>
          <w:sz w:val="20"/>
          <w:szCs w:val="20"/>
        </w:rPr>
      </w:pPr>
      <w:r w:rsidRPr="00ED6224">
        <w:rPr>
          <w:rFonts w:asciiTheme="minorHAnsi" w:hAnsiTheme="minorHAnsi" w:cstheme="minorHAnsi"/>
          <w:sz w:val="20"/>
          <w:szCs w:val="20"/>
        </w:rPr>
        <w:t xml:space="preserve">For the purposes of </w:t>
      </w:r>
      <w:r w:rsidR="00DC030A">
        <w:rPr>
          <w:rFonts w:asciiTheme="minorHAnsi" w:hAnsiTheme="minorHAnsi" w:cstheme="minorHAnsi"/>
          <w:sz w:val="20"/>
          <w:szCs w:val="20"/>
        </w:rPr>
        <w:t>C</w:t>
      </w:r>
      <w:r w:rsidRPr="00ED6224">
        <w:rPr>
          <w:rFonts w:asciiTheme="minorHAnsi" w:hAnsiTheme="minorHAnsi" w:cstheme="minorHAnsi"/>
          <w:sz w:val="20"/>
          <w:szCs w:val="20"/>
        </w:rPr>
        <w:t xml:space="preserve">lause </w:t>
      </w:r>
      <w:r w:rsidRPr="00ED6224">
        <w:rPr>
          <w:rFonts w:asciiTheme="minorHAnsi" w:hAnsiTheme="minorHAnsi" w:cstheme="minorHAnsi"/>
          <w:sz w:val="20"/>
          <w:szCs w:val="20"/>
        </w:rPr>
        <w:fldChar w:fldCharType="begin"/>
      </w:r>
      <w:r w:rsidRPr="00ED6224">
        <w:rPr>
          <w:rFonts w:asciiTheme="minorHAnsi" w:hAnsiTheme="minorHAnsi" w:cstheme="minorHAnsi"/>
          <w:sz w:val="20"/>
          <w:szCs w:val="20"/>
        </w:rPr>
        <w:instrText xml:space="preserve"> REF _Ref132904357 \r \h  \* MERGEFORMAT </w:instrText>
      </w:r>
      <w:r w:rsidRPr="00ED6224">
        <w:rPr>
          <w:rFonts w:asciiTheme="minorHAnsi" w:hAnsiTheme="minorHAnsi" w:cstheme="minorHAnsi"/>
          <w:sz w:val="20"/>
          <w:szCs w:val="20"/>
        </w:rPr>
      </w:r>
      <w:r w:rsidRPr="00ED6224">
        <w:rPr>
          <w:rFonts w:asciiTheme="minorHAnsi" w:hAnsiTheme="minorHAnsi" w:cstheme="minorHAnsi"/>
          <w:sz w:val="20"/>
          <w:szCs w:val="20"/>
        </w:rPr>
        <w:fldChar w:fldCharType="separate"/>
      </w:r>
      <w:r w:rsidR="001D3811">
        <w:rPr>
          <w:rFonts w:asciiTheme="minorHAnsi" w:hAnsiTheme="minorHAnsi" w:cstheme="minorHAnsi"/>
          <w:sz w:val="20"/>
          <w:szCs w:val="20"/>
          <w:cs/>
        </w:rPr>
        <w:t>‎</w:t>
      </w:r>
      <w:r w:rsidR="001D3811">
        <w:rPr>
          <w:rFonts w:asciiTheme="minorHAnsi" w:hAnsiTheme="minorHAnsi" w:cstheme="minorHAnsi"/>
          <w:sz w:val="20"/>
          <w:szCs w:val="20"/>
        </w:rPr>
        <w:t>19.3</w:t>
      </w:r>
      <w:r w:rsidRPr="00ED6224">
        <w:rPr>
          <w:rFonts w:asciiTheme="minorHAnsi" w:hAnsiTheme="minorHAnsi" w:cstheme="minorHAnsi"/>
          <w:sz w:val="20"/>
          <w:szCs w:val="20"/>
        </w:rPr>
        <w:fldChar w:fldCharType="end"/>
      </w:r>
      <w:r w:rsidRPr="00ED6224">
        <w:rPr>
          <w:rFonts w:asciiTheme="minorHAnsi" w:hAnsiTheme="minorHAnsi" w:cstheme="minorHAnsi"/>
          <w:sz w:val="20"/>
          <w:szCs w:val="20"/>
        </w:rPr>
        <w:t>, the following Overseas Parties shall appoint the following Agents:</w:t>
      </w:r>
    </w:p>
    <w:tbl>
      <w:tblPr>
        <w:tblStyle w:val="TableGrid"/>
        <w:tblW w:w="0" w:type="auto"/>
        <w:tblInd w:w="720" w:type="dxa"/>
        <w:tblLook w:val="04A0" w:firstRow="1" w:lastRow="0" w:firstColumn="1" w:lastColumn="0" w:noHBand="0" w:noVBand="1"/>
      </w:tblPr>
      <w:tblGrid>
        <w:gridCol w:w="2795"/>
        <w:gridCol w:w="2765"/>
        <w:gridCol w:w="2780"/>
      </w:tblGrid>
      <w:tr w:rsidR="00ED6224" w:rsidRPr="00ED6224" w14:paraId="2D97D771" w14:textId="77777777" w:rsidTr="00ED750E">
        <w:tc>
          <w:tcPr>
            <w:tcW w:w="3020" w:type="dxa"/>
          </w:tcPr>
          <w:p w14:paraId="0E1CDC8F" w14:textId="77777777" w:rsidR="00ED6224" w:rsidRPr="00ED6224" w:rsidRDefault="00ED6224" w:rsidP="00ED6224">
            <w:pPr>
              <w:spacing w:after="240"/>
              <w:jc w:val="both"/>
              <w:rPr>
                <w:rFonts w:asciiTheme="minorHAnsi" w:hAnsiTheme="minorHAnsi" w:cstheme="minorHAnsi"/>
                <w:sz w:val="20"/>
                <w:szCs w:val="20"/>
              </w:rPr>
            </w:pPr>
            <w:r w:rsidRPr="00ED6224">
              <w:rPr>
                <w:rFonts w:asciiTheme="minorHAnsi" w:hAnsiTheme="minorHAnsi" w:cstheme="minorHAnsi"/>
                <w:sz w:val="20"/>
                <w:szCs w:val="20"/>
              </w:rPr>
              <w:t>Overseas Party</w:t>
            </w:r>
          </w:p>
        </w:tc>
        <w:tc>
          <w:tcPr>
            <w:tcW w:w="3020" w:type="dxa"/>
          </w:tcPr>
          <w:p w14:paraId="04460CC1" w14:textId="77777777" w:rsidR="00ED6224" w:rsidRPr="00ED6224" w:rsidRDefault="00ED6224" w:rsidP="00ED6224">
            <w:pPr>
              <w:spacing w:after="240"/>
              <w:jc w:val="both"/>
              <w:rPr>
                <w:rFonts w:asciiTheme="minorHAnsi" w:hAnsiTheme="minorHAnsi" w:cstheme="minorHAnsi"/>
                <w:sz w:val="20"/>
                <w:szCs w:val="20"/>
              </w:rPr>
            </w:pPr>
            <w:r w:rsidRPr="00ED6224">
              <w:rPr>
                <w:rFonts w:asciiTheme="minorHAnsi" w:hAnsiTheme="minorHAnsi" w:cstheme="minorHAnsi"/>
                <w:sz w:val="20"/>
                <w:szCs w:val="20"/>
              </w:rPr>
              <w:t>Agent Name</w:t>
            </w:r>
          </w:p>
        </w:tc>
        <w:tc>
          <w:tcPr>
            <w:tcW w:w="3020" w:type="dxa"/>
          </w:tcPr>
          <w:p w14:paraId="0E640170" w14:textId="77777777" w:rsidR="00ED6224" w:rsidRPr="00ED6224" w:rsidRDefault="00ED6224" w:rsidP="00ED6224">
            <w:pPr>
              <w:spacing w:after="240"/>
              <w:jc w:val="both"/>
              <w:rPr>
                <w:rFonts w:asciiTheme="minorHAnsi" w:hAnsiTheme="minorHAnsi" w:cstheme="minorHAnsi"/>
                <w:sz w:val="20"/>
                <w:szCs w:val="20"/>
              </w:rPr>
            </w:pPr>
            <w:r w:rsidRPr="00ED6224">
              <w:rPr>
                <w:rFonts w:asciiTheme="minorHAnsi" w:hAnsiTheme="minorHAnsi" w:cstheme="minorHAnsi"/>
                <w:sz w:val="20"/>
                <w:szCs w:val="20"/>
              </w:rPr>
              <w:t>Agent Address (in the UK)</w:t>
            </w:r>
          </w:p>
        </w:tc>
      </w:tr>
      <w:tr w:rsidR="00ED6224" w:rsidRPr="00ED6224" w14:paraId="03792681" w14:textId="77777777" w:rsidTr="00ED750E">
        <w:tc>
          <w:tcPr>
            <w:tcW w:w="3020" w:type="dxa"/>
          </w:tcPr>
          <w:p w14:paraId="3530D4E8" w14:textId="77777777" w:rsidR="00ED6224" w:rsidRPr="00ED6224" w:rsidRDefault="00ED6224" w:rsidP="00ED6224">
            <w:pPr>
              <w:spacing w:after="240"/>
              <w:jc w:val="both"/>
              <w:rPr>
                <w:rFonts w:asciiTheme="minorHAnsi" w:hAnsiTheme="minorHAnsi" w:cstheme="minorHAnsi"/>
                <w:sz w:val="20"/>
                <w:szCs w:val="20"/>
              </w:rPr>
            </w:pPr>
            <w:r w:rsidRPr="00ED6224">
              <w:rPr>
                <w:rFonts w:asciiTheme="minorHAnsi" w:hAnsiTheme="minorHAnsi" w:cstheme="minorHAnsi"/>
                <w:sz w:val="20"/>
                <w:szCs w:val="20"/>
              </w:rPr>
              <w:t>[insert]</w:t>
            </w:r>
          </w:p>
        </w:tc>
        <w:tc>
          <w:tcPr>
            <w:tcW w:w="3020" w:type="dxa"/>
          </w:tcPr>
          <w:p w14:paraId="2D648D5E" w14:textId="77777777" w:rsidR="00ED6224" w:rsidRPr="00ED6224" w:rsidRDefault="00ED6224" w:rsidP="00ED6224">
            <w:pPr>
              <w:spacing w:after="240"/>
              <w:jc w:val="both"/>
              <w:rPr>
                <w:rFonts w:asciiTheme="minorHAnsi" w:hAnsiTheme="minorHAnsi" w:cstheme="minorHAnsi"/>
                <w:sz w:val="20"/>
                <w:szCs w:val="20"/>
              </w:rPr>
            </w:pPr>
            <w:r w:rsidRPr="00ED6224">
              <w:rPr>
                <w:rFonts w:asciiTheme="minorHAnsi" w:hAnsiTheme="minorHAnsi" w:cstheme="minorHAnsi"/>
                <w:sz w:val="20"/>
                <w:szCs w:val="20"/>
              </w:rPr>
              <w:t>[insert]</w:t>
            </w:r>
          </w:p>
        </w:tc>
        <w:tc>
          <w:tcPr>
            <w:tcW w:w="3020" w:type="dxa"/>
          </w:tcPr>
          <w:p w14:paraId="059014C3" w14:textId="77777777" w:rsidR="00ED6224" w:rsidRPr="00ED6224" w:rsidRDefault="00ED6224" w:rsidP="00ED6224">
            <w:pPr>
              <w:spacing w:after="240"/>
              <w:jc w:val="both"/>
              <w:rPr>
                <w:rFonts w:asciiTheme="minorHAnsi" w:hAnsiTheme="minorHAnsi" w:cstheme="minorHAnsi"/>
                <w:sz w:val="20"/>
                <w:szCs w:val="20"/>
              </w:rPr>
            </w:pPr>
            <w:r w:rsidRPr="00ED6224">
              <w:rPr>
                <w:rFonts w:asciiTheme="minorHAnsi" w:hAnsiTheme="minorHAnsi" w:cstheme="minorHAnsi"/>
                <w:sz w:val="20"/>
                <w:szCs w:val="20"/>
              </w:rPr>
              <w:t>[insert]</w:t>
            </w:r>
          </w:p>
        </w:tc>
      </w:tr>
    </w:tbl>
    <w:p w14:paraId="59C6D60A" w14:textId="77777777" w:rsidR="00ED6224" w:rsidRPr="00ED6224" w:rsidRDefault="00ED6224" w:rsidP="00ED6224">
      <w:pPr>
        <w:spacing w:after="240"/>
        <w:ind w:left="720"/>
        <w:rPr>
          <w:rFonts w:asciiTheme="minorHAnsi" w:hAnsiTheme="minorHAnsi" w:cstheme="minorHAnsi"/>
          <w:sz w:val="20"/>
          <w:szCs w:val="20"/>
        </w:rPr>
      </w:pPr>
    </w:p>
    <w:p w14:paraId="3C0E19CC" w14:textId="77777777" w:rsidR="00ED6224" w:rsidRPr="00ED6224" w:rsidRDefault="00ED6224" w:rsidP="00ED6224">
      <w:pPr>
        <w:rPr>
          <w:rFonts w:asciiTheme="minorHAnsi" w:hAnsiTheme="minorHAnsi" w:cstheme="minorHAnsi"/>
          <w:b/>
          <w:sz w:val="20"/>
          <w:szCs w:val="20"/>
        </w:rPr>
      </w:pPr>
      <w:r w:rsidRPr="00ED6224">
        <w:rPr>
          <w:rFonts w:asciiTheme="minorHAnsi" w:hAnsiTheme="minorHAnsi" w:cstheme="minorHAnsi"/>
          <w:sz w:val="20"/>
          <w:szCs w:val="20"/>
        </w:rPr>
        <w:br w:type="page"/>
      </w:r>
    </w:p>
    <w:p w14:paraId="04006AA0" w14:textId="77777777" w:rsidR="00ED6224" w:rsidRPr="00ED6224" w:rsidRDefault="00ED6224" w:rsidP="00ED6224">
      <w:pPr>
        <w:keepNext/>
        <w:spacing w:after="240"/>
        <w:outlineLvl w:val="1"/>
        <w:rPr>
          <w:rFonts w:asciiTheme="minorHAnsi" w:hAnsiTheme="minorHAnsi" w:cstheme="minorHAnsi"/>
          <w:b/>
          <w:sz w:val="20"/>
          <w:szCs w:val="20"/>
        </w:rPr>
      </w:pPr>
    </w:p>
    <w:p w14:paraId="1F07227E" w14:textId="77777777" w:rsidR="00ED6224" w:rsidRPr="00ED6224" w:rsidRDefault="00ED6224" w:rsidP="00ED6224">
      <w:pPr>
        <w:keepNext/>
        <w:spacing w:after="240"/>
        <w:ind w:left="5529"/>
        <w:rPr>
          <w:rFonts w:asciiTheme="minorHAnsi" w:hAnsiTheme="minorHAnsi" w:cstheme="minorHAnsi"/>
          <w:b/>
          <w:caps/>
          <w:sz w:val="20"/>
          <w:szCs w:val="20"/>
        </w:rPr>
      </w:pPr>
    </w:p>
    <w:p w14:paraId="19994CA4" w14:textId="77777777" w:rsidR="00995280" w:rsidRPr="00E34D92" w:rsidRDefault="00995280" w:rsidP="005908C9">
      <w:pPr>
        <w:pStyle w:val="Schedule"/>
        <w:numPr>
          <w:ilvl w:val="0"/>
          <w:numId w:val="36"/>
        </w:numPr>
        <w:ind w:left="3969"/>
        <w:jc w:val="both"/>
        <w:rPr>
          <w:rFonts w:asciiTheme="minorHAnsi" w:hAnsiTheme="minorHAnsi" w:cstheme="minorHAnsi"/>
          <w:sz w:val="20"/>
          <w:szCs w:val="20"/>
        </w:rPr>
      </w:pPr>
      <w:bookmarkStart w:id="233" w:name="_Toc89182485"/>
      <w:bookmarkStart w:id="234" w:name="_Toc89206239"/>
      <w:bookmarkStart w:id="235" w:name="_Toc89208530"/>
      <w:bookmarkStart w:id="236" w:name="_Toc89208570"/>
      <w:bookmarkStart w:id="237" w:name="_Toc89250029"/>
      <w:bookmarkStart w:id="238" w:name="_Toc89251029"/>
      <w:bookmarkStart w:id="239" w:name="_Toc89251055"/>
      <w:bookmarkStart w:id="240" w:name="_Toc89261126"/>
      <w:bookmarkStart w:id="241" w:name="_Toc90482518"/>
      <w:bookmarkStart w:id="242" w:name="_Toc90571438"/>
      <w:bookmarkStart w:id="243" w:name="_Toc90592064"/>
      <w:bookmarkStart w:id="244" w:name="_Toc90592178"/>
      <w:bookmarkStart w:id="245" w:name="_Toc103030772"/>
      <w:bookmarkStart w:id="246" w:name="_Toc103070246"/>
      <w:bookmarkStart w:id="247" w:name="_Toc103251540"/>
      <w:bookmarkStart w:id="248" w:name="_Toc103266502"/>
      <w:bookmarkStart w:id="249" w:name="_Toc132179037"/>
      <w:bookmarkStart w:id="250" w:name="_Toc132188609"/>
      <w:bookmarkStart w:id="251" w:name="_Toc137067521"/>
      <w:bookmarkStart w:id="252" w:name="_Toc137158391"/>
      <w:bookmarkStart w:id="253" w:name="_Toc137454336"/>
      <w:bookmarkStart w:id="254" w:name="_Ref137158939"/>
      <w:bookmarkStart w:id="255" w:name="_Ref90544028"/>
      <w:bookmarkStart w:id="256" w:name="_Ref8918250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p w14:paraId="438BF112" w14:textId="77777777" w:rsidR="00E86E52" w:rsidRPr="00E34D92" w:rsidRDefault="00E86E52" w:rsidP="00A1374C">
      <w:pPr>
        <w:pStyle w:val="ScheduleSub"/>
        <w:rPr>
          <w:rFonts w:asciiTheme="minorHAnsi" w:hAnsiTheme="minorHAnsi" w:cstheme="minorHAnsi"/>
          <w:sz w:val="20"/>
          <w:szCs w:val="20"/>
        </w:rPr>
      </w:pPr>
    </w:p>
    <w:p w14:paraId="291E0021" w14:textId="330252CA" w:rsidR="00995280" w:rsidRPr="00E34D92" w:rsidRDefault="00F83AEC" w:rsidP="005908C9">
      <w:pPr>
        <w:pStyle w:val="ScheduleSub"/>
        <w:numPr>
          <w:ilvl w:val="0"/>
          <w:numId w:val="35"/>
        </w:numPr>
        <w:rPr>
          <w:rFonts w:asciiTheme="minorHAnsi" w:hAnsiTheme="minorHAnsi" w:cstheme="minorHAnsi"/>
          <w:sz w:val="20"/>
          <w:szCs w:val="20"/>
        </w:rPr>
      </w:pPr>
      <w:bookmarkStart w:id="257" w:name="_Toc90592179"/>
      <w:bookmarkStart w:id="258" w:name="_Toc137454337"/>
      <w:bookmarkEnd w:id="255"/>
      <w:r>
        <w:rPr>
          <w:rFonts w:asciiTheme="minorHAnsi" w:hAnsiTheme="minorHAnsi" w:cstheme="minorHAnsi"/>
          <w:sz w:val="20"/>
          <w:szCs w:val="20"/>
        </w:rPr>
        <w:t>Winner</w:t>
      </w:r>
      <w:r w:rsidR="00C87376">
        <w:rPr>
          <w:rFonts w:asciiTheme="minorHAnsi" w:hAnsiTheme="minorHAnsi" w:cstheme="minorHAnsi"/>
          <w:sz w:val="20"/>
          <w:szCs w:val="20"/>
        </w:rPr>
        <w:t>’</w:t>
      </w:r>
      <w:r>
        <w:rPr>
          <w:rFonts w:asciiTheme="minorHAnsi" w:hAnsiTheme="minorHAnsi" w:cstheme="minorHAnsi"/>
          <w:sz w:val="20"/>
          <w:szCs w:val="20"/>
        </w:rPr>
        <w:t>s Agreement</w:t>
      </w:r>
      <w:bookmarkEnd w:id="257"/>
      <w:bookmarkEnd w:id="258"/>
    </w:p>
    <w:p w14:paraId="4B5EF078" w14:textId="78AC8B29" w:rsidR="00995280" w:rsidRDefault="00995280" w:rsidP="00995280">
      <w:pPr>
        <w:pStyle w:val="ScheduleSub"/>
        <w:numPr>
          <w:ilvl w:val="0"/>
          <w:numId w:val="0"/>
        </w:numPr>
        <w:jc w:val="both"/>
        <w:rPr>
          <w:rFonts w:asciiTheme="minorHAnsi" w:hAnsiTheme="minorHAnsi" w:cstheme="minorHAnsi"/>
          <w:sz w:val="20"/>
          <w:szCs w:val="20"/>
        </w:rPr>
      </w:pPr>
    </w:p>
    <w:p w14:paraId="0E639377" w14:textId="1D1D018B" w:rsidR="00105BCE" w:rsidRDefault="00105BCE">
      <w:pPr>
        <w:rPr>
          <w:b/>
        </w:rPr>
      </w:pPr>
      <w:r>
        <w:br w:type="page"/>
      </w:r>
    </w:p>
    <w:p w14:paraId="7CD0E5A5" w14:textId="77777777" w:rsidR="00105BCE" w:rsidRPr="00105BCE" w:rsidRDefault="00105BCE" w:rsidP="00105BCE">
      <w:pPr>
        <w:pStyle w:val="Sch1Heading"/>
        <w:numPr>
          <w:ilvl w:val="0"/>
          <w:numId w:val="0"/>
        </w:numPr>
        <w:ind w:left="720"/>
      </w:pPr>
    </w:p>
    <w:p w14:paraId="70A2634F" w14:textId="77777777" w:rsidR="00995280" w:rsidRPr="00E34D92" w:rsidRDefault="00995280" w:rsidP="007A46EF">
      <w:pPr>
        <w:pStyle w:val="Schedule"/>
        <w:numPr>
          <w:ilvl w:val="0"/>
          <w:numId w:val="0"/>
        </w:numPr>
        <w:ind w:left="5529"/>
        <w:jc w:val="both"/>
        <w:rPr>
          <w:rFonts w:asciiTheme="minorHAnsi" w:hAnsiTheme="minorHAnsi" w:cstheme="minorHAnsi"/>
          <w:sz w:val="20"/>
          <w:szCs w:val="20"/>
        </w:rPr>
      </w:pPr>
      <w:bookmarkStart w:id="259" w:name="_Toc90482520"/>
      <w:bookmarkStart w:id="260" w:name="_Toc90571440"/>
      <w:bookmarkStart w:id="261" w:name="_Toc90592066"/>
      <w:bookmarkStart w:id="262" w:name="_Toc90592180"/>
      <w:bookmarkStart w:id="263" w:name="_Toc103030774"/>
      <w:bookmarkStart w:id="264" w:name="_Toc103070248"/>
      <w:bookmarkStart w:id="265" w:name="_Toc103251542"/>
      <w:bookmarkStart w:id="266" w:name="_Toc103266504"/>
      <w:bookmarkStart w:id="267" w:name="_Ref103031158"/>
      <w:bookmarkEnd w:id="259"/>
      <w:bookmarkEnd w:id="260"/>
      <w:bookmarkEnd w:id="261"/>
      <w:bookmarkEnd w:id="262"/>
      <w:bookmarkEnd w:id="263"/>
      <w:bookmarkEnd w:id="264"/>
      <w:bookmarkEnd w:id="265"/>
      <w:bookmarkEnd w:id="266"/>
    </w:p>
    <w:tbl>
      <w:tblPr>
        <w:tblW w:w="9075" w:type="dxa"/>
        <w:tblLayout w:type="fixed"/>
        <w:tblCellMar>
          <w:left w:w="115" w:type="dxa"/>
          <w:right w:w="115" w:type="dxa"/>
        </w:tblCellMar>
        <w:tblLook w:val="04A0" w:firstRow="1" w:lastRow="0" w:firstColumn="1" w:lastColumn="0" w:noHBand="0" w:noVBand="1"/>
      </w:tblPr>
      <w:tblGrid>
        <w:gridCol w:w="4254"/>
        <w:gridCol w:w="567"/>
        <w:gridCol w:w="4254"/>
      </w:tblGrid>
      <w:tr w:rsidR="00995280" w:rsidRPr="00E34D92" w14:paraId="44D22803" w14:textId="77777777" w:rsidTr="00995280">
        <w:tc>
          <w:tcPr>
            <w:tcW w:w="4254" w:type="dxa"/>
            <w:vMerge w:val="restart"/>
            <w:tcMar>
              <w:top w:w="0" w:type="dxa"/>
              <w:left w:w="0" w:type="dxa"/>
              <w:bottom w:w="0" w:type="dxa"/>
              <w:right w:w="113" w:type="dxa"/>
            </w:tcMar>
            <w:hideMark/>
          </w:tcPr>
          <w:p w14:paraId="282AF3DD" w14:textId="77777777" w:rsidR="00995280" w:rsidRPr="00E34D92" w:rsidRDefault="00995280">
            <w:pPr>
              <w:pStyle w:val="ExecutionTable"/>
              <w:jc w:val="both"/>
              <w:rPr>
                <w:rFonts w:asciiTheme="minorHAnsi" w:hAnsiTheme="minorHAnsi" w:cstheme="minorHAnsi"/>
                <w:sz w:val="20"/>
                <w:szCs w:val="20"/>
              </w:rPr>
            </w:pPr>
            <w:bookmarkStart w:id="268" w:name="_Toc103030776"/>
            <w:bookmarkStart w:id="269" w:name="_Toc103070250"/>
            <w:bookmarkStart w:id="270" w:name="_Toc103251544"/>
            <w:bookmarkStart w:id="271" w:name="_Toc103266506"/>
            <w:bookmarkStart w:id="272" w:name="_Toc132179042"/>
            <w:bookmarkStart w:id="273" w:name="_Toc132188613"/>
            <w:bookmarkEnd w:id="256"/>
            <w:bookmarkEnd w:id="267"/>
            <w:bookmarkEnd w:id="268"/>
            <w:bookmarkEnd w:id="269"/>
            <w:bookmarkEnd w:id="270"/>
            <w:bookmarkEnd w:id="271"/>
            <w:bookmarkEnd w:id="272"/>
            <w:bookmarkEnd w:id="273"/>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t>Signed by</w:t>
            </w:r>
          </w:p>
          <w:p w14:paraId="12DA20B5"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duly authorised for and on behalf of</w:t>
            </w:r>
          </w:p>
          <w:p w14:paraId="552574CD" w14:textId="2B5857BF" w:rsidR="00995280" w:rsidRPr="00E34D92" w:rsidRDefault="00105BCE">
            <w:pPr>
              <w:pStyle w:val="ExecutionTable"/>
              <w:jc w:val="both"/>
              <w:rPr>
                <w:rFonts w:asciiTheme="minorHAnsi" w:hAnsiTheme="minorHAnsi" w:cstheme="minorHAnsi"/>
                <w:sz w:val="20"/>
                <w:szCs w:val="20"/>
              </w:rPr>
            </w:pPr>
            <w:r w:rsidRPr="00105BCE">
              <w:rPr>
                <w:rFonts w:asciiTheme="minorHAnsi" w:hAnsiTheme="minorHAnsi" w:cstheme="minorHAnsi"/>
                <w:b/>
                <w:bCs/>
                <w:sz w:val="20"/>
                <w:szCs w:val="20"/>
                <w:highlight w:val="yellow"/>
              </w:rPr>
              <w:t>[Lead Party]</w:t>
            </w:r>
          </w:p>
        </w:tc>
        <w:tc>
          <w:tcPr>
            <w:tcW w:w="567" w:type="dxa"/>
            <w:tcMar>
              <w:top w:w="0" w:type="dxa"/>
              <w:left w:w="0" w:type="dxa"/>
              <w:bottom w:w="0" w:type="dxa"/>
              <w:right w:w="0" w:type="dxa"/>
            </w:tcMar>
            <w:hideMark/>
          </w:tcPr>
          <w:p w14:paraId="18FECD64"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021A44E8"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Name: </w:t>
            </w:r>
          </w:p>
        </w:tc>
      </w:tr>
      <w:tr w:rsidR="00995280" w:rsidRPr="00E34D92" w14:paraId="5BCC0223" w14:textId="77777777" w:rsidTr="00995280">
        <w:tc>
          <w:tcPr>
            <w:tcW w:w="4254" w:type="dxa"/>
            <w:vMerge/>
            <w:vAlign w:val="center"/>
            <w:hideMark/>
          </w:tcPr>
          <w:p w14:paraId="4D55C99E" w14:textId="77777777" w:rsidR="00995280" w:rsidRPr="00E34D92" w:rsidRDefault="00995280">
            <w:pPr>
              <w:rPr>
                <w:rFonts w:asciiTheme="minorHAnsi" w:hAnsiTheme="minorHAnsi" w:cstheme="minorHAnsi"/>
                <w:sz w:val="20"/>
                <w:szCs w:val="20"/>
              </w:rPr>
            </w:pPr>
          </w:p>
        </w:tc>
        <w:tc>
          <w:tcPr>
            <w:tcW w:w="567" w:type="dxa"/>
            <w:tcMar>
              <w:top w:w="0" w:type="dxa"/>
              <w:left w:w="0" w:type="dxa"/>
              <w:bottom w:w="0" w:type="dxa"/>
              <w:right w:w="0" w:type="dxa"/>
            </w:tcMar>
            <w:hideMark/>
          </w:tcPr>
          <w:p w14:paraId="6F248AA9"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67E8748C"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Title: </w:t>
            </w:r>
          </w:p>
        </w:tc>
      </w:tr>
      <w:tr w:rsidR="00995280" w:rsidRPr="00E34D92" w14:paraId="1DF45E55" w14:textId="77777777" w:rsidTr="00995280">
        <w:tc>
          <w:tcPr>
            <w:tcW w:w="4254" w:type="dxa"/>
            <w:vMerge/>
            <w:vAlign w:val="center"/>
            <w:hideMark/>
          </w:tcPr>
          <w:p w14:paraId="3C7AEC68" w14:textId="77777777" w:rsidR="00995280" w:rsidRPr="00E34D92" w:rsidRDefault="00995280">
            <w:pPr>
              <w:rPr>
                <w:rFonts w:asciiTheme="minorHAnsi" w:hAnsiTheme="minorHAnsi" w:cstheme="minorHAnsi"/>
                <w:sz w:val="20"/>
                <w:szCs w:val="20"/>
              </w:rPr>
            </w:pPr>
          </w:p>
        </w:tc>
        <w:tc>
          <w:tcPr>
            <w:tcW w:w="567" w:type="dxa"/>
            <w:tcMar>
              <w:top w:w="0" w:type="dxa"/>
              <w:left w:w="0" w:type="dxa"/>
              <w:bottom w:w="0" w:type="dxa"/>
              <w:right w:w="0" w:type="dxa"/>
            </w:tcMar>
            <w:hideMark/>
          </w:tcPr>
          <w:p w14:paraId="52CC16A4"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08A4CF38" w14:textId="77777777" w:rsidR="00AB15F2" w:rsidRPr="00E34D92" w:rsidRDefault="00995280">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 xml:space="preserve">Signature: </w:t>
            </w:r>
          </w:p>
          <w:p w14:paraId="7B875FCD" w14:textId="42EE5C08" w:rsidR="00AB15F2" w:rsidRPr="00E34D92" w:rsidRDefault="00591E37">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 xml:space="preserve">Date: </w:t>
            </w:r>
          </w:p>
          <w:p w14:paraId="7A8D68A4" w14:textId="35AE51DD" w:rsidR="00995280" w:rsidRPr="00E34D92" w:rsidRDefault="00995280">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ab/>
            </w:r>
          </w:p>
        </w:tc>
      </w:tr>
      <w:tr w:rsidR="00995280" w:rsidRPr="00E34D92" w14:paraId="67699FBA" w14:textId="77777777" w:rsidTr="00995280">
        <w:tc>
          <w:tcPr>
            <w:tcW w:w="4254" w:type="dxa"/>
            <w:tcMar>
              <w:top w:w="0" w:type="dxa"/>
              <w:left w:w="0" w:type="dxa"/>
              <w:bottom w:w="0" w:type="dxa"/>
              <w:right w:w="0" w:type="dxa"/>
            </w:tcMar>
          </w:tcPr>
          <w:p w14:paraId="42D39502" w14:textId="77777777" w:rsidR="00995280" w:rsidRPr="00E34D92" w:rsidRDefault="00995280">
            <w:pPr>
              <w:pStyle w:val="ExecutionTableTabs"/>
              <w:jc w:val="both"/>
              <w:rPr>
                <w:rFonts w:asciiTheme="minorHAnsi" w:hAnsiTheme="minorHAnsi" w:cstheme="minorHAnsi"/>
                <w:sz w:val="20"/>
                <w:szCs w:val="20"/>
              </w:rPr>
            </w:pPr>
            <w:bookmarkStart w:id="274" w:name="_Hlk105403301"/>
          </w:p>
        </w:tc>
        <w:tc>
          <w:tcPr>
            <w:tcW w:w="567" w:type="dxa"/>
            <w:tcMar>
              <w:top w:w="0" w:type="dxa"/>
              <w:left w:w="0" w:type="dxa"/>
              <w:bottom w:w="0" w:type="dxa"/>
              <w:right w:w="0" w:type="dxa"/>
            </w:tcMar>
          </w:tcPr>
          <w:p w14:paraId="4A08350F" w14:textId="77777777" w:rsidR="00995280" w:rsidRPr="00E34D92" w:rsidRDefault="00995280">
            <w:pPr>
              <w:pStyle w:val="ExecutionTable"/>
              <w:jc w:val="center"/>
              <w:rPr>
                <w:rFonts w:asciiTheme="minorHAnsi" w:hAnsiTheme="minorHAnsi" w:cstheme="minorHAnsi"/>
                <w:sz w:val="20"/>
                <w:szCs w:val="20"/>
              </w:rPr>
            </w:pPr>
          </w:p>
        </w:tc>
        <w:tc>
          <w:tcPr>
            <w:tcW w:w="4254" w:type="dxa"/>
            <w:tcMar>
              <w:top w:w="0" w:type="dxa"/>
              <w:left w:w="0" w:type="dxa"/>
              <w:bottom w:w="0" w:type="dxa"/>
              <w:right w:w="0" w:type="dxa"/>
            </w:tcMar>
          </w:tcPr>
          <w:p w14:paraId="37E8574B" w14:textId="77777777" w:rsidR="00995280" w:rsidRPr="00E34D92" w:rsidRDefault="00995280">
            <w:pPr>
              <w:pStyle w:val="ExecutionTable"/>
              <w:jc w:val="both"/>
              <w:rPr>
                <w:rFonts w:asciiTheme="minorHAnsi" w:hAnsiTheme="minorHAnsi" w:cstheme="minorHAnsi"/>
                <w:sz w:val="20"/>
                <w:szCs w:val="20"/>
              </w:rPr>
            </w:pPr>
          </w:p>
        </w:tc>
      </w:tr>
      <w:tr w:rsidR="00995280" w:rsidRPr="00E34D92" w14:paraId="6869668D" w14:textId="77777777" w:rsidTr="00995280">
        <w:tc>
          <w:tcPr>
            <w:tcW w:w="4254" w:type="dxa"/>
            <w:vMerge w:val="restart"/>
            <w:tcMar>
              <w:top w:w="0" w:type="dxa"/>
              <w:left w:w="0" w:type="dxa"/>
              <w:bottom w:w="0" w:type="dxa"/>
              <w:right w:w="113" w:type="dxa"/>
            </w:tcMar>
            <w:hideMark/>
          </w:tcPr>
          <w:p w14:paraId="5A218759"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t>Signed by</w:t>
            </w:r>
          </w:p>
          <w:p w14:paraId="535246EF"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duly authorised for and on behalf of</w:t>
            </w:r>
          </w:p>
          <w:p w14:paraId="1678245B" w14:textId="1E48D93D" w:rsidR="00995280" w:rsidRPr="00E34D92" w:rsidRDefault="007C7562">
            <w:pPr>
              <w:pStyle w:val="ExecutionTable"/>
              <w:jc w:val="both"/>
              <w:rPr>
                <w:rFonts w:asciiTheme="minorHAnsi" w:hAnsiTheme="minorHAnsi" w:cstheme="minorHAnsi"/>
                <w:b/>
                <w:sz w:val="20"/>
                <w:szCs w:val="20"/>
              </w:rPr>
            </w:pPr>
            <w:r w:rsidRPr="00E34D92">
              <w:rPr>
                <w:rFonts w:asciiTheme="minorHAnsi" w:hAnsiTheme="minorHAnsi" w:cstheme="minorHAnsi"/>
                <w:b/>
                <w:bCs/>
                <w:sz w:val="20"/>
                <w:szCs w:val="20"/>
                <w:highlight w:val="yellow"/>
              </w:rPr>
              <w:t>[  ]</w:t>
            </w:r>
          </w:p>
        </w:tc>
        <w:tc>
          <w:tcPr>
            <w:tcW w:w="567" w:type="dxa"/>
            <w:tcMar>
              <w:top w:w="0" w:type="dxa"/>
              <w:left w:w="0" w:type="dxa"/>
              <w:bottom w:w="0" w:type="dxa"/>
              <w:right w:w="0" w:type="dxa"/>
            </w:tcMar>
            <w:hideMark/>
          </w:tcPr>
          <w:p w14:paraId="1A176F42"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1013F34C"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Name: </w:t>
            </w:r>
          </w:p>
        </w:tc>
      </w:tr>
      <w:tr w:rsidR="00995280" w:rsidRPr="00E34D92" w14:paraId="0DF4095C" w14:textId="77777777" w:rsidTr="00995280">
        <w:tc>
          <w:tcPr>
            <w:tcW w:w="4254" w:type="dxa"/>
            <w:vMerge/>
            <w:vAlign w:val="center"/>
            <w:hideMark/>
          </w:tcPr>
          <w:p w14:paraId="2E90150D" w14:textId="77777777" w:rsidR="00995280" w:rsidRPr="00E34D92" w:rsidRDefault="00995280">
            <w:pPr>
              <w:rPr>
                <w:rFonts w:asciiTheme="minorHAnsi" w:hAnsiTheme="minorHAnsi" w:cstheme="minorHAnsi"/>
                <w:b/>
                <w:sz w:val="20"/>
                <w:szCs w:val="20"/>
              </w:rPr>
            </w:pPr>
          </w:p>
        </w:tc>
        <w:tc>
          <w:tcPr>
            <w:tcW w:w="567" w:type="dxa"/>
            <w:tcMar>
              <w:top w:w="0" w:type="dxa"/>
              <w:left w:w="0" w:type="dxa"/>
              <w:bottom w:w="0" w:type="dxa"/>
              <w:right w:w="0" w:type="dxa"/>
            </w:tcMar>
            <w:hideMark/>
          </w:tcPr>
          <w:p w14:paraId="688467CA"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3A8EA8F1"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Title: </w:t>
            </w:r>
          </w:p>
        </w:tc>
      </w:tr>
      <w:tr w:rsidR="00995280" w:rsidRPr="00E34D92" w14:paraId="2058EF6B" w14:textId="77777777" w:rsidTr="00995280">
        <w:tc>
          <w:tcPr>
            <w:tcW w:w="4254" w:type="dxa"/>
            <w:vMerge/>
            <w:vAlign w:val="center"/>
            <w:hideMark/>
          </w:tcPr>
          <w:p w14:paraId="6617BFCC" w14:textId="77777777" w:rsidR="00995280" w:rsidRPr="00E34D92" w:rsidRDefault="00995280">
            <w:pPr>
              <w:rPr>
                <w:rFonts w:asciiTheme="minorHAnsi" w:hAnsiTheme="minorHAnsi" w:cstheme="minorHAnsi"/>
                <w:b/>
                <w:sz w:val="20"/>
                <w:szCs w:val="20"/>
              </w:rPr>
            </w:pPr>
          </w:p>
        </w:tc>
        <w:tc>
          <w:tcPr>
            <w:tcW w:w="567" w:type="dxa"/>
            <w:tcMar>
              <w:top w:w="0" w:type="dxa"/>
              <w:left w:w="0" w:type="dxa"/>
              <w:bottom w:w="0" w:type="dxa"/>
              <w:right w:w="0" w:type="dxa"/>
            </w:tcMar>
            <w:hideMark/>
          </w:tcPr>
          <w:p w14:paraId="3825E9D9"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462434D6" w14:textId="77777777" w:rsidR="00AB15F2" w:rsidRPr="00E34D92" w:rsidRDefault="00995280">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Signature:</w:t>
            </w:r>
          </w:p>
          <w:p w14:paraId="2E54FD9F" w14:textId="77777777" w:rsidR="00591E37" w:rsidRPr="00E34D92" w:rsidRDefault="00591E37" w:rsidP="00591E37">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 xml:space="preserve">Date: </w:t>
            </w:r>
          </w:p>
          <w:p w14:paraId="3F386C84" w14:textId="77777777" w:rsidR="00AB15F2" w:rsidRPr="00E34D92" w:rsidRDefault="00AB15F2">
            <w:pPr>
              <w:pStyle w:val="ExecutionTable"/>
              <w:tabs>
                <w:tab w:val="right" w:leader="dot" w:pos="4820"/>
              </w:tabs>
              <w:jc w:val="both"/>
              <w:rPr>
                <w:rFonts w:asciiTheme="minorHAnsi" w:hAnsiTheme="minorHAnsi" w:cstheme="minorHAnsi"/>
                <w:sz w:val="20"/>
                <w:szCs w:val="20"/>
              </w:rPr>
            </w:pPr>
          </w:p>
          <w:p w14:paraId="21890386" w14:textId="760BD6B2" w:rsidR="00995280" w:rsidRPr="00E34D92" w:rsidRDefault="00995280">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 xml:space="preserve"> </w:t>
            </w:r>
            <w:r w:rsidRPr="00E34D92">
              <w:rPr>
                <w:rFonts w:asciiTheme="minorHAnsi" w:hAnsiTheme="minorHAnsi" w:cstheme="minorHAnsi"/>
                <w:sz w:val="20"/>
                <w:szCs w:val="20"/>
              </w:rPr>
              <w:tab/>
            </w:r>
          </w:p>
        </w:tc>
      </w:tr>
      <w:tr w:rsidR="00995280" w:rsidRPr="00E34D92" w14:paraId="2202256E" w14:textId="77777777" w:rsidTr="00995280">
        <w:tc>
          <w:tcPr>
            <w:tcW w:w="4254" w:type="dxa"/>
            <w:tcMar>
              <w:top w:w="0" w:type="dxa"/>
              <w:left w:w="0" w:type="dxa"/>
              <w:bottom w:w="0" w:type="dxa"/>
              <w:right w:w="0" w:type="dxa"/>
            </w:tcMar>
          </w:tcPr>
          <w:p w14:paraId="0EE59725" w14:textId="77777777" w:rsidR="00995280" w:rsidRPr="00E34D92" w:rsidRDefault="00995280">
            <w:pPr>
              <w:pStyle w:val="ExecutionTableTabs"/>
              <w:jc w:val="both"/>
              <w:rPr>
                <w:rFonts w:asciiTheme="minorHAnsi" w:hAnsiTheme="minorHAnsi" w:cstheme="minorHAnsi"/>
                <w:sz w:val="20"/>
                <w:szCs w:val="20"/>
              </w:rPr>
            </w:pPr>
          </w:p>
        </w:tc>
        <w:tc>
          <w:tcPr>
            <w:tcW w:w="567" w:type="dxa"/>
            <w:tcMar>
              <w:top w:w="0" w:type="dxa"/>
              <w:left w:w="0" w:type="dxa"/>
              <w:bottom w:w="0" w:type="dxa"/>
              <w:right w:w="0" w:type="dxa"/>
            </w:tcMar>
          </w:tcPr>
          <w:p w14:paraId="18E40D8F" w14:textId="77777777" w:rsidR="00995280" w:rsidRPr="00E34D92" w:rsidRDefault="00995280">
            <w:pPr>
              <w:pStyle w:val="ExecutionTable"/>
              <w:jc w:val="center"/>
              <w:rPr>
                <w:rFonts w:asciiTheme="minorHAnsi" w:hAnsiTheme="minorHAnsi" w:cstheme="minorHAnsi"/>
                <w:sz w:val="20"/>
                <w:szCs w:val="20"/>
              </w:rPr>
            </w:pPr>
          </w:p>
        </w:tc>
        <w:tc>
          <w:tcPr>
            <w:tcW w:w="4254" w:type="dxa"/>
            <w:tcMar>
              <w:top w:w="0" w:type="dxa"/>
              <w:left w:w="0" w:type="dxa"/>
              <w:bottom w:w="0" w:type="dxa"/>
              <w:right w:w="0" w:type="dxa"/>
            </w:tcMar>
          </w:tcPr>
          <w:p w14:paraId="7FE8D361" w14:textId="77777777" w:rsidR="00995280" w:rsidRPr="00E34D92" w:rsidRDefault="00995280">
            <w:pPr>
              <w:pStyle w:val="ExecutionTable"/>
              <w:jc w:val="both"/>
              <w:rPr>
                <w:rFonts w:asciiTheme="minorHAnsi" w:hAnsiTheme="minorHAnsi" w:cstheme="minorHAnsi"/>
                <w:sz w:val="20"/>
                <w:szCs w:val="20"/>
              </w:rPr>
            </w:pPr>
          </w:p>
        </w:tc>
      </w:tr>
      <w:bookmarkEnd w:id="274"/>
      <w:tr w:rsidR="006A6B83" w:rsidRPr="00E34D92" w14:paraId="10DD7889" w14:textId="77777777" w:rsidTr="006A6B83">
        <w:tc>
          <w:tcPr>
            <w:tcW w:w="4254" w:type="dxa"/>
            <w:tcMar>
              <w:top w:w="0" w:type="dxa"/>
              <w:left w:w="0" w:type="dxa"/>
              <w:bottom w:w="0" w:type="dxa"/>
              <w:right w:w="0" w:type="dxa"/>
            </w:tcMar>
          </w:tcPr>
          <w:p w14:paraId="05674A22" w14:textId="77777777" w:rsidR="006A6B83" w:rsidRPr="00E34D92" w:rsidRDefault="006A6B83" w:rsidP="00A357D8">
            <w:pPr>
              <w:pStyle w:val="ExecutionTableTabs"/>
              <w:jc w:val="both"/>
              <w:rPr>
                <w:rFonts w:asciiTheme="minorHAnsi" w:hAnsiTheme="minorHAnsi" w:cstheme="minorHAnsi"/>
                <w:sz w:val="20"/>
                <w:szCs w:val="20"/>
              </w:rPr>
            </w:pPr>
          </w:p>
        </w:tc>
        <w:tc>
          <w:tcPr>
            <w:tcW w:w="567" w:type="dxa"/>
            <w:tcMar>
              <w:top w:w="0" w:type="dxa"/>
              <w:left w:w="0" w:type="dxa"/>
              <w:bottom w:w="0" w:type="dxa"/>
              <w:right w:w="0" w:type="dxa"/>
            </w:tcMar>
          </w:tcPr>
          <w:p w14:paraId="6693B1CC" w14:textId="77777777" w:rsidR="006A6B83" w:rsidRPr="00E34D92" w:rsidRDefault="006A6B83" w:rsidP="00A357D8">
            <w:pPr>
              <w:pStyle w:val="ExecutionTable"/>
              <w:jc w:val="center"/>
              <w:rPr>
                <w:rFonts w:asciiTheme="minorHAnsi" w:hAnsiTheme="minorHAnsi" w:cstheme="minorHAnsi"/>
                <w:sz w:val="20"/>
                <w:szCs w:val="20"/>
              </w:rPr>
            </w:pPr>
          </w:p>
        </w:tc>
        <w:tc>
          <w:tcPr>
            <w:tcW w:w="4254" w:type="dxa"/>
            <w:tcMar>
              <w:top w:w="0" w:type="dxa"/>
              <w:left w:w="0" w:type="dxa"/>
              <w:bottom w:w="0" w:type="dxa"/>
              <w:right w:w="0" w:type="dxa"/>
            </w:tcMar>
          </w:tcPr>
          <w:p w14:paraId="4B18C8D5" w14:textId="77777777" w:rsidR="006A6B83" w:rsidRPr="00E34D92" w:rsidRDefault="006A6B83" w:rsidP="00A357D8">
            <w:pPr>
              <w:pStyle w:val="ExecutionTable"/>
              <w:jc w:val="both"/>
              <w:rPr>
                <w:rFonts w:asciiTheme="minorHAnsi" w:hAnsiTheme="minorHAnsi" w:cstheme="minorHAnsi"/>
                <w:sz w:val="20"/>
                <w:szCs w:val="20"/>
              </w:rPr>
            </w:pPr>
          </w:p>
        </w:tc>
      </w:tr>
      <w:tr w:rsidR="006A6B83" w:rsidRPr="00E34D92" w14:paraId="31858A0A" w14:textId="77777777" w:rsidTr="006A6B83">
        <w:tc>
          <w:tcPr>
            <w:tcW w:w="4254" w:type="dxa"/>
            <w:tcMar>
              <w:top w:w="0" w:type="dxa"/>
              <w:left w:w="0" w:type="dxa"/>
              <w:bottom w:w="0" w:type="dxa"/>
              <w:right w:w="0" w:type="dxa"/>
            </w:tcMar>
          </w:tcPr>
          <w:p w14:paraId="1B65DB7D" w14:textId="77777777" w:rsidR="006A6B83" w:rsidRPr="00E34D92" w:rsidRDefault="006A6B83" w:rsidP="006A6B83">
            <w:pPr>
              <w:pStyle w:val="ExecutionTableTabs"/>
              <w:rPr>
                <w:rFonts w:asciiTheme="minorHAnsi" w:hAnsiTheme="minorHAnsi" w:cstheme="minorHAnsi"/>
                <w:sz w:val="20"/>
                <w:szCs w:val="20"/>
              </w:rPr>
            </w:pP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t>Signed by</w:t>
            </w:r>
          </w:p>
          <w:p w14:paraId="2DA21B56" w14:textId="77777777" w:rsidR="006A6B83" w:rsidRPr="00E34D92" w:rsidRDefault="006A6B83" w:rsidP="006A6B83">
            <w:pPr>
              <w:pStyle w:val="ExecutionTableTabs"/>
              <w:rPr>
                <w:rFonts w:asciiTheme="minorHAnsi" w:hAnsiTheme="minorHAnsi" w:cstheme="minorHAnsi"/>
                <w:sz w:val="20"/>
                <w:szCs w:val="20"/>
              </w:rPr>
            </w:pPr>
            <w:r w:rsidRPr="00E34D92">
              <w:rPr>
                <w:rFonts w:asciiTheme="minorHAnsi" w:hAnsiTheme="minorHAnsi" w:cstheme="minorHAnsi"/>
                <w:sz w:val="20"/>
                <w:szCs w:val="20"/>
              </w:rPr>
              <w:t>duly authorised for and on behalf of</w:t>
            </w:r>
          </w:p>
          <w:p w14:paraId="3EFF6C50" w14:textId="2DF26123" w:rsidR="006A6B83" w:rsidRPr="00E34D92" w:rsidRDefault="007C7562" w:rsidP="006A6B83">
            <w:pPr>
              <w:pStyle w:val="ExecutionTableTabs"/>
              <w:rPr>
                <w:rFonts w:asciiTheme="minorHAnsi" w:hAnsiTheme="minorHAnsi" w:cstheme="minorHAnsi"/>
                <w:b/>
                <w:bCs/>
                <w:sz w:val="20"/>
                <w:szCs w:val="20"/>
              </w:rPr>
            </w:pPr>
            <w:r w:rsidRPr="00E34D92">
              <w:rPr>
                <w:rFonts w:asciiTheme="minorHAnsi" w:hAnsiTheme="minorHAnsi" w:cstheme="minorHAnsi"/>
                <w:b/>
                <w:bCs/>
                <w:sz w:val="20"/>
                <w:szCs w:val="20"/>
                <w:highlight w:val="yellow"/>
              </w:rPr>
              <w:t>[  ]</w:t>
            </w:r>
          </w:p>
        </w:tc>
        <w:tc>
          <w:tcPr>
            <w:tcW w:w="567" w:type="dxa"/>
            <w:tcMar>
              <w:top w:w="0" w:type="dxa"/>
              <w:left w:w="0" w:type="dxa"/>
              <w:bottom w:w="0" w:type="dxa"/>
              <w:right w:w="0" w:type="dxa"/>
            </w:tcMar>
          </w:tcPr>
          <w:p w14:paraId="67EB0A22" w14:textId="77777777" w:rsidR="006A6B83" w:rsidRPr="00E34D92" w:rsidRDefault="006A6B83" w:rsidP="00A357D8">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tcPr>
          <w:p w14:paraId="3EF0A8B9" w14:textId="77777777" w:rsidR="006A6B83" w:rsidRPr="00E34D92" w:rsidRDefault="006A6B83" w:rsidP="00A357D8">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Name: </w:t>
            </w:r>
          </w:p>
        </w:tc>
      </w:tr>
      <w:tr w:rsidR="006A6B83" w:rsidRPr="00E34D92" w14:paraId="76B07E8C" w14:textId="77777777" w:rsidTr="006A6B83">
        <w:tc>
          <w:tcPr>
            <w:tcW w:w="4254" w:type="dxa"/>
            <w:tcMar>
              <w:top w:w="0" w:type="dxa"/>
              <w:left w:w="0" w:type="dxa"/>
              <w:bottom w:w="0" w:type="dxa"/>
              <w:right w:w="0" w:type="dxa"/>
            </w:tcMar>
          </w:tcPr>
          <w:p w14:paraId="6B0D6A63" w14:textId="77777777" w:rsidR="006A6B83" w:rsidRPr="00E34D92" w:rsidRDefault="006A6B83" w:rsidP="006A6B83">
            <w:pPr>
              <w:pStyle w:val="ExecutionTableTabs"/>
              <w:rPr>
                <w:rFonts w:asciiTheme="minorHAnsi" w:hAnsiTheme="minorHAnsi" w:cstheme="minorHAnsi"/>
                <w:sz w:val="20"/>
                <w:szCs w:val="20"/>
              </w:rPr>
            </w:pPr>
          </w:p>
        </w:tc>
        <w:tc>
          <w:tcPr>
            <w:tcW w:w="567" w:type="dxa"/>
            <w:tcMar>
              <w:top w:w="0" w:type="dxa"/>
              <w:left w:w="0" w:type="dxa"/>
              <w:bottom w:w="0" w:type="dxa"/>
              <w:right w:w="0" w:type="dxa"/>
            </w:tcMar>
          </w:tcPr>
          <w:p w14:paraId="7CB7401D" w14:textId="77777777" w:rsidR="006A6B83" w:rsidRPr="00E34D92" w:rsidRDefault="006A6B83" w:rsidP="00A357D8">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tcPr>
          <w:p w14:paraId="1D2384F5" w14:textId="77777777" w:rsidR="006A6B83" w:rsidRPr="00E34D92" w:rsidRDefault="006A6B83" w:rsidP="00A357D8">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Title: </w:t>
            </w:r>
          </w:p>
        </w:tc>
      </w:tr>
      <w:tr w:rsidR="006A6B83" w:rsidRPr="00E34D92" w14:paraId="6F3CDD32" w14:textId="77777777" w:rsidTr="006A6B83">
        <w:tc>
          <w:tcPr>
            <w:tcW w:w="4254" w:type="dxa"/>
            <w:tcMar>
              <w:top w:w="0" w:type="dxa"/>
              <w:left w:w="0" w:type="dxa"/>
              <w:bottom w:w="0" w:type="dxa"/>
              <w:right w:w="0" w:type="dxa"/>
            </w:tcMar>
          </w:tcPr>
          <w:p w14:paraId="6BF3AF00" w14:textId="77777777" w:rsidR="006A6B83" w:rsidRPr="00E34D92" w:rsidRDefault="006A6B83" w:rsidP="006A6B83">
            <w:pPr>
              <w:pStyle w:val="ExecutionTableTabs"/>
              <w:rPr>
                <w:rFonts w:asciiTheme="minorHAnsi" w:hAnsiTheme="minorHAnsi" w:cstheme="minorHAnsi"/>
                <w:sz w:val="20"/>
                <w:szCs w:val="20"/>
              </w:rPr>
            </w:pPr>
          </w:p>
        </w:tc>
        <w:tc>
          <w:tcPr>
            <w:tcW w:w="567" w:type="dxa"/>
            <w:tcMar>
              <w:top w:w="0" w:type="dxa"/>
              <w:left w:w="0" w:type="dxa"/>
              <w:bottom w:w="0" w:type="dxa"/>
              <w:right w:w="0" w:type="dxa"/>
            </w:tcMar>
          </w:tcPr>
          <w:p w14:paraId="7E8D93CC" w14:textId="77777777" w:rsidR="006A6B83" w:rsidRPr="00E34D92" w:rsidRDefault="006A6B83" w:rsidP="00A357D8">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tcPr>
          <w:p w14:paraId="186C029B" w14:textId="77777777" w:rsidR="006A6B83" w:rsidRPr="00E34D92" w:rsidRDefault="006A6B83" w:rsidP="006A6B83">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Signature:</w:t>
            </w:r>
          </w:p>
          <w:p w14:paraId="02ACB3C7" w14:textId="77777777" w:rsidR="006A6B83" w:rsidRPr="00E34D92" w:rsidRDefault="006A6B83" w:rsidP="006A6B83">
            <w:pPr>
              <w:pStyle w:val="ExecutionTable"/>
              <w:jc w:val="both"/>
              <w:rPr>
                <w:rFonts w:asciiTheme="minorHAnsi" w:hAnsiTheme="minorHAnsi" w:cstheme="minorHAnsi"/>
                <w:sz w:val="20"/>
                <w:szCs w:val="20"/>
              </w:rPr>
            </w:pPr>
          </w:p>
          <w:p w14:paraId="36798700" w14:textId="77777777" w:rsidR="006A6B83" w:rsidRPr="00E34D92" w:rsidRDefault="006A6B83" w:rsidP="006A6B83">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 </w:t>
            </w:r>
            <w:r w:rsidRPr="00E34D92">
              <w:rPr>
                <w:rFonts w:asciiTheme="minorHAnsi" w:hAnsiTheme="minorHAnsi" w:cstheme="minorHAnsi"/>
                <w:sz w:val="20"/>
                <w:szCs w:val="20"/>
              </w:rPr>
              <w:tab/>
            </w:r>
          </w:p>
        </w:tc>
      </w:tr>
      <w:tr w:rsidR="006A6B83" w:rsidRPr="00E34D92" w14:paraId="5E326BBA" w14:textId="77777777" w:rsidTr="006A6B83">
        <w:tc>
          <w:tcPr>
            <w:tcW w:w="4254" w:type="dxa"/>
            <w:tcMar>
              <w:top w:w="0" w:type="dxa"/>
              <w:left w:w="0" w:type="dxa"/>
              <w:bottom w:w="0" w:type="dxa"/>
              <w:right w:w="0" w:type="dxa"/>
            </w:tcMar>
          </w:tcPr>
          <w:p w14:paraId="0CFEC1FA" w14:textId="77777777" w:rsidR="006A6B83" w:rsidRPr="00E34D92" w:rsidRDefault="006A6B83" w:rsidP="00A357D8">
            <w:pPr>
              <w:pStyle w:val="ExecutionTableTabs"/>
              <w:jc w:val="both"/>
              <w:rPr>
                <w:rFonts w:asciiTheme="minorHAnsi" w:hAnsiTheme="minorHAnsi" w:cstheme="minorHAnsi"/>
                <w:sz w:val="20"/>
                <w:szCs w:val="20"/>
              </w:rPr>
            </w:pPr>
          </w:p>
        </w:tc>
        <w:tc>
          <w:tcPr>
            <w:tcW w:w="567" w:type="dxa"/>
            <w:tcMar>
              <w:top w:w="0" w:type="dxa"/>
              <w:left w:w="0" w:type="dxa"/>
              <w:bottom w:w="0" w:type="dxa"/>
              <w:right w:w="0" w:type="dxa"/>
            </w:tcMar>
          </w:tcPr>
          <w:p w14:paraId="24643C35" w14:textId="77777777" w:rsidR="006A6B83" w:rsidRPr="00E34D92" w:rsidRDefault="006A6B83" w:rsidP="00A357D8">
            <w:pPr>
              <w:pStyle w:val="ExecutionTable"/>
              <w:jc w:val="center"/>
              <w:rPr>
                <w:rFonts w:asciiTheme="minorHAnsi" w:hAnsiTheme="minorHAnsi" w:cstheme="minorHAnsi"/>
                <w:sz w:val="20"/>
                <w:szCs w:val="20"/>
              </w:rPr>
            </w:pPr>
          </w:p>
        </w:tc>
        <w:tc>
          <w:tcPr>
            <w:tcW w:w="4254" w:type="dxa"/>
            <w:tcMar>
              <w:top w:w="0" w:type="dxa"/>
              <w:left w:w="0" w:type="dxa"/>
              <w:bottom w:w="0" w:type="dxa"/>
              <w:right w:w="0" w:type="dxa"/>
            </w:tcMar>
          </w:tcPr>
          <w:p w14:paraId="3466936C" w14:textId="77777777" w:rsidR="006A6B83" w:rsidRPr="00E34D92" w:rsidRDefault="006A6B83" w:rsidP="00A357D8">
            <w:pPr>
              <w:pStyle w:val="ExecutionTable"/>
              <w:jc w:val="both"/>
              <w:rPr>
                <w:rFonts w:asciiTheme="minorHAnsi" w:hAnsiTheme="minorHAnsi" w:cstheme="minorHAnsi"/>
                <w:sz w:val="20"/>
                <w:szCs w:val="20"/>
              </w:rPr>
            </w:pPr>
          </w:p>
        </w:tc>
      </w:tr>
      <w:tr w:rsidR="00995280" w:rsidRPr="00E34D92" w14:paraId="42E73800" w14:textId="77777777" w:rsidTr="006932DC">
        <w:tc>
          <w:tcPr>
            <w:tcW w:w="4254" w:type="dxa"/>
            <w:vMerge w:val="restart"/>
            <w:tcMar>
              <w:top w:w="0" w:type="dxa"/>
              <w:left w:w="0" w:type="dxa"/>
              <w:bottom w:w="0" w:type="dxa"/>
              <w:right w:w="113" w:type="dxa"/>
            </w:tcMar>
            <w:hideMark/>
          </w:tcPr>
          <w:p w14:paraId="2B172092"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t>Signed by</w:t>
            </w:r>
          </w:p>
          <w:p w14:paraId="314957F5"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duly authorised for and on behalf of</w:t>
            </w:r>
          </w:p>
          <w:p w14:paraId="65C02074" w14:textId="53E214DE" w:rsidR="00995280" w:rsidRPr="00E34D92" w:rsidRDefault="007C7562">
            <w:pPr>
              <w:pStyle w:val="ExecutionTable"/>
              <w:jc w:val="both"/>
              <w:rPr>
                <w:rFonts w:asciiTheme="minorHAnsi" w:hAnsiTheme="minorHAnsi" w:cstheme="minorHAnsi"/>
                <w:sz w:val="20"/>
                <w:szCs w:val="20"/>
              </w:rPr>
            </w:pPr>
            <w:r w:rsidRPr="00E34D92">
              <w:rPr>
                <w:rFonts w:asciiTheme="minorHAnsi" w:hAnsiTheme="minorHAnsi" w:cstheme="minorHAnsi"/>
                <w:b/>
                <w:bCs/>
                <w:sz w:val="20"/>
                <w:szCs w:val="20"/>
                <w:highlight w:val="yellow"/>
              </w:rPr>
              <w:t>[  ]</w:t>
            </w:r>
          </w:p>
        </w:tc>
        <w:tc>
          <w:tcPr>
            <w:tcW w:w="567" w:type="dxa"/>
            <w:tcMar>
              <w:top w:w="0" w:type="dxa"/>
              <w:left w:w="0" w:type="dxa"/>
              <w:bottom w:w="0" w:type="dxa"/>
              <w:right w:w="0" w:type="dxa"/>
            </w:tcMar>
            <w:hideMark/>
          </w:tcPr>
          <w:p w14:paraId="16A9E2CD"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0E6E9217"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Name: </w:t>
            </w:r>
          </w:p>
        </w:tc>
      </w:tr>
      <w:tr w:rsidR="00995280" w:rsidRPr="00E34D92" w14:paraId="72ECC1CF" w14:textId="77777777" w:rsidTr="006932DC">
        <w:tc>
          <w:tcPr>
            <w:tcW w:w="4254" w:type="dxa"/>
            <w:vMerge/>
            <w:vAlign w:val="center"/>
            <w:hideMark/>
          </w:tcPr>
          <w:p w14:paraId="3B5C21F4" w14:textId="77777777" w:rsidR="00995280" w:rsidRPr="00E34D92" w:rsidRDefault="00995280">
            <w:pPr>
              <w:rPr>
                <w:rFonts w:asciiTheme="minorHAnsi" w:hAnsiTheme="minorHAnsi" w:cstheme="minorHAnsi"/>
                <w:sz w:val="20"/>
                <w:szCs w:val="20"/>
              </w:rPr>
            </w:pPr>
          </w:p>
        </w:tc>
        <w:tc>
          <w:tcPr>
            <w:tcW w:w="567" w:type="dxa"/>
            <w:tcMar>
              <w:top w:w="0" w:type="dxa"/>
              <w:left w:w="0" w:type="dxa"/>
              <w:bottom w:w="0" w:type="dxa"/>
              <w:right w:w="0" w:type="dxa"/>
            </w:tcMar>
            <w:hideMark/>
          </w:tcPr>
          <w:p w14:paraId="588F7231"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121CB8DD"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Title: </w:t>
            </w:r>
          </w:p>
        </w:tc>
      </w:tr>
      <w:tr w:rsidR="00995280" w:rsidRPr="00E34D92" w14:paraId="4BAFB31B" w14:textId="77777777" w:rsidTr="006932DC">
        <w:tc>
          <w:tcPr>
            <w:tcW w:w="4254" w:type="dxa"/>
            <w:vMerge/>
            <w:vAlign w:val="center"/>
            <w:hideMark/>
          </w:tcPr>
          <w:p w14:paraId="7FD425FF" w14:textId="77777777" w:rsidR="00995280" w:rsidRPr="00E34D92" w:rsidRDefault="00995280">
            <w:pPr>
              <w:rPr>
                <w:rFonts w:asciiTheme="minorHAnsi" w:hAnsiTheme="minorHAnsi" w:cstheme="minorHAnsi"/>
                <w:sz w:val="20"/>
                <w:szCs w:val="20"/>
              </w:rPr>
            </w:pPr>
          </w:p>
        </w:tc>
        <w:tc>
          <w:tcPr>
            <w:tcW w:w="567" w:type="dxa"/>
            <w:tcMar>
              <w:top w:w="0" w:type="dxa"/>
              <w:left w:w="0" w:type="dxa"/>
              <w:bottom w:w="0" w:type="dxa"/>
              <w:right w:w="0" w:type="dxa"/>
            </w:tcMar>
            <w:hideMark/>
          </w:tcPr>
          <w:p w14:paraId="08C294F6"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78AE9E3A" w14:textId="77777777" w:rsidR="00AB15F2" w:rsidRPr="00E34D92" w:rsidRDefault="00995280">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 xml:space="preserve">Signature: </w:t>
            </w:r>
          </w:p>
          <w:p w14:paraId="4A218647" w14:textId="77777777" w:rsidR="00591E37" w:rsidRPr="00E34D92" w:rsidRDefault="00591E37" w:rsidP="00591E37">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 xml:space="preserve">Date: </w:t>
            </w:r>
          </w:p>
          <w:p w14:paraId="36EAB698" w14:textId="77777777" w:rsidR="00AB15F2" w:rsidRPr="00E34D92" w:rsidRDefault="00AB15F2">
            <w:pPr>
              <w:pStyle w:val="ExecutionTable"/>
              <w:tabs>
                <w:tab w:val="right" w:leader="dot" w:pos="4820"/>
              </w:tabs>
              <w:jc w:val="both"/>
              <w:rPr>
                <w:rFonts w:asciiTheme="minorHAnsi" w:hAnsiTheme="minorHAnsi" w:cstheme="minorHAnsi"/>
                <w:sz w:val="20"/>
                <w:szCs w:val="20"/>
              </w:rPr>
            </w:pPr>
          </w:p>
          <w:p w14:paraId="2BD95572" w14:textId="5DF91014" w:rsidR="00995280" w:rsidRPr="00E34D92" w:rsidRDefault="00995280">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ab/>
            </w:r>
          </w:p>
        </w:tc>
      </w:tr>
      <w:tr w:rsidR="00995280" w:rsidRPr="00E34D92" w14:paraId="15D9D294" w14:textId="77777777" w:rsidTr="006932DC">
        <w:tc>
          <w:tcPr>
            <w:tcW w:w="4254" w:type="dxa"/>
            <w:tcMar>
              <w:top w:w="0" w:type="dxa"/>
              <w:left w:w="0" w:type="dxa"/>
              <w:bottom w:w="0" w:type="dxa"/>
              <w:right w:w="0" w:type="dxa"/>
            </w:tcMar>
          </w:tcPr>
          <w:p w14:paraId="2E76F198" w14:textId="77777777" w:rsidR="00995280" w:rsidRPr="00E34D92" w:rsidRDefault="00995280">
            <w:pPr>
              <w:pStyle w:val="ExecutionTableTabs"/>
              <w:jc w:val="both"/>
              <w:rPr>
                <w:rFonts w:asciiTheme="minorHAnsi" w:hAnsiTheme="minorHAnsi" w:cstheme="minorHAnsi"/>
                <w:sz w:val="20"/>
                <w:szCs w:val="20"/>
              </w:rPr>
            </w:pPr>
          </w:p>
          <w:p w14:paraId="241F2571" w14:textId="77777777" w:rsidR="00995280" w:rsidRPr="00E34D92" w:rsidRDefault="00995280">
            <w:pPr>
              <w:pStyle w:val="ExecutionTableTabs"/>
              <w:jc w:val="both"/>
              <w:rPr>
                <w:rFonts w:asciiTheme="minorHAnsi" w:hAnsiTheme="minorHAnsi" w:cstheme="minorHAnsi"/>
                <w:sz w:val="20"/>
                <w:szCs w:val="20"/>
              </w:rPr>
            </w:pPr>
          </w:p>
        </w:tc>
        <w:tc>
          <w:tcPr>
            <w:tcW w:w="567" w:type="dxa"/>
            <w:tcMar>
              <w:top w:w="0" w:type="dxa"/>
              <w:left w:w="0" w:type="dxa"/>
              <w:bottom w:w="0" w:type="dxa"/>
              <w:right w:w="0" w:type="dxa"/>
            </w:tcMar>
          </w:tcPr>
          <w:p w14:paraId="59EC35FE" w14:textId="77777777" w:rsidR="00995280" w:rsidRPr="00E34D92" w:rsidRDefault="00995280">
            <w:pPr>
              <w:pStyle w:val="ExecutionTable"/>
              <w:jc w:val="center"/>
              <w:rPr>
                <w:rFonts w:asciiTheme="minorHAnsi" w:hAnsiTheme="minorHAnsi" w:cstheme="minorHAnsi"/>
                <w:sz w:val="20"/>
                <w:szCs w:val="20"/>
              </w:rPr>
            </w:pPr>
          </w:p>
        </w:tc>
        <w:tc>
          <w:tcPr>
            <w:tcW w:w="4254" w:type="dxa"/>
            <w:tcMar>
              <w:top w:w="0" w:type="dxa"/>
              <w:left w:w="0" w:type="dxa"/>
              <w:bottom w:w="0" w:type="dxa"/>
              <w:right w:w="0" w:type="dxa"/>
            </w:tcMar>
          </w:tcPr>
          <w:p w14:paraId="55E03839" w14:textId="77777777" w:rsidR="00995280" w:rsidRPr="00E34D92" w:rsidRDefault="00995280">
            <w:pPr>
              <w:pStyle w:val="ExecutionTable"/>
              <w:jc w:val="both"/>
              <w:rPr>
                <w:rFonts w:asciiTheme="minorHAnsi" w:hAnsiTheme="minorHAnsi" w:cstheme="minorHAnsi"/>
                <w:sz w:val="20"/>
                <w:szCs w:val="20"/>
              </w:rPr>
            </w:pPr>
          </w:p>
        </w:tc>
      </w:tr>
      <w:tr w:rsidR="00995280" w:rsidRPr="00E34D92" w14:paraId="15D8DF55" w14:textId="77777777" w:rsidTr="006932DC">
        <w:tc>
          <w:tcPr>
            <w:tcW w:w="4254" w:type="dxa"/>
            <w:vMerge w:val="restart"/>
            <w:tcMar>
              <w:top w:w="0" w:type="dxa"/>
              <w:left w:w="0" w:type="dxa"/>
              <w:bottom w:w="0" w:type="dxa"/>
              <w:right w:w="113" w:type="dxa"/>
            </w:tcMar>
            <w:hideMark/>
          </w:tcPr>
          <w:p w14:paraId="60703282"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r>
            <w:r w:rsidRPr="00E34D92">
              <w:rPr>
                <w:rFonts w:asciiTheme="minorHAnsi" w:hAnsiTheme="minorHAnsi" w:cstheme="minorHAnsi"/>
                <w:sz w:val="20"/>
                <w:szCs w:val="20"/>
              </w:rPr>
              <w:br w:type="page"/>
              <w:t>Signed by</w:t>
            </w:r>
          </w:p>
          <w:p w14:paraId="4B4E8EA6"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duly authorised for and on behalf of</w:t>
            </w:r>
          </w:p>
          <w:p w14:paraId="1FC365F3" w14:textId="1D19B481" w:rsidR="00995280" w:rsidRPr="00E34D92" w:rsidRDefault="007C7562">
            <w:pPr>
              <w:pStyle w:val="ExecutionTable"/>
              <w:jc w:val="both"/>
              <w:rPr>
                <w:rFonts w:asciiTheme="minorHAnsi" w:hAnsiTheme="minorHAnsi" w:cstheme="minorHAnsi"/>
                <w:sz w:val="20"/>
                <w:szCs w:val="20"/>
              </w:rPr>
            </w:pPr>
            <w:r w:rsidRPr="00E34D92">
              <w:rPr>
                <w:rFonts w:asciiTheme="minorHAnsi" w:hAnsiTheme="minorHAnsi" w:cstheme="minorHAnsi"/>
                <w:b/>
                <w:bCs/>
                <w:sz w:val="20"/>
                <w:szCs w:val="20"/>
                <w:highlight w:val="yellow"/>
              </w:rPr>
              <w:t>[  ]</w:t>
            </w:r>
          </w:p>
        </w:tc>
        <w:tc>
          <w:tcPr>
            <w:tcW w:w="567" w:type="dxa"/>
            <w:tcMar>
              <w:top w:w="0" w:type="dxa"/>
              <w:left w:w="0" w:type="dxa"/>
              <w:bottom w:w="0" w:type="dxa"/>
              <w:right w:w="0" w:type="dxa"/>
            </w:tcMar>
            <w:hideMark/>
          </w:tcPr>
          <w:p w14:paraId="262AE77B"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56FF291B"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Name: </w:t>
            </w:r>
          </w:p>
        </w:tc>
      </w:tr>
      <w:tr w:rsidR="00995280" w:rsidRPr="00E34D92" w14:paraId="0D02BC11" w14:textId="77777777" w:rsidTr="006932DC">
        <w:tc>
          <w:tcPr>
            <w:tcW w:w="4254" w:type="dxa"/>
            <w:vMerge/>
            <w:vAlign w:val="center"/>
            <w:hideMark/>
          </w:tcPr>
          <w:p w14:paraId="3BFC7048" w14:textId="77777777" w:rsidR="00995280" w:rsidRPr="00E34D92" w:rsidRDefault="00995280">
            <w:pPr>
              <w:rPr>
                <w:rFonts w:asciiTheme="minorHAnsi" w:hAnsiTheme="minorHAnsi" w:cstheme="minorHAnsi"/>
                <w:sz w:val="20"/>
                <w:szCs w:val="20"/>
              </w:rPr>
            </w:pPr>
          </w:p>
        </w:tc>
        <w:tc>
          <w:tcPr>
            <w:tcW w:w="567" w:type="dxa"/>
            <w:tcMar>
              <w:top w:w="0" w:type="dxa"/>
              <w:left w:w="0" w:type="dxa"/>
              <w:bottom w:w="0" w:type="dxa"/>
              <w:right w:w="0" w:type="dxa"/>
            </w:tcMar>
            <w:hideMark/>
          </w:tcPr>
          <w:p w14:paraId="5E6C6108"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7ED358CD" w14:textId="77777777" w:rsidR="00995280" w:rsidRPr="00E34D92" w:rsidRDefault="00995280">
            <w:pPr>
              <w:pStyle w:val="ExecutionTable"/>
              <w:jc w:val="both"/>
              <w:rPr>
                <w:rFonts w:asciiTheme="minorHAnsi" w:hAnsiTheme="minorHAnsi" w:cstheme="minorHAnsi"/>
                <w:sz w:val="20"/>
                <w:szCs w:val="20"/>
              </w:rPr>
            </w:pPr>
            <w:r w:rsidRPr="00E34D92">
              <w:rPr>
                <w:rFonts w:asciiTheme="minorHAnsi" w:hAnsiTheme="minorHAnsi" w:cstheme="minorHAnsi"/>
                <w:sz w:val="20"/>
                <w:szCs w:val="20"/>
              </w:rPr>
              <w:t xml:space="preserve">Title: </w:t>
            </w:r>
          </w:p>
        </w:tc>
      </w:tr>
      <w:tr w:rsidR="00995280" w:rsidRPr="00E34D92" w14:paraId="6B885739" w14:textId="77777777" w:rsidTr="006932DC">
        <w:tc>
          <w:tcPr>
            <w:tcW w:w="4254" w:type="dxa"/>
            <w:vMerge/>
            <w:vAlign w:val="center"/>
            <w:hideMark/>
          </w:tcPr>
          <w:p w14:paraId="3CF59AF0" w14:textId="77777777" w:rsidR="00995280" w:rsidRPr="00E34D92" w:rsidRDefault="00995280">
            <w:pPr>
              <w:rPr>
                <w:rFonts w:asciiTheme="minorHAnsi" w:hAnsiTheme="minorHAnsi" w:cstheme="minorHAnsi"/>
                <w:sz w:val="20"/>
                <w:szCs w:val="20"/>
              </w:rPr>
            </w:pPr>
          </w:p>
        </w:tc>
        <w:tc>
          <w:tcPr>
            <w:tcW w:w="567" w:type="dxa"/>
            <w:tcMar>
              <w:top w:w="0" w:type="dxa"/>
              <w:left w:w="0" w:type="dxa"/>
              <w:bottom w:w="0" w:type="dxa"/>
              <w:right w:w="0" w:type="dxa"/>
            </w:tcMar>
            <w:hideMark/>
          </w:tcPr>
          <w:p w14:paraId="3545BCF5" w14:textId="77777777" w:rsidR="00995280" w:rsidRPr="00E34D92" w:rsidRDefault="00995280">
            <w:pPr>
              <w:pStyle w:val="ExecutionTable"/>
              <w:jc w:val="center"/>
              <w:rPr>
                <w:rFonts w:asciiTheme="minorHAnsi" w:hAnsiTheme="minorHAnsi" w:cstheme="minorHAnsi"/>
                <w:sz w:val="20"/>
                <w:szCs w:val="20"/>
              </w:rPr>
            </w:pPr>
            <w:r w:rsidRPr="00E34D92">
              <w:rPr>
                <w:rFonts w:asciiTheme="minorHAnsi" w:hAnsiTheme="minorHAnsi" w:cstheme="minorHAnsi"/>
                <w:sz w:val="20"/>
                <w:szCs w:val="20"/>
              </w:rPr>
              <w:t>)</w:t>
            </w:r>
          </w:p>
        </w:tc>
        <w:tc>
          <w:tcPr>
            <w:tcW w:w="4254" w:type="dxa"/>
            <w:tcMar>
              <w:top w:w="0" w:type="dxa"/>
              <w:left w:w="0" w:type="dxa"/>
              <w:bottom w:w="0" w:type="dxa"/>
              <w:right w:w="0" w:type="dxa"/>
            </w:tcMar>
            <w:hideMark/>
          </w:tcPr>
          <w:p w14:paraId="6E93B664" w14:textId="77777777" w:rsidR="00AB15F2" w:rsidRPr="00E34D92" w:rsidRDefault="00995280">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 xml:space="preserve">Signature: </w:t>
            </w:r>
          </w:p>
          <w:p w14:paraId="0D92993A" w14:textId="77777777" w:rsidR="00591E37" w:rsidRPr="00E34D92" w:rsidRDefault="00591E37" w:rsidP="00591E37">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 xml:space="preserve">Date: </w:t>
            </w:r>
          </w:p>
          <w:p w14:paraId="41E9A929" w14:textId="77777777" w:rsidR="00AB15F2" w:rsidRPr="00E34D92" w:rsidRDefault="00AB15F2">
            <w:pPr>
              <w:pStyle w:val="ExecutionTable"/>
              <w:tabs>
                <w:tab w:val="right" w:leader="dot" w:pos="4820"/>
              </w:tabs>
              <w:jc w:val="both"/>
              <w:rPr>
                <w:rFonts w:asciiTheme="minorHAnsi" w:hAnsiTheme="minorHAnsi" w:cstheme="minorHAnsi"/>
                <w:sz w:val="20"/>
                <w:szCs w:val="20"/>
              </w:rPr>
            </w:pPr>
          </w:p>
          <w:p w14:paraId="4F6EDFB1" w14:textId="33C905A0" w:rsidR="00995280" w:rsidRPr="00E34D92" w:rsidRDefault="00995280">
            <w:pPr>
              <w:pStyle w:val="ExecutionTable"/>
              <w:tabs>
                <w:tab w:val="right" w:leader="dot" w:pos="4820"/>
              </w:tabs>
              <w:jc w:val="both"/>
              <w:rPr>
                <w:rFonts w:asciiTheme="minorHAnsi" w:hAnsiTheme="minorHAnsi" w:cstheme="minorHAnsi"/>
                <w:sz w:val="20"/>
                <w:szCs w:val="20"/>
              </w:rPr>
            </w:pPr>
            <w:r w:rsidRPr="00E34D92">
              <w:rPr>
                <w:rFonts w:asciiTheme="minorHAnsi" w:hAnsiTheme="minorHAnsi" w:cstheme="minorHAnsi"/>
                <w:sz w:val="20"/>
                <w:szCs w:val="20"/>
              </w:rPr>
              <w:tab/>
            </w:r>
          </w:p>
        </w:tc>
      </w:tr>
      <w:tr w:rsidR="00995280" w:rsidRPr="00E34D92" w14:paraId="7171614E" w14:textId="77777777" w:rsidTr="006932DC">
        <w:tc>
          <w:tcPr>
            <w:tcW w:w="4254" w:type="dxa"/>
            <w:tcMar>
              <w:top w:w="0" w:type="dxa"/>
              <w:left w:w="0" w:type="dxa"/>
              <w:bottom w:w="0" w:type="dxa"/>
              <w:right w:w="0" w:type="dxa"/>
            </w:tcMar>
          </w:tcPr>
          <w:p w14:paraId="68872250" w14:textId="77777777" w:rsidR="00995280" w:rsidRPr="00E34D92" w:rsidRDefault="00995280">
            <w:pPr>
              <w:pStyle w:val="ExecutionTableTabs"/>
              <w:jc w:val="both"/>
              <w:rPr>
                <w:rFonts w:asciiTheme="minorHAnsi" w:hAnsiTheme="minorHAnsi" w:cstheme="minorHAnsi"/>
                <w:sz w:val="20"/>
                <w:szCs w:val="20"/>
              </w:rPr>
            </w:pPr>
          </w:p>
        </w:tc>
        <w:tc>
          <w:tcPr>
            <w:tcW w:w="567" w:type="dxa"/>
            <w:tcMar>
              <w:top w:w="0" w:type="dxa"/>
              <w:left w:w="0" w:type="dxa"/>
              <w:bottom w:w="0" w:type="dxa"/>
              <w:right w:w="0" w:type="dxa"/>
            </w:tcMar>
          </w:tcPr>
          <w:p w14:paraId="233C339A" w14:textId="77777777" w:rsidR="00995280" w:rsidRPr="00E34D92" w:rsidRDefault="00995280">
            <w:pPr>
              <w:pStyle w:val="ExecutionTable"/>
              <w:jc w:val="center"/>
              <w:rPr>
                <w:rFonts w:asciiTheme="minorHAnsi" w:hAnsiTheme="minorHAnsi" w:cstheme="minorHAnsi"/>
                <w:sz w:val="20"/>
                <w:szCs w:val="20"/>
              </w:rPr>
            </w:pPr>
          </w:p>
        </w:tc>
        <w:tc>
          <w:tcPr>
            <w:tcW w:w="4254" w:type="dxa"/>
            <w:tcMar>
              <w:top w:w="0" w:type="dxa"/>
              <w:left w:w="0" w:type="dxa"/>
              <w:bottom w:w="0" w:type="dxa"/>
              <w:right w:w="0" w:type="dxa"/>
            </w:tcMar>
          </w:tcPr>
          <w:p w14:paraId="57945AEF" w14:textId="77777777" w:rsidR="00995280" w:rsidRPr="00E34D92" w:rsidRDefault="00995280">
            <w:pPr>
              <w:pStyle w:val="ExecutionTable"/>
              <w:jc w:val="both"/>
              <w:rPr>
                <w:rFonts w:asciiTheme="minorHAnsi" w:hAnsiTheme="minorHAnsi" w:cstheme="minorHAnsi"/>
                <w:sz w:val="20"/>
                <w:szCs w:val="20"/>
              </w:rPr>
            </w:pPr>
          </w:p>
        </w:tc>
      </w:tr>
    </w:tbl>
    <w:p w14:paraId="25AEEF6A" w14:textId="77777777" w:rsidR="00995280" w:rsidRDefault="00995280" w:rsidP="00995280">
      <w:pPr>
        <w:pStyle w:val="BodyText"/>
      </w:pPr>
    </w:p>
    <w:p w14:paraId="015ED3DC" w14:textId="77777777" w:rsidR="00995280" w:rsidRDefault="00995280" w:rsidP="00995280">
      <w:pPr>
        <w:pStyle w:val="BodyText"/>
      </w:pPr>
    </w:p>
    <w:p w14:paraId="2DF244FD" w14:textId="77777777" w:rsidR="00995280" w:rsidRDefault="00995280" w:rsidP="00995280">
      <w:pPr>
        <w:pStyle w:val="BodyText"/>
        <w:rPr>
          <w:b/>
        </w:rPr>
      </w:pPr>
      <w:r>
        <w:rPr>
          <w:b/>
        </w:rPr>
        <w:tab/>
      </w:r>
      <w:r>
        <w:rPr>
          <w:b/>
        </w:rPr>
        <w:tab/>
      </w:r>
    </w:p>
    <w:p w14:paraId="424D5BE1" w14:textId="77777777" w:rsidR="00995280" w:rsidRDefault="00995280" w:rsidP="00995280">
      <w:pPr>
        <w:pStyle w:val="BodyText"/>
        <w:rPr>
          <w:b/>
        </w:rPr>
      </w:pPr>
      <w:r>
        <w:rPr>
          <w:b/>
        </w:rPr>
        <w:tab/>
      </w:r>
    </w:p>
    <w:bookmarkEnd w:id="183"/>
    <w:p w14:paraId="7611B4D9" w14:textId="489FC3E0" w:rsidR="005862CA" w:rsidRPr="00995280" w:rsidRDefault="005862CA" w:rsidP="00995280"/>
    <w:sectPr w:rsidR="005862CA" w:rsidRPr="00995280" w:rsidSect="00756C7F">
      <w:pgSz w:w="11906" w:h="16838" w:code="9"/>
      <w:pgMar w:top="1134" w:right="1418" w:bottom="1134" w:left="1418"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2BDA" w14:textId="77777777" w:rsidR="00A779D6" w:rsidRDefault="00A779D6">
      <w:r>
        <w:separator/>
      </w:r>
    </w:p>
  </w:endnote>
  <w:endnote w:type="continuationSeparator" w:id="0">
    <w:p w14:paraId="33F9D962" w14:textId="77777777" w:rsidR="00A779D6" w:rsidRDefault="00A779D6">
      <w:r>
        <w:continuationSeparator/>
      </w:r>
    </w:p>
  </w:endnote>
  <w:endnote w:type="continuationNotice" w:id="1">
    <w:p w14:paraId="3234707F" w14:textId="77777777" w:rsidR="00A779D6" w:rsidRDefault="00A77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5A4E" w14:textId="77777777" w:rsidR="00C43F4B" w:rsidRDefault="00C43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D88C" w14:textId="68F13799" w:rsidR="00A357D8" w:rsidRDefault="00B8621E">
    <w:pPr>
      <w:pStyle w:val="Footer"/>
    </w:pPr>
    <w:r>
      <w:t>V</w:t>
    </w:r>
    <w:r w:rsidR="00401C02">
      <w:t>2</w:t>
    </w:r>
    <w:r>
      <w:t xml:space="preserve"> (</w:t>
    </w:r>
    <w:r w:rsidR="00401C02">
      <w:t>April 2024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4476" w14:textId="77777777" w:rsidR="00C43F4B" w:rsidRDefault="00C43F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1F97" w14:textId="77777777" w:rsidR="00A357D8" w:rsidRDefault="00A357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9A4A" w14:textId="40CD90DC" w:rsidR="00A357D8" w:rsidRDefault="008A2F89">
    <w:pPr>
      <w:pStyle w:val="Footer"/>
    </w:pPr>
    <w:sdt>
      <w:sdtPr>
        <w:rPr>
          <w:rStyle w:val="FooterChar"/>
        </w:rPr>
        <w:alias w:val="Document Reference"/>
        <w:tag w:val="Document Reference"/>
        <w:id w:val="-233854483"/>
        <w:showingPlcHdr/>
        <w:text/>
      </w:sdtPr>
      <w:sdtEndPr>
        <w:rPr>
          <w:rStyle w:val="FooterChar"/>
        </w:rPr>
      </w:sdtEndPr>
      <w:sdtContent>
        <w:r w:rsidR="00A357D8">
          <w:rPr>
            <w:rStyle w:val="FooterChar"/>
          </w:rPr>
          <w:t xml:space="preserve">     </w:t>
        </w:r>
      </w:sdtContent>
    </w:sdt>
    <w:r w:rsidR="00A357D8" w:rsidRPr="002630DB">
      <w:rPr>
        <w:rStyle w:val="PageNumber"/>
      </w:rPr>
      <w:tab/>
    </w:r>
    <w:r w:rsidR="00A357D8" w:rsidRPr="002630DB">
      <w:rPr>
        <w:rStyle w:val="PageNumber"/>
      </w:rPr>
      <w:fldChar w:fldCharType="begin"/>
    </w:r>
    <w:r w:rsidR="00A357D8" w:rsidRPr="002630DB">
      <w:rPr>
        <w:rStyle w:val="PageNumber"/>
      </w:rPr>
      <w:instrText xml:space="preserve"> PAGE   \* MERGEFORMAT </w:instrText>
    </w:r>
    <w:r w:rsidR="00A357D8" w:rsidRPr="002630DB">
      <w:rPr>
        <w:rStyle w:val="PageNumber"/>
      </w:rPr>
      <w:fldChar w:fldCharType="separate"/>
    </w:r>
    <w:r w:rsidR="00071C68">
      <w:rPr>
        <w:rStyle w:val="PageNumber"/>
      </w:rPr>
      <w:t>33</w:t>
    </w:r>
    <w:r w:rsidR="00A357D8" w:rsidRPr="002630DB">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51A7" w14:textId="77777777" w:rsidR="00A357D8" w:rsidRDefault="00A35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BA25" w14:textId="77777777" w:rsidR="00A779D6" w:rsidRDefault="00A779D6">
      <w:r>
        <w:separator/>
      </w:r>
    </w:p>
  </w:footnote>
  <w:footnote w:type="continuationSeparator" w:id="0">
    <w:p w14:paraId="6C2534AF" w14:textId="77777777" w:rsidR="00A779D6" w:rsidRDefault="00A779D6">
      <w:r>
        <w:continuationSeparator/>
      </w:r>
    </w:p>
  </w:footnote>
  <w:footnote w:type="continuationNotice" w:id="1">
    <w:p w14:paraId="7558059C" w14:textId="77777777" w:rsidR="00A779D6" w:rsidRDefault="00A77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361C" w14:textId="77777777" w:rsidR="00C43F4B" w:rsidRDefault="00C43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0E01" w14:textId="77777777" w:rsidR="00C43F4B" w:rsidRDefault="00C43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EB06" w14:textId="77777777" w:rsidR="00C43F4B" w:rsidRDefault="00C43F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FB1D" w14:textId="0A3F6BCC" w:rsidR="00A357D8" w:rsidRDefault="00A357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9809" w14:textId="3E171A8C" w:rsidR="00A357D8" w:rsidRDefault="00A357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030" w14:textId="07C0CB2F" w:rsidR="00A357D8" w:rsidRDefault="00A3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129"/>
    <w:multiLevelType w:val="multilevel"/>
    <w:tmpl w:val="D6F8960E"/>
    <w:styleLink w:val="NumberingSchedulesHeadings"/>
    <w:lvl w:ilvl="0">
      <w:start w:val="1"/>
      <w:numFmt w:val="decimal"/>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DF0137"/>
    <w:multiLevelType w:val="multilevel"/>
    <w:tmpl w:val="7AD49FA2"/>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667A6"/>
    <w:multiLevelType w:val="multilevel"/>
    <w:tmpl w:val="353C890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5B03C9"/>
    <w:multiLevelType w:val="multilevel"/>
    <w:tmpl w:val="BD38C5D2"/>
    <w:styleLink w:val="AppendixNumbering1"/>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decimal"/>
      <w:lvlText w:val="%7)"/>
      <w:lvlJc w:val="left"/>
      <w:pPr>
        <w:tabs>
          <w:tab w:val="num" w:pos="3600"/>
        </w:tabs>
        <w:ind w:left="3600" w:hanging="720"/>
      </w:pPr>
      <w:rPr>
        <w:rFonts w:hint="default"/>
      </w:rPr>
    </w:lvl>
    <w:lvl w:ilvl="7">
      <w:start w:val="1"/>
      <w:numFmt w:val="lowerLett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EE87CD7"/>
    <w:multiLevelType w:val="hybridMultilevel"/>
    <w:tmpl w:val="CB50493A"/>
    <w:lvl w:ilvl="0" w:tplc="70E681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5569C"/>
    <w:multiLevelType w:val="multilevel"/>
    <w:tmpl w:val="D6F8960E"/>
    <w:numStyleLink w:val="NumberingSchedulesHeadings"/>
  </w:abstractNum>
  <w:abstractNum w:abstractNumId="7" w15:restartNumberingAfterBreak="0">
    <w:nsid w:val="13710B5A"/>
    <w:multiLevelType w:val="multilevel"/>
    <w:tmpl w:val="48DA4548"/>
    <w:numStyleLink w:val="NumberingPrecedentNotes"/>
  </w:abstractNum>
  <w:abstractNum w:abstractNumId="8" w15:restartNumberingAfterBreak="0">
    <w:nsid w:val="154A5C46"/>
    <w:multiLevelType w:val="singleLevel"/>
    <w:tmpl w:val="8B022DFA"/>
    <w:lvl w:ilvl="0">
      <w:start w:val="1"/>
      <w:numFmt w:val="decimal"/>
      <w:pStyle w:val="Schedule"/>
      <w:lvlText w:val="%1"/>
      <w:lvlJc w:val="center"/>
      <w:pPr>
        <w:tabs>
          <w:tab w:val="num" w:pos="0"/>
        </w:tabs>
        <w:ind w:left="0" w:firstLine="0"/>
      </w:pPr>
      <w:rPr>
        <w:rFonts w:hint="default"/>
        <w:vanish/>
      </w:rPr>
    </w:lvl>
  </w:abstractNum>
  <w:abstractNum w:abstractNumId="9" w15:restartNumberingAfterBreak="0">
    <w:nsid w:val="17024C0D"/>
    <w:multiLevelType w:val="multilevel"/>
    <w:tmpl w:val="FDDA1EC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CB004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33730B"/>
    <w:multiLevelType w:val="singleLevel"/>
    <w:tmpl w:val="5BC4F604"/>
    <w:lvl w:ilvl="0">
      <w:start w:val="1"/>
      <w:numFmt w:val="decimal"/>
      <w:pStyle w:val="Parties"/>
      <w:lvlText w:val="(%1)"/>
      <w:lvlJc w:val="left"/>
      <w:pPr>
        <w:tabs>
          <w:tab w:val="num" w:pos="851"/>
        </w:tabs>
        <w:ind w:left="851" w:hanging="851"/>
      </w:pPr>
    </w:lvl>
  </w:abstractNum>
  <w:abstractNum w:abstractNumId="12" w15:restartNumberingAfterBreak="0">
    <w:nsid w:val="1C1D468D"/>
    <w:multiLevelType w:val="hybridMultilevel"/>
    <w:tmpl w:val="50DEA55C"/>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2812E2"/>
    <w:multiLevelType w:val="multilevel"/>
    <w:tmpl w:val="C01A17EC"/>
    <w:numStyleLink w:val="NumberingPartiesArabic"/>
  </w:abstractNum>
  <w:abstractNum w:abstractNumId="14" w15:restartNumberingAfterBreak="0">
    <w:nsid w:val="1EA6086F"/>
    <w:multiLevelType w:val="multilevel"/>
    <w:tmpl w:val="5008D2F6"/>
    <w:lvl w:ilvl="0">
      <w:start w:val="1"/>
      <w:numFmt w:val="decimal"/>
      <w:pStyle w:val="Heading1"/>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6" w15:restartNumberingAfterBreak="0">
    <w:nsid w:val="2051717B"/>
    <w:multiLevelType w:val="multilevel"/>
    <w:tmpl w:val="F2CC46F2"/>
    <w:numStyleLink w:val="NumberingTheSchedule"/>
  </w:abstractNum>
  <w:abstractNum w:abstractNumId="17" w15:restartNumberingAfterBreak="0">
    <w:nsid w:val="286278DA"/>
    <w:multiLevelType w:val="multilevel"/>
    <w:tmpl w:val="EBD857C4"/>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18" w15:restartNumberingAfterBreak="0">
    <w:nsid w:val="2AB11065"/>
    <w:multiLevelType w:val="hybridMultilevel"/>
    <w:tmpl w:val="66A42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0E2436"/>
    <w:multiLevelType w:val="hybridMultilevel"/>
    <w:tmpl w:val="2466E242"/>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272DA9"/>
    <w:multiLevelType w:val="multilevel"/>
    <w:tmpl w:val="C01A17EC"/>
    <w:styleLink w:val="NumberingPartiesArabic"/>
    <w:lvl w:ilvl="0">
      <w:start w:val="1"/>
      <w:numFmt w:val="decimal"/>
      <w:pStyle w:val="ArabicParties1"/>
      <w:lvlText w:val="(%1)"/>
      <w:lvlJc w:val="left"/>
      <w:pPr>
        <w:tabs>
          <w:tab w:val="num" w:pos="567"/>
        </w:tabs>
        <w:ind w:left="567" w:hanging="567"/>
      </w:pPr>
      <w:rPr>
        <w:bCs w:val="0"/>
        <w:iCs w:val="0"/>
        <w:sz w:val="31"/>
        <w:szCs w:val="31"/>
      </w:rPr>
    </w:lvl>
    <w:lvl w:ilvl="1">
      <w:start w:val="1"/>
      <w:numFmt w:val="lowerLetter"/>
      <w:pStyle w:val="ArabicParties2"/>
      <w:lvlText w:val="(%2)"/>
      <w:lvlJc w:val="left"/>
      <w:pPr>
        <w:tabs>
          <w:tab w:val="num" w:pos="1134"/>
        </w:tabs>
        <w:ind w:left="1134" w:hanging="567"/>
      </w:pPr>
      <w:rPr>
        <w:rFonts w:cs="Arabic Transparent" w:hint="cs"/>
        <w:sz w:val="31"/>
        <w:szCs w:val="31"/>
      </w:rPr>
    </w:lvl>
    <w:lvl w:ilvl="2">
      <w:start w:val="1"/>
      <w:numFmt w:val="none"/>
      <w:lvlText w:val=""/>
      <w:lvlJc w:val="left"/>
      <w:pPr>
        <w:ind w:left="0" w:firstLine="0"/>
      </w:pPr>
      <w:rPr>
        <w:rFonts w:hint="default"/>
        <w:b w:val="0"/>
        <w:i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777213F"/>
    <w:multiLevelType w:val="multilevel"/>
    <w:tmpl w:val="81307BCE"/>
    <w:name w:val="AgreementTemplate"/>
    <w:lvl w:ilvl="0">
      <w:start w:val="1"/>
      <w:numFmt w:val="decimal"/>
      <w:isLgl/>
      <w:lvlText w:val="%1"/>
      <w:lvlJc w:val="left"/>
      <w:pPr>
        <w:tabs>
          <w:tab w:val="num" w:pos="720"/>
        </w:tabs>
        <w:ind w:left="720" w:hanging="720"/>
      </w:pPr>
      <w:rPr>
        <w:b/>
        <w:i w:val="0"/>
        <w:strike w:val="0"/>
        <w:dstrike w:val="0"/>
        <w:u w:val="none"/>
        <w:effect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2" w15:restartNumberingAfterBreak="0">
    <w:nsid w:val="38316ACC"/>
    <w:multiLevelType w:val="multilevel"/>
    <w:tmpl w:val="3BCEDDE0"/>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6C1F0B"/>
    <w:multiLevelType w:val="multilevel"/>
    <w:tmpl w:val="32F8B33C"/>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E61CF4"/>
    <w:multiLevelType w:val="multilevel"/>
    <w:tmpl w:val="772E867C"/>
    <w:styleLink w:val="NumberingSchedules1"/>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519253A"/>
    <w:multiLevelType w:val="multilevel"/>
    <w:tmpl w:val="F7F40A38"/>
    <w:numStyleLink w:val="NumberingBackground"/>
  </w:abstractNum>
  <w:abstractNum w:abstractNumId="27" w15:restartNumberingAfterBreak="0">
    <w:nsid w:val="4D383374"/>
    <w:multiLevelType w:val="multilevel"/>
    <w:tmpl w:val="F7F40A38"/>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43250A6"/>
    <w:multiLevelType w:val="multilevel"/>
    <w:tmpl w:val="BD38C5D2"/>
    <w:lvl w:ilvl="0">
      <w:numFmt w:val="decimal"/>
      <w:pStyle w:val="AppendixSub"/>
      <w:lvlText w:val=""/>
      <w:lvlJc w:val="left"/>
    </w:lvl>
    <w:lvl w:ilvl="1">
      <w:numFmt w:val="decimal"/>
      <w:pStyle w:val="Appendix1Heading"/>
      <w:lvlText w:val=""/>
      <w:lvlJc w:val="left"/>
    </w:lvl>
    <w:lvl w:ilvl="2">
      <w:numFmt w:val="decimal"/>
      <w:pStyle w:val="Appendix2Number"/>
      <w:lvlText w:val=""/>
      <w:lvlJc w:val="left"/>
    </w:lvl>
    <w:lvl w:ilvl="3">
      <w:numFmt w:val="decimal"/>
      <w:pStyle w:val="Appendix3Number"/>
      <w:lvlText w:val=""/>
      <w:lvlJc w:val="left"/>
    </w:lvl>
    <w:lvl w:ilvl="4">
      <w:numFmt w:val="decimal"/>
      <w:pStyle w:val="Appendix4Number"/>
      <w:lvlText w:val=""/>
      <w:lvlJc w:val="left"/>
    </w:lvl>
    <w:lvl w:ilvl="5">
      <w:numFmt w:val="decimal"/>
      <w:pStyle w:val="Appendix5Number"/>
      <w:lvlText w:val=""/>
      <w:lvlJc w:val="left"/>
    </w:lvl>
    <w:lvl w:ilvl="6">
      <w:numFmt w:val="decimal"/>
      <w:pStyle w:val="Appendix6Number"/>
      <w:lvlText w:val=""/>
      <w:lvlJc w:val="left"/>
    </w:lvl>
    <w:lvl w:ilvl="7">
      <w:numFmt w:val="decimal"/>
      <w:pStyle w:val="Appendix7Number"/>
      <w:lvlText w:val=""/>
      <w:lvlJc w:val="left"/>
    </w:lvl>
    <w:lvl w:ilvl="8">
      <w:numFmt w:val="decimal"/>
      <w:lvlText w:val=""/>
      <w:lvlJc w:val="left"/>
    </w:lvl>
  </w:abstractNum>
  <w:abstractNum w:abstractNumId="29"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59463F5"/>
    <w:multiLevelType w:val="multilevel"/>
    <w:tmpl w:val="EBE662BE"/>
    <w:name w:val="Schedule1.-418346602-F"/>
    <w:styleLink w:val="Schedule1List"/>
    <w:lvl w:ilvl="0">
      <w:start w:val="1"/>
      <w:numFmt w:val="decimal"/>
      <w:lvlRestart w:val="0"/>
      <w:pStyle w:val="Schedule1L1"/>
      <w:suff w:val="nothing"/>
      <w:lvlText w:val="Schedule %1"/>
      <w:lvlJc w:val="left"/>
      <w:pPr>
        <w:tabs>
          <w:tab w:val="num" w:pos="567"/>
        </w:tabs>
        <w:ind w:left="0" w:firstLine="0"/>
      </w:pPr>
      <w:rPr>
        <w:rFonts w:ascii="Arial" w:hAnsi="Arial" w:cs="Arial"/>
        <w:b/>
        <w:sz w:val="24"/>
      </w:rPr>
    </w:lvl>
    <w:lvl w:ilvl="1">
      <w:start w:val="1"/>
      <w:numFmt w:val="decimal"/>
      <w:pStyle w:val="Schedule1L2"/>
      <w:lvlText w:val="%2"/>
      <w:lvlJc w:val="left"/>
      <w:pPr>
        <w:tabs>
          <w:tab w:val="num" w:pos="567"/>
        </w:tabs>
        <w:ind w:left="567" w:hanging="567"/>
      </w:pPr>
      <w:rPr>
        <w:rFonts w:ascii="Arial" w:hAnsi="Arial" w:cs="Arial"/>
        <w:sz w:val="20"/>
      </w:rPr>
    </w:lvl>
    <w:lvl w:ilvl="2">
      <w:start w:val="1"/>
      <w:numFmt w:val="lowerLetter"/>
      <w:pStyle w:val="Schedule1L3"/>
      <w:lvlText w:val="(%3)"/>
      <w:lvlJc w:val="left"/>
      <w:pPr>
        <w:tabs>
          <w:tab w:val="num" w:pos="1134"/>
        </w:tabs>
        <w:ind w:left="1134" w:hanging="567"/>
      </w:pPr>
      <w:rPr>
        <w:rFonts w:ascii="Arial" w:hAnsi="Arial" w:cs="Arial"/>
        <w:sz w:val="20"/>
      </w:rPr>
    </w:lvl>
    <w:lvl w:ilvl="3">
      <w:start w:val="1"/>
      <w:numFmt w:val="lowerRoman"/>
      <w:pStyle w:val="Schedule1L4"/>
      <w:lvlText w:val="(%4)"/>
      <w:lvlJc w:val="left"/>
      <w:pPr>
        <w:tabs>
          <w:tab w:val="num" w:pos="1701"/>
        </w:tabs>
        <w:ind w:left="1701" w:hanging="567"/>
      </w:pPr>
      <w:rPr>
        <w:rFonts w:ascii="Arial" w:hAnsi="Arial" w:cs="Arial"/>
        <w:sz w:val="20"/>
      </w:rPr>
    </w:lvl>
    <w:lvl w:ilvl="4">
      <w:start w:val="1"/>
      <w:numFmt w:val="upperLetter"/>
      <w:pStyle w:val="Schedule1L5"/>
      <w:lvlText w:val="(%5)"/>
      <w:lvlJc w:val="left"/>
      <w:pPr>
        <w:tabs>
          <w:tab w:val="num" w:pos="2268"/>
        </w:tabs>
        <w:ind w:left="2268" w:hanging="567"/>
      </w:pPr>
      <w:rPr>
        <w:rFonts w:ascii="Arial" w:hAnsi="Arial" w:cs="Arial"/>
        <w:sz w:val="20"/>
      </w:rPr>
    </w:lvl>
    <w:lvl w:ilvl="5">
      <w:start w:val="1"/>
      <w:numFmt w:val="upperRoman"/>
      <w:pStyle w:val="Schedule1L6"/>
      <w:lvlText w:val="(%6)"/>
      <w:lvlJc w:val="left"/>
      <w:pPr>
        <w:tabs>
          <w:tab w:val="num" w:pos="2835"/>
        </w:tabs>
        <w:ind w:left="2835" w:hanging="567"/>
      </w:pPr>
      <w:rPr>
        <w:rFonts w:ascii="Arial" w:hAnsi="Arial" w:cs="Arial"/>
        <w:sz w:val="20"/>
      </w:rPr>
    </w:lvl>
    <w:lvl w:ilvl="6">
      <w:start w:val="1"/>
      <w:numFmt w:val="decimal"/>
      <w:pStyle w:val="Schedule1L7"/>
      <w:lvlText w:val="(%7)"/>
      <w:lvlJc w:val="left"/>
      <w:pPr>
        <w:tabs>
          <w:tab w:val="num" w:pos="3402"/>
        </w:tabs>
        <w:ind w:left="3402" w:hanging="567"/>
      </w:pPr>
      <w:rPr>
        <w:rFonts w:ascii="Arial" w:hAnsi="Arial" w:cs="Arial"/>
        <w:sz w:val="20"/>
      </w:rPr>
    </w:lvl>
    <w:lvl w:ilvl="7">
      <w:start w:val="1"/>
      <w:numFmt w:val="lowerLetter"/>
      <w:pStyle w:val="Schedule1L8"/>
      <w:lvlText w:val="%8."/>
      <w:lvlJc w:val="left"/>
      <w:pPr>
        <w:tabs>
          <w:tab w:val="num" w:pos="3969"/>
        </w:tabs>
        <w:ind w:left="3969" w:hanging="567"/>
      </w:pPr>
      <w:rPr>
        <w:rFonts w:ascii="Arial" w:hAnsi="Arial" w:cs="Arial"/>
        <w:sz w:val="20"/>
      </w:rPr>
    </w:lvl>
    <w:lvl w:ilvl="8">
      <w:start w:val="1"/>
      <w:numFmt w:val="lowerRoman"/>
      <w:pStyle w:val="Schedule1L9"/>
      <w:lvlText w:val="%9."/>
      <w:lvlJc w:val="left"/>
      <w:pPr>
        <w:tabs>
          <w:tab w:val="num" w:pos="4535"/>
        </w:tabs>
        <w:ind w:left="4535" w:hanging="566"/>
      </w:pPr>
      <w:rPr>
        <w:rFonts w:ascii="Arial" w:hAnsi="Arial" w:cs="Arial"/>
        <w:sz w:val="20"/>
      </w:rPr>
    </w:lvl>
  </w:abstractNum>
  <w:abstractNum w:abstractNumId="31" w15:restartNumberingAfterBreak="0">
    <w:nsid w:val="585925E5"/>
    <w:multiLevelType w:val="multilevel"/>
    <w:tmpl w:val="6284BEB2"/>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CC2372C"/>
    <w:multiLevelType w:val="hybridMultilevel"/>
    <w:tmpl w:val="D624C3A8"/>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5604DE"/>
    <w:multiLevelType w:val="hybridMultilevel"/>
    <w:tmpl w:val="7A103E7C"/>
    <w:lvl w:ilvl="0" w:tplc="4A841550">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B06520"/>
    <w:multiLevelType w:val="multilevel"/>
    <w:tmpl w:val="7352875E"/>
    <w:lvl w:ilvl="0">
      <w:start w:val="2"/>
      <w:numFmt w:val="decimal"/>
      <w:lvlText w:val="%1"/>
      <w:lvlJc w:val="left"/>
      <w:pPr>
        <w:ind w:left="435" w:hanging="435"/>
      </w:pPr>
      <w:rPr>
        <w:rFonts w:hint="default"/>
      </w:rPr>
    </w:lvl>
    <w:lvl w:ilvl="1">
      <w:start w:val="8"/>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F8F4B88"/>
    <w:multiLevelType w:val="multilevel"/>
    <w:tmpl w:val="96FEF85C"/>
    <w:styleLink w:val="NumberingSection"/>
    <w:lvl w:ilvl="0">
      <w:start w:val="1"/>
      <w:numFmt w:val="upperLetter"/>
      <w:pStyle w:val="SectionHeading"/>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2787184"/>
    <w:multiLevelType w:val="multilevel"/>
    <w:tmpl w:val="F48AEB4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3270F99"/>
    <w:multiLevelType w:val="multilevel"/>
    <w:tmpl w:val="9D7C071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9" w15:restartNumberingAfterBreak="0">
    <w:nsid w:val="64781B93"/>
    <w:multiLevelType w:val="multilevel"/>
    <w:tmpl w:val="90DCC8F2"/>
    <w:name w:val="PartiesTemplate"/>
    <w:lvl w:ilvl="0">
      <w:start w:val="1"/>
      <w:numFmt w:val="decima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58F5B37"/>
    <w:multiLevelType w:val="multilevel"/>
    <w:tmpl w:val="EF8A22A6"/>
    <w:styleLink w:val="NumberingSchedules"/>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decimal"/>
      <w:lvlText w:val="%7)"/>
      <w:lvlJc w:val="left"/>
      <w:pPr>
        <w:tabs>
          <w:tab w:val="num" w:pos="3600"/>
        </w:tabs>
        <w:ind w:left="3600" w:hanging="720"/>
      </w:pPr>
      <w:rPr>
        <w:rFonts w:hint="default"/>
      </w:rPr>
    </w:lvl>
    <w:lvl w:ilvl="7">
      <w:start w:val="1"/>
      <w:numFmt w:val="lowerLett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65EB2972"/>
    <w:multiLevelType w:val="multilevel"/>
    <w:tmpl w:val="35F67D14"/>
    <w:lvl w:ilvl="0">
      <w:numFmt w:val="decimal"/>
      <w:pStyle w:val="Parties1"/>
      <w:lvlText w:val=""/>
      <w:lvlJc w:val="left"/>
    </w:lvl>
    <w:lvl w:ilvl="1">
      <w:numFmt w:val="decimal"/>
      <w:pStyle w:val="Parties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D55858"/>
    <w:multiLevelType w:val="hybridMultilevel"/>
    <w:tmpl w:val="F75E6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E5545"/>
    <w:multiLevelType w:val="multilevel"/>
    <w:tmpl w:val="35F67D14"/>
    <w:styleLink w:val="NumberingParties"/>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74AD68B5"/>
    <w:multiLevelType w:val="multilevel"/>
    <w:tmpl w:val="80162C10"/>
    <w:name w:val="RecitalsTemplat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45" w15:restartNumberingAfterBreak="0">
    <w:nsid w:val="7B9D102E"/>
    <w:multiLevelType w:val="singleLevel"/>
    <w:tmpl w:val="2CF64530"/>
    <w:lvl w:ilvl="0">
      <w:start w:val="1"/>
      <w:numFmt w:val="upperLetter"/>
      <w:pStyle w:val="Background"/>
      <w:lvlText w:val="(%1)"/>
      <w:lvlJc w:val="left"/>
      <w:pPr>
        <w:tabs>
          <w:tab w:val="num" w:pos="851"/>
        </w:tabs>
        <w:ind w:left="851" w:hanging="851"/>
      </w:pPr>
    </w:lvl>
  </w:abstractNum>
  <w:abstractNum w:abstractNumId="46"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73375">
    <w:abstractNumId w:val="3"/>
  </w:num>
  <w:num w:numId="2" w16cid:durableId="2112969579">
    <w:abstractNumId w:val="25"/>
  </w:num>
  <w:num w:numId="3" w16cid:durableId="1458334072">
    <w:abstractNumId w:val="27"/>
  </w:num>
  <w:num w:numId="4" w16cid:durableId="1353412171">
    <w:abstractNumId w:val="17"/>
  </w:num>
  <w:num w:numId="5" w16cid:durableId="1875148028">
    <w:abstractNumId w:val="31"/>
  </w:num>
  <w:num w:numId="6" w16cid:durableId="466701022">
    <w:abstractNumId w:val="2"/>
  </w:num>
  <w:num w:numId="7" w16cid:durableId="1713188605">
    <w:abstractNumId w:val="1"/>
  </w:num>
  <w:num w:numId="8" w16cid:durableId="245267010">
    <w:abstractNumId w:val="43"/>
  </w:num>
  <w:num w:numId="9" w16cid:durableId="1836912999">
    <w:abstractNumId w:val="4"/>
  </w:num>
  <w:num w:numId="10" w16cid:durableId="1195265128">
    <w:abstractNumId w:val="40"/>
  </w:num>
  <w:num w:numId="11" w16cid:durableId="416829489">
    <w:abstractNumId w:val="0"/>
  </w:num>
  <w:num w:numId="12" w16cid:durableId="83302952">
    <w:abstractNumId w:val="22"/>
  </w:num>
  <w:num w:numId="13" w16cid:durableId="527373221">
    <w:abstractNumId w:val="32"/>
  </w:num>
  <w:num w:numId="14" w16cid:durableId="2082672810">
    <w:abstractNumId w:val="41"/>
  </w:num>
  <w:num w:numId="15" w16cid:durableId="1700739768">
    <w:abstractNumId w:val="36"/>
  </w:num>
  <w:num w:numId="16" w16cid:durableId="1728845506">
    <w:abstractNumId w:val="26"/>
  </w:num>
  <w:num w:numId="17" w16cid:durableId="162821899">
    <w:abstractNumId w:val="25"/>
  </w:num>
  <w:num w:numId="18" w16cid:durableId="1555122708">
    <w:abstractNumId w:val="28"/>
  </w:num>
  <w:num w:numId="19" w16cid:durableId="1137140892">
    <w:abstractNumId w:val="22"/>
  </w:num>
  <w:num w:numId="20" w16cid:durableId="749011089">
    <w:abstractNumId w:val="17"/>
  </w:num>
  <w:num w:numId="21" w16cid:durableId="1415200840">
    <w:abstractNumId w:val="31"/>
  </w:num>
  <w:num w:numId="22" w16cid:durableId="1398094963">
    <w:abstractNumId w:val="2"/>
  </w:num>
  <w:num w:numId="23" w16cid:durableId="940725761">
    <w:abstractNumId w:val="1"/>
  </w:num>
  <w:num w:numId="24" w16cid:durableId="1953895532">
    <w:abstractNumId w:val="7"/>
  </w:num>
  <w:num w:numId="25" w16cid:durableId="262111193">
    <w:abstractNumId w:val="6"/>
    <w:lvlOverride w:ilvl="0">
      <w:lvl w:ilvl="0">
        <w:start w:val="1"/>
        <w:numFmt w:val="decimal"/>
        <w:suff w:val="nothing"/>
        <w:lvlText w:val="Schedule %1"/>
        <w:lvlJc w:val="left"/>
        <w:pPr>
          <w:ind w:left="4253" w:firstLine="0"/>
        </w:pPr>
        <w:rPr>
          <w:rFonts w:hint="default"/>
        </w:rPr>
      </w:lvl>
    </w:lvlOverride>
  </w:num>
  <w:num w:numId="26" w16cid:durableId="1908153456">
    <w:abstractNumId w:val="24"/>
  </w:num>
  <w:num w:numId="27" w16cid:durableId="55518732">
    <w:abstractNumId w:val="16"/>
  </w:num>
  <w:num w:numId="28" w16cid:durableId="1639526511">
    <w:abstractNumId w:val="36"/>
  </w:num>
  <w:num w:numId="29" w16cid:durableId="458107667">
    <w:abstractNumId w:val="20"/>
  </w:num>
  <w:num w:numId="30" w16cid:durableId="258872042">
    <w:abstractNumId w:val="13"/>
  </w:num>
  <w:num w:numId="31" w16cid:durableId="1867400496">
    <w:abstractNumId w:val="30"/>
  </w:num>
  <w:num w:numId="32" w16cid:durableId="1704206772">
    <w:abstractNumId w:val="14"/>
  </w:num>
  <w:num w:numId="33" w16cid:durableId="15307267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4518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00695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5348789">
    <w:abstractNumId w:val="6"/>
    <w:lvlOverride w:ilvl="0">
      <w:startOverride w:val="1"/>
      <w:lvl w:ilvl="0">
        <w:start w:val="1"/>
        <w:numFmt w:val="decimal"/>
        <w:suff w:val="nothing"/>
        <w:lvlText w:val="Schedule %1"/>
        <w:lvlJc w:val="left"/>
        <w:pPr>
          <w:ind w:left="5529" w:firstLine="0"/>
        </w:pPr>
        <w:rPr>
          <w:rFonts w:asciiTheme="minorHAnsi" w:hAnsiTheme="minorHAnsi" w:cstheme="minorHAnsi" w:hint="default"/>
        </w:rPr>
      </w:lvl>
    </w:lvlOverride>
    <w:lvlOverride w:ilvl="1">
      <w:startOverride w:val="1"/>
      <w:lvl w:ilvl="1">
        <w:start w:val="1"/>
        <w:numFmt w:val="decimal"/>
        <w:pStyle w:val="SchedulePart"/>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16cid:durableId="771361819">
    <w:abstractNumId w:val="5"/>
  </w:num>
  <w:num w:numId="38" w16cid:durableId="2121558529">
    <w:abstractNumId w:val="18"/>
  </w:num>
  <w:num w:numId="39" w16cid:durableId="1969965731">
    <w:abstractNumId w:val="42"/>
  </w:num>
  <w:num w:numId="40" w16cid:durableId="950866882">
    <w:abstractNumId w:val="3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2200476">
    <w:abstractNumId w:val="10"/>
  </w:num>
  <w:num w:numId="42" w16cid:durableId="993414941">
    <w:abstractNumId w:val="23"/>
  </w:num>
  <w:num w:numId="43" w16cid:durableId="786316257">
    <w:abstractNumId w:val="34"/>
  </w:num>
  <w:num w:numId="44" w16cid:durableId="267929417">
    <w:abstractNumId w:val="15"/>
  </w:num>
  <w:num w:numId="45" w16cid:durableId="1935018083">
    <w:abstractNumId w:val="45"/>
  </w:num>
  <w:num w:numId="46" w16cid:durableId="1685475749">
    <w:abstractNumId w:val="38"/>
  </w:num>
  <w:num w:numId="47" w16cid:durableId="1232541075">
    <w:abstractNumId w:val="37"/>
  </w:num>
  <w:num w:numId="48" w16cid:durableId="1916471701">
    <w:abstractNumId w:val="9"/>
  </w:num>
  <w:num w:numId="49" w16cid:durableId="1974555676">
    <w:abstractNumId w:val="11"/>
  </w:num>
  <w:num w:numId="50" w16cid:durableId="524946771">
    <w:abstractNumId w:val="8"/>
  </w:num>
  <w:num w:numId="51" w16cid:durableId="1138643008">
    <w:abstractNumId w:val="29"/>
  </w:num>
  <w:num w:numId="52" w16cid:durableId="784158361">
    <w:abstractNumId w:val="46"/>
  </w:num>
  <w:num w:numId="53" w16cid:durableId="564265846">
    <w:abstractNumId w:val="24"/>
  </w:num>
  <w:num w:numId="54" w16cid:durableId="953949314">
    <w:abstractNumId w:val="19"/>
  </w:num>
  <w:num w:numId="55" w16cid:durableId="657654307">
    <w:abstractNumId w:val="12"/>
  </w:num>
  <w:num w:numId="56" w16cid:durableId="64581543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0C"/>
    <w:rsid w:val="000010FC"/>
    <w:rsid w:val="00001521"/>
    <w:rsid w:val="00007154"/>
    <w:rsid w:val="00007EAF"/>
    <w:rsid w:val="0001051A"/>
    <w:rsid w:val="000122AF"/>
    <w:rsid w:val="00013D89"/>
    <w:rsid w:val="000147DD"/>
    <w:rsid w:val="00014968"/>
    <w:rsid w:val="00014E17"/>
    <w:rsid w:val="00015386"/>
    <w:rsid w:val="00015F17"/>
    <w:rsid w:val="000160BE"/>
    <w:rsid w:val="00016F64"/>
    <w:rsid w:val="00017782"/>
    <w:rsid w:val="00020289"/>
    <w:rsid w:val="000208AB"/>
    <w:rsid w:val="0002258F"/>
    <w:rsid w:val="00024129"/>
    <w:rsid w:val="00024B1B"/>
    <w:rsid w:val="000263F4"/>
    <w:rsid w:val="00030F0C"/>
    <w:rsid w:val="00031580"/>
    <w:rsid w:val="00031810"/>
    <w:rsid w:val="000328BF"/>
    <w:rsid w:val="00032B7A"/>
    <w:rsid w:val="00032FE3"/>
    <w:rsid w:val="000332BD"/>
    <w:rsid w:val="00033E19"/>
    <w:rsid w:val="0003447F"/>
    <w:rsid w:val="00035F7C"/>
    <w:rsid w:val="0003750D"/>
    <w:rsid w:val="00040CBB"/>
    <w:rsid w:val="0004172E"/>
    <w:rsid w:val="000426A5"/>
    <w:rsid w:val="00042CE4"/>
    <w:rsid w:val="0004318E"/>
    <w:rsid w:val="0004495A"/>
    <w:rsid w:val="0004553E"/>
    <w:rsid w:val="000473C7"/>
    <w:rsid w:val="000515AA"/>
    <w:rsid w:val="00051BA9"/>
    <w:rsid w:val="00052C6E"/>
    <w:rsid w:val="00053654"/>
    <w:rsid w:val="00054708"/>
    <w:rsid w:val="00054D56"/>
    <w:rsid w:val="000574E3"/>
    <w:rsid w:val="000574EF"/>
    <w:rsid w:val="00057CA3"/>
    <w:rsid w:val="00057E07"/>
    <w:rsid w:val="00060232"/>
    <w:rsid w:val="00060CCE"/>
    <w:rsid w:val="000626CE"/>
    <w:rsid w:val="00062D05"/>
    <w:rsid w:val="0006392B"/>
    <w:rsid w:val="00064E26"/>
    <w:rsid w:val="00065B88"/>
    <w:rsid w:val="0006625F"/>
    <w:rsid w:val="00070F0B"/>
    <w:rsid w:val="00071C68"/>
    <w:rsid w:val="00071E34"/>
    <w:rsid w:val="0007208D"/>
    <w:rsid w:val="00073C5E"/>
    <w:rsid w:val="0007432B"/>
    <w:rsid w:val="000745CE"/>
    <w:rsid w:val="00075A76"/>
    <w:rsid w:val="00077530"/>
    <w:rsid w:val="00077797"/>
    <w:rsid w:val="00080B0F"/>
    <w:rsid w:val="000813CE"/>
    <w:rsid w:val="00081BAA"/>
    <w:rsid w:val="00081F8B"/>
    <w:rsid w:val="00082AF5"/>
    <w:rsid w:val="00082D6B"/>
    <w:rsid w:val="00084051"/>
    <w:rsid w:val="00084602"/>
    <w:rsid w:val="00086BE2"/>
    <w:rsid w:val="00087649"/>
    <w:rsid w:val="00090AC1"/>
    <w:rsid w:val="000920D8"/>
    <w:rsid w:val="00093F62"/>
    <w:rsid w:val="00093F7D"/>
    <w:rsid w:val="00094292"/>
    <w:rsid w:val="00094BE9"/>
    <w:rsid w:val="00094D82"/>
    <w:rsid w:val="00095032"/>
    <w:rsid w:val="000951BF"/>
    <w:rsid w:val="0009596E"/>
    <w:rsid w:val="00097161"/>
    <w:rsid w:val="00097B27"/>
    <w:rsid w:val="000A0CF8"/>
    <w:rsid w:val="000A19F7"/>
    <w:rsid w:val="000A2AEE"/>
    <w:rsid w:val="000A50EE"/>
    <w:rsid w:val="000A516B"/>
    <w:rsid w:val="000A59FD"/>
    <w:rsid w:val="000A67C1"/>
    <w:rsid w:val="000B187C"/>
    <w:rsid w:val="000B21AD"/>
    <w:rsid w:val="000B2927"/>
    <w:rsid w:val="000B4625"/>
    <w:rsid w:val="000B4873"/>
    <w:rsid w:val="000B58B7"/>
    <w:rsid w:val="000B5A9F"/>
    <w:rsid w:val="000B79CC"/>
    <w:rsid w:val="000B7EA9"/>
    <w:rsid w:val="000C3040"/>
    <w:rsid w:val="000C31DC"/>
    <w:rsid w:val="000C39AC"/>
    <w:rsid w:val="000C3A43"/>
    <w:rsid w:val="000C4667"/>
    <w:rsid w:val="000C741D"/>
    <w:rsid w:val="000C7FE1"/>
    <w:rsid w:val="000D1668"/>
    <w:rsid w:val="000D1F69"/>
    <w:rsid w:val="000D2DB2"/>
    <w:rsid w:val="000D34B6"/>
    <w:rsid w:val="000D4733"/>
    <w:rsid w:val="000D5CE5"/>
    <w:rsid w:val="000D6108"/>
    <w:rsid w:val="000D6E2F"/>
    <w:rsid w:val="000D77F8"/>
    <w:rsid w:val="000D7A3B"/>
    <w:rsid w:val="000E0A5D"/>
    <w:rsid w:val="000E16A8"/>
    <w:rsid w:val="000E1867"/>
    <w:rsid w:val="000E370C"/>
    <w:rsid w:val="000E6A36"/>
    <w:rsid w:val="000E79FB"/>
    <w:rsid w:val="000E7A39"/>
    <w:rsid w:val="000F0191"/>
    <w:rsid w:val="000F2668"/>
    <w:rsid w:val="000F28BE"/>
    <w:rsid w:val="000F451B"/>
    <w:rsid w:val="000F4AB0"/>
    <w:rsid w:val="000F6316"/>
    <w:rsid w:val="000F6DAD"/>
    <w:rsid w:val="000F76F3"/>
    <w:rsid w:val="000F7F45"/>
    <w:rsid w:val="00100A94"/>
    <w:rsid w:val="0010256E"/>
    <w:rsid w:val="00102928"/>
    <w:rsid w:val="001045D3"/>
    <w:rsid w:val="00104EF7"/>
    <w:rsid w:val="00105BCE"/>
    <w:rsid w:val="00106A5F"/>
    <w:rsid w:val="00110102"/>
    <w:rsid w:val="001105FC"/>
    <w:rsid w:val="00110B64"/>
    <w:rsid w:val="0011312D"/>
    <w:rsid w:val="00115389"/>
    <w:rsid w:val="00115845"/>
    <w:rsid w:val="0011700E"/>
    <w:rsid w:val="00121C51"/>
    <w:rsid w:val="00122B6D"/>
    <w:rsid w:val="0012308A"/>
    <w:rsid w:val="00125803"/>
    <w:rsid w:val="0012690E"/>
    <w:rsid w:val="001279FE"/>
    <w:rsid w:val="00127E0D"/>
    <w:rsid w:val="00130878"/>
    <w:rsid w:val="00130B86"/>
    <w:rsid w:val="00130DB9"/>
    <w:rsid w:val="001311EF"/>
    <w:rsid w:val="00132374"/>
    <w:rsid w:val="0013438B"/>
    <w:rsid w:val="001348C9"/>
    <w:rsid w:val="0013625C"/>
    <w:rsid w:val="00141AFE"/>
    <w:rsid w:val="001422CA"/>
    <w:rsid w:val="00143BA4"/>
    <w:rsid w:val="00143DAD"/>
    <w:rsid w:val="00143E18"/>
    <w:rsid w:val="00144F2B"/>
    <w:rsid w:val="001452F3"/>
    <w:rsid w:val="00145536"/>
    <w:rsid w:val="001468E6"/>
    <w:rsid w:val="001523D2"/>
    <w:rsid w:val="001528F4"/>
    <w:rsid w:val="00152D02"/>
    <w:rsid w:val="001548DF"/>
    <w:rsid w:val="001551A7"/>
    <w:rsid w:val="001567F2"/>
    <w:rsid w:val="00157A1F"/>
    <w:rsid w:val="00160422"/>
    <w:rsid w:val="00161603"/>
    <w:rsid w:val="00161816"/>
    <w:rsid w:val="00161CDD"/>
    <w:rsid w:val="00162AF9"/>
    <w:rsid w:val="00162E13"/>
    <w:rsid w:val="001634FC"/>
    <w:rsid w:val="00163B82"/>
    <w:rsid w:val="00163C29"/>
    <w:rsid w:val="00163DD5"/>
    <w:rsid w:val="00166D29"/>
    <w:rsid w:val="00167237"/>
    <w:rsid w:val="00170F12"/>
    <w:rsid w:val="00171016"/>
    <w:rsid w:val="001713E8"/>
    <w:rsid w:val="00172A16"/>
    <w:rsid w:val="00172AED"/>
    <w:rsid w:val="00172C81"/>
    <w:rsid w:val="001739A8"/>
    <w:rsid w:val="00174DBA"/>
    <w:rsid w:val="00175D33"/>
    <w:rsid w:val="00175F9E"/>
    <w:rsid w:val="00176101"/>
    <w:rsid w:val="00176B43"/>
    <w:rsid w:val="0017734C"/>
    <w:rsid w:val="00180057"/>
    <w:rsid w:val="00181E7E"/>
    <w:rsid w:val="001821C4"/>
    <w:rsid w:val="00183819"/>
    <w:rsid w:val="00184851"/>
    <w:rsid w:val="001863B2"/>
    <w:rsid w:val="00186A31"/>
    <w:rsid w:val="00187153"/>
    <w:rsid w:val="00187898"/>
    <w:rsid w:val="00187F67"/>
    <w:rsid w:val="00187FEC"/>
    <w:rsid w:val="00190A8B"/>
    <w:rsid w:val="00190D54"/>
    <w:rsid w:val="0019243D"/>
    <w:rsid w:val="00193006"/>
    <w:rsid w:val="00195BEF"/>
    <w:rsid w:val="00196611"/>
    <w:rsid w:val="00196663"/>
    <w:rsid w:val="00196FD9"/>
    <w:rsid w:val="001A3431"/>
    <w:rsid w:val="001A3C13"/>
    <w:rsid w:val="001A4DA8"/>
    <w:rsid w:val="001A786C"/>
    <w:rsid w:val="001B091C"/>
    <w:rsid w:val="001B1810"/>
    <w:rsid w:val="001B194D"/>
    <w:rsid w:val="001B2654"/>
    <w:rsid w:val="001B387A"/>
    <w:rsid w:val="001B40DB"/>
    <w:rsid w:val="001B4F9B"/>
    <w:rsid w:val="001C0012"/>
    <w:rsid w:val="001C0832"/>
    <w:rsid w:val="001C2615"/>
    <w:rsid w:val="001C376F"/>
    <w:rsid w:val="001C6047"/>
    <w:rsid w:val="001C6BE7"/>
    <w:rsid w:val="001C6CB8"/>
    <w:rsid w:val="001C7BB3"/>
    <w:rsid w:val="001C7C20"/>
    <w:rsid w:val="001D1323"/>
    <w:rsid w:val="001D3811"/>
    <w:rsid w:val="001D3D5A"/>
    <w:rsid w:val="001D55EA"/>
    <w:rsid w:val="001D5AD1"/>
    <w:rsid w:val="001D6230"/>
    <w:rsid w:val="001D6456"/>
    <w:rsid w:val="001D73CC"/>
    <w:rsid w:val="001D7C56"/>
    <w:rsid w:val="001E0617"/>
    <w:rsid w:val="001E1944"/>
    <w:rsid w:val="001E25BA"/>
    <w:rsid w:val="001E265F"/>
    <w:rsid w:val="001E3C50"/>
    <w:rsid w:val="001E5773"/>
    <w:rsid w:val="001E5F0C"/>
    <w:rsid w:val="001E63C0"/>
    <w:rsid w:val="001E6DF1"/>
    <w:rsid w:val="001E7876"/>
    <w:rsid w:val="001F1243"/>
    <w:rsid w:val="001F31B8"/>
    <w:rsid w:val="001F7687"/>
    <w:rsid w:val="00200416"/>
    <w:rsid w:val="002004A7"/>
    <w:rsid w:val="0020081F"/>
    <w:rsid w:val="00200D53"/>
    <w:rsid w:val="002016EB"/>
    <w:rsid w:val="002017E3"/>
    <w:rsid w:val="00201EEC"/>
    <w:rsid w:val="00204421"/>
    <w:rsid w:val="00204ABC"/>
    <w:rsid w:val="00204EA1"/>
    <w:rsid w:val="00205261"/>
    <w:rsid w:val="00206CE9"/>
    <w:rsid w:val="0021051D"/>
    <w:rsid w:val="002137A0"/>
    <w:rsid w:val="00213B6D"/>
    <w:rsid w:val="002156EA"/>
    <w:rsid w:val="00215E79"/>
    <w:rsid w:val="00220889"/>
    <w:rsid w:val="00223BBA"/>
    <w:rsid w:val="00224A59"/>
    <w:rsid w:val="002250EC"/>
    <w:rsid w:val="00225671"/>
    <w:rsid w:val="00227C86"/>
    <w:rsid w:val="0023042B"/>
    <w:rsid w:val="00231535"/>
    <w:rsid w:val="002317B1"/>
    <w:rsid w:val="002328E8"/>
    <w:rsid w:val="00233F27"/>
    <w:rsid w:val="002345B9"/>
    <w:rsid w:val="00236688"/>
    <w:rsid w:val="00241DB7"/>
    <w:rsid w:val="00242614"/>
    <w:rsid w:val="002427F1"/>
    <w:rsid w:val="002433D3"/>
    <w:rsid w:val="00246D87"/>
    <w:rsid w:val="00251E6D"/>
    <w:rsid w:val="00251F53"/>
    <w:rsid w:val="00252397"/>
    <w:rsid w:val="00253921"/>
    <w:rsid w:val="00253E54"/>
    <w:rsid w:val="00254C31"/>
    <w:rsid w:val="002550F3"/>
    <w:rsid w:val="00255694"/>
    <w:rsid w:val="00255763"/>
    <w:rsid w:val="00255A67"/>
    <w:rsid w:val="00256280"/>
    <w:rsid w:val="0025654A"/>
    <w:rsid w:val="002573F7"/>
    <w:rsid w:val="00260130"/>
    <w:rsid w:val="002604ED"/>
    <w:rsid w:val="002616C4"/>
    <w:rsid w:val="00261716"/>
    <w:rsid w:val="00261F8E"/>
    <w:rsid w:val="002630DB"/>
    <w:rsid w:val="00263256"/>
    <w:rsid w:val="0026441F"/>
    <w:rsid w:val="00265F8A"/>
    <w:rsid w:val="00266304"/>
    <w:rsid w:val="002666C8"/>
    <w:rsid w:val="00267277"/>
    <w:rsid w:val="002703EC"/>
    <w:rsid w:val="00270414"/>
    <w:rsid w:val="002715EA"/>
    <w:rsid w:val="00271842"/>
    <w:rsid w:val="00271DD5"/>
    <w:rsid w:val="00272F49"/>
    <w:rsid w:val="0027419D"/>
    <w:rsid w:val="0027433C"/>
    <w:rsid w:val="00274479"/>
    <w:rsid w:val="002762C3"/>
    <w:rsid w:val="002763FC"/>
    <w:rsid w:val="00276651"/>
    <w:rsid w:val="00276D7A"/>
    <w:rsid w:val="00282C25"/>
    <w:rsid w:val="00284B13"/>
    <w:rsid w:val="00285628"/>
    <w:rsid w:val="0028644A"/>
    <w:rsid w:val="002878D7"/>
    <w:rsid w:val="00287D62"/>
    <w:rsid w:val="0029030F"/>
    <w:rsid w:val="00291105"/>
    <w:rsid w:val="00291F9E"/>
    <w:rsid w:val="002927CD"/>
    <w:rsid w:val="00292E00"/>
    <w:rsid w:val="00292E21"/>
    <w:rsid w:val="00292EE9"/>
    <w:rsid w:val="00293E29"/>
    <w:rsid w:val="002942B1"/>
    <w:rsid w:val="002948CE"/>
    <w:rsid w:val="00294F92"/>
    <w:rsid w:val="00295937"/>
    <w:rsid w:val="00297C8C"/>
    <w:rsid w:val="002A0536"/>
    <w:rsid w:val="002A1D73"/>
    <w:rsid w:val="002A216A"/>
    <w:rsid w:val="002A2CFA"/>
    <w:rsid w:val="002A3A8D"/>
    <w:rsid w:val="002A4D93"/>
    <w:rsid w:val="002A5224"/>
    <w:rsid w:val="002A6755"/>
    <w:rsid w:val="002B009E"/>
    <w:rsid w:val="002B05F8"/>
    <w:rsid w:val="002B0A1D"/>
    <w:rsid w:val="002B13CA"/>
    <w:rsid w:val="002B150D"/>
    <w:rsid w:val="002B1D20"/>
    <w:rsid w:val="002B39A4"/>
    <w:rsid w:val="002B46D0"/>
    <w:rsid w:val="002B6043"/>
    <w:rsid w:val="002B69F1"/>
    <w:rsid w:val="002B773F"/>
    <w:rsid w:val="002C03CA"/>
    <w:rsid w:val="002C043B"/>
    <w:rsid w:val="002C110A"/>
    <w:rsid w:val="002C2D33"/>
    <w:rsid w:val="002C3F91"/>
    <w:rsid w:val="002C408D"/>
    <w:rsid w:val="002C4916"/>
    <w:rsid w:val="002C56CE"/>
    <w:rsid w:val="002C7FD0"/>
    <w:rsid w:val="002D09AB"/>
    <w:rsid w:val="002D1521"/>
    <w:rsid w:val="002D1A3A"/>
    <w:rsid w:val="002D2917"/>
    <w:rsid w:val="002D2E5E"/>
    <w:rsid w:val="002D4010"/>
    <w:rsid w:val="002D43DD"/>
    <w:rsid w:val="002D4992"/>
    <w:rsid w:val="002D708B"/>
    <w:rsid w:val="002D7E35"/>
    <w:rsid w:val="002E01F2"/>
    <w:rsid w:val="002E0459"/>
    <w:rsid w:val="002E11A5"/>
    <w:rsid w:val="002E12F0"/>
    <w:rsid w:val="002E1502"/>
    <w:rsid w:val="002E160D"/>
    <w:rsid w:val="002E40E0"/>
    <w:rsid w:val="002E47A6"/>
    <w:rsid w:val="002E4AB5"/>
    <w:rsid w:val="002E5252"/>
    <w:rsid w:val="002E5C04"/>
    <w:rsid w:val="002E735B"/>
    <w:rsid w:val="002F0111"/>
    <w:rsid w:val="002F118F"/>
    <w:rsid w:val="002F22B7"/>
    <w:rsid w:val="002F3494"/>
    <w:rsid w:val="002F45F8"/>
    <w:rsid w:val="002F64D2"/>
    <w:rsid w:val="002F73F2"/>
    <w:rsid w:val="002F783D"/>
    <w:rsid w:val="002F7E43"/>
    <w:rsid w:val="003017C1"/>
    <w:rsid w:val="003019EA"/>
    <w:rsid w:val="00302080"/>
    <w:rsid w:val="00302585"/>
    <w:rsid w:val="003040B6"/>
    <w:rsid w:val="00305526"/>
    <w:rsid w:val="00305D6D"/>
    <w:rsid w:val="00305F4C"/>
    <w:rsid w:val="00307F44"/>
    <w:rsid w:val="00310836"/>
    <w:rsid w:val="0031194E"/>
    <w:rsid w:val="00312B8C"/>
    <w:rsid w:val="00312C46"/>
    <w:rsid w:val="00312DAB"/>
    <w:rsid w:val="00313AF6"/>
    <w:rsid w:val="003146AD"/>
    <w:rsid w:val="0031570E"/>
    <w:rsid w:val="00315C6B"/>
    <w:rsid w:val="0031782D"/>
    <w:rsid w:val="003202D5"/>
    <w:rsid w:val="00320FDF"/>
    <w:rsid w:val="003212A6"/>
    <w:rsid w:val="00321528"/>
    <w:rsid w:val="00322BB1"/>
    <w:rsid w:val="00323422"/>
    <w:rsid w:val="003236A3"/>
    <w:rsid w:val="00323CC6"/>
    <w:rsid w:val="00323F1A"/>
    <w:rsid w:val="00324035"/>
    <w:rsid w:val="00324213"/>
    <w:rsid w:val="0032471F"/>
    <w:rsid w:val="00324760"/>
    <w:rsid w:val="0032512A"/>
    <w:rsid w:val="003252CE"/>
    <w:rsid w:val="003268DE"/>
    <w:rsid w:val="003272BD"/>
    <w:rsid w:val="0032748D"/>
    <w:rsid w:val="00327CF0"/>
    <w:rsid w:val="003316B2"/>
    <w:rsid w:val="0033227A"/>
    <w:rsid w:val="00334D19"/>
    <w:rsid w:val="00335ACD"/>
    <w:rsid w:val="003362AD"/>
    <w:rsid w:val="00336606"/>
    <w:rsid w:val="0033681B"/>
    <w:rsid w:val="00336F3E"/>
    <w:rsid w:val="003374A5"/>
    <w:rsid w:val="0034060E"/>
    <w:rsid w:val="00342885"/>
    <w:rsid w:val="00343DC6"/>
    <w:rsid w:val="003452CF"/>
    <w:rsid w:val="003453FB"/>
    <w:rsid w:val="00346F14"/>
    <w:rsid w:val="00347D9A"/>
    <w:rsid w:val="00347F07"/>
    <w:rsid w:val="00347FA4"/>
    <w:rsid w:val="0035108E"/>
    <w:rsid w:val="00352854"/>
    <w:rsid w:val="0035406A"/>
    <w:rsid w:val="0035512F"/>
    <w:rsid w:val="00357870"/>
    <w:rsid w:val="00357D1D"/>
    <w:rsid w:val="003602C0"/>
    <w:rsid w:val="003608DF"/>
    <w:rsid w:val="00360B64"/>
    <w:rsid w:val="003613A4"/>
    <w:rsid w:val="003620FB"/>
    <w:rsid w:val="00362C36"/>
    <w:rsid w:val="00363655"/>
    <w:rsid w:val="003655DF"/>
    <w:rsid w:val="00366812"/>
    <w:rsid w:val="00367296"/>
    <w:rsid w:val="0037002F"/>
    <w:rsid w:val="0037004D"/>
    <w:rsid w:val="00370D7D"/>
    <w:rsid w:val="00371C1A"/>
    <w:rsid w:val="0037342E"/>
    <w:rsid w:val="0037361B"/>
    <w:rsid w:val="00374180"/>
    <w:rsid w:val="00374610"/>
    <w:rsid w:val="00374E59"/>
    <w:rsid w:val="00374F7D"/>
    <w:rsid w:val="003757BE"/>
    <w:rsid w:val="00375FCA"/>
    <w:rsid w:val="00381304"/>
    <w:rsid w:val="00381987"/>
    <w:rsid w:val="00384323"/>
    <w:rsid w:val="003862BA"/>
    <w:rsid w:val="0038693F"/>
    <w:rsid w:val="00387A1C"/>
    <w:rsid w:val="00387D34"/>
    <w:rsid w:val="00390563"/>
    <w:rsid w:val="00392369"/>
    <w:rsid w:val="003928B3"/>
    <w:rsid w:val="003942F1"/>
    <w:rsid w:val="0039579A"/>
    <w:rsid w:val="00396517"/>
    <w:rsid w:val="00396F74"/>
    <w:rsid w:val="00397C79"/>
    <w:rsid w:val="003A0908"/>
    <w:rsid w:val="003A1616"/>
    <w:rsid w:val="003A1B52"/>
    <w:rsid w:val="003A3401"/>
    <w:rsid w:val="003A3EB6"/>
    <w:rsid w:val="003B0F9F"/>
    <w:rsid w:val="003B1553"/>
    <w:rsid w:val="003B40B0"/>
    <w:rsid w:val="003B41B7"/>
    <w:rsid w:val="003B4C5A"/>
    <w:rsid w:val="003B4CD7"/>
    <w:rsid w:val="003B51B9"/>
    <w:rsid w:val="003B623C"/>
    <w:rsid w:val="003B7681"/>
    <w:rsid w:val="003B7DA6"/>
    <w:rsid w:val="003C072F"/>
    <w:rsid w:val="003C10DA"/>
    <w:rsid w:val="003C26F5"/>
    <w:rsid w:val="003C37ED"/>
    <w:rsid w:val="003C5099"/>
    <w:rsid w:val="003C56D4"/>
    <w:rsid w:val="003C589A"/>
    <w:rsid w:val="003C708F"/>
    <w:rsid w:val="003C780C"/>
    <w:rsid w:val="003D06F0"/>
    <w:rsid w:val="003D07B4"/>
    <w:rsid w:val="003D2C54"/>
    <w:rsid w:val="003D3538"/>
    <w:rsid w:val="003D38EE"/>
    <w:rsid w:val="003D4277"/>
    <w:rsid w:val="003D4EC1"/>
    <w:rsid w:val="003D5825"/>
    <w:rsid w:val="003D5E37"/>
    <w:rsid w:val="003D70E2"/>
    <w:rsid w:val="003D7114"/>
    <w:rsid w:val="003D7297"/>
    <w:rsid w:val="003D7A32"/>
    <w:rsid w:val="003D7AE0"/>
    <w:rsid w:val="003E0BB7"/>
    <w:rsid w:val="003E1660"/>
    <w:rsid w:val="003E1DE0"/>
    <w:rsid w:val="003E2334"/>
    <w:rsid w:val="003E4BE6"/>
    <w:rsid w:val="003E59FC"/>
    <w:rsid w:val="003E5A34"/>
    <w:rsid w:val="003E5E13"/>
    <w:rsid w:val="003E5FAB"/>
    <w:rsid w:val="003E7165"/>
    <w:rsid w:val="003E719D"/>
    <w:rsid w:val="003E7595"/>
    <w:rsid w:val="003F0B06"/>
    <w:rsid w:val="003F2DE6"/>
    <w:rsid w:val="003F398C"/>
    <w:rsid w:val="003F409F"/>
    <w:rsid w:val="003F4D4B"/>
    <w:rsid w:val="003F5AA5"/>
    <w:rsid w:val="003F6334"/>
    <w:rsid w:val="003F6A64"/>
    <w:rsid w:val="003F74DF"/>
    <w:rsid w:val="00400448"/>
    <w:rsid w:val="00400C8C"/>
    <w:rsid w:val="004010BC"/>
    <w:rsid w:val="004019BB"/>
    <w:rsid w:val="00401C02"/>
    <w:rsid w:val="00402EEC"/>
    <w:rsid w:val="00403754"/>
    <w:rsid w:val="004054B4"/>
    <w:rsid w:val="0040775C"/>
    <w:rsid w:val="00410745"/>
    <w:rsid w:val="00410E70"/>
    <w:rsid w:val="00410E90"/>
    <w:rsid w:val="00411269"/>
    <w:rsid w:val="004120D4"/>
    <w:rsid w:val="004126F8"/>
    <w:rsid w:val="004134BC"/>
    <w:rsid w:val="00414051"/>
    <w:rsid w:val="00414557"/>
    <w:rsid w:val="00415688"/>
    <w:rsid w:val="00417443"/>
    <w:rsid w:val="004175C0"/>
    <w:rsid w:val="00417CE6"/>
    <w:rsid w:val="00421146"/>
    <w:rsid w:val="00423245"/>
    <w:rsid w:val="00423948"/>
    <w:rsid w:val="0043020A"/>
    <w:rsid w:val="00431CBC"/>
    <w:rsid w:val="004338A4"/>
    <w:rsid w:val="00435615"/>
    <w:rsid w:val="0043587E"/>
    <w:rsid w:val="00435CCF"/>
    <w:rsid w:val="0043652D"/>
    <w:rsid w:val="0043767E"/>
    <w:rsid w:val="00440B6F"/>
    <w:rsid w:val="00442545"/>
    <w:rsid w:val="004433FB"/>
    <w:rsid w:val="004445C4"/>
    <w:rsid w:val="004452E8"/>
    <w:rsid w:val="00445340"/>
    <w:rsid w:val="0044622F"/>
    <w:rsid w:val="00447EB3"/>
    <w:rsid w:val="004509D2"/>
    <w:rsid w:val="004509E4"/>
    <w:rsid w:val="00451778"/>
    <w:rsid w:val="00452BC2"/>
    <w:rsid w:val="00452E1E"/>
    <w:rsid w:val="004530A3"/>
    <w:rsid w:val="004536FD"/>
    <w:rsid w:val="00454B91"/>
    <w:rsid w:val="004578B2"/>
    <w:rsid w:val="0046001E"/>
    <w:rsid w:val="00460DA1"/>
    <w:rsid w:val="0046149C"/>
    <w:rsid w:val="00461CDA"/>
    <w:rsid w:val="00462C28"/>
    <w:rsid w:val="00463348"/>
    <w:rsid w:val="004653E8"/>
    <w:rsid w:val="00465458"/>
    <w:rsid w:val="00465C16"/>
    <w:rsid w:val="004664E3"/>
    <w:rsid w:val="00470374"/>
    <w:rsid w:val="004707DD"/>
    <w:rsid w:val="004720FC"/>
    <w:rsid w:val="00472B57"/>
    <w:rsid w:val="00472C60"/>
    <w:rsid w:val="00472DFF"/>
    <w:rsid w:val="00473622"/>
    <w:rsid w:val="00473ADD"/>
    <w:rsid w:val="004762AB"/>
    <w:rsid w:val="004766A1"/>
    <w:rsid w:val="00477939"/>
    <w:rsid w:val="00482F48"/>
    <w:rsid w:val="0048435A"/>
    <w:rsid w:val="00486714"/>
    <w:rsid w:val="00487F3A"/>
    <w:rsid w:val="00491039"/>
    <w:rsid w:val="00491891"/>
    <w:rsid w:val="0049268D"/>
    <w:rsid w:val="00492AF4"/>
    <w:rsid w:val="004939D6"/>
    <w:rsid w:val="00495C1D"/>
    <w:rsid w:val="00496D05"/>
    <w:rsid w:val="004979F9"/>
    <w:rsid w:val="004A0CEC"/>
    <w:rsid w:val="004A1091"/>
    <w:rsid w:val="004A264E"/>
    <w:rsid w:val="004A2C9D"/>
    <w:rsid w:val="004A3546"/>
    <w:rsid w:val="004A370D"/>
    <w:rsid w:val="004A3CA3"/>
    <w:rsid w:val="004A4601"/>
    <w:rsid w:val="004A47A9"/>
    <w:rsid w:val="004A5057"/>
    <w:rsid w:val="004A581B"/>
    <w:rsid w:val="004B071C"/>
    <w:rsid w:val="004B14B9"/>
    <w:rsid w:val="004B5236"/>
    <w:rsid w:val="004B52A7"/>
    <w:rsid w:val="004B5CD1"/>
    <w:rsid w:val="004B61CC"/>
    <w:rsid w:val="004B661B"/>
    <w:rsid w:val="004B70BA"/>
    <w:rsid w:val="004B7129"/>
    <w:rsid w:val="004C51FC"/>
    <w:rsid w:val="004C5A85"/>
    <w:rsid w:val="004C5AA8"/>
    <w:rsid w:val="004D024D"/>
    <w:rsid w:val="004D1749"/>
    <w:rsid w:val="004D23F3"/>
    <w:rsid w:val="004D2E7F"/>
    <w:rsid w:val="004D3C5F"/>
    <w:rsid w:val="004D3E23"/>
    <w:rsid w:val="004D3F51"/>
    <w:rsid w:val="004D4628"/>
    <w:rsid w:val="004D5CBA"/>
    <w:rsid w:val="004D6557"/>
    <w:rsid w:val="004E1E88"/>
    <w:rsid w:val="004E247C"/>
    <w:rsid w:val="004E2AF3"/>
    <w:rsid w:val="004E4786"/>
    <w:rsid w:val="004E56B5"/>
    <w:rsid w:val="004E666A"/>
    <w:rsid w:val="004F046E"/>
    <w:rsid w:val="004F05F7"/>
    <w:rsid w:val="004F1C11"/>
    <w:rsid w:val="004F22AC"/>
    <w:rsid w:val="004F34AA"/>
    <w:rsid w:val="004F4046"/>
    <w:rsid w:val="00501071"/>
    <w:rsid w:val="0050390F"/>
    <w:rsid w:val="00504A59"/>
    <w:rsid w:val="00504CC1"/>
    <w:rsid w:val="005051FE"/>
    <w:rsid w:val="00506614"/>
    <w:rsid w:val="00506DAE"/>
    <w:rsid w:val="005074BB"/>
    <w:rsid w:val="00510E4E"/>
    <w:rsid w:val="00511277"/>
    <w:rsid w:val="0051222A"/>
    <w:rsid w:val="00512848"/>
    <w:rsid w:val="005130BF"/>
    <w:rsid w:val="005133DF"/>
    <w:rsid w:val="00513BAB"/>
    <w:rsid w:val="00513E0D"/>
    <w:rsid w:val="00513F85"/>
    <w:rsid w:val="00514A49"/>
    <w:rsid w:val="005158FD"/>
    <w:rsid w:val="00516FDE"/>
    <w:rsid w:val="005174BF"/>
    <w:rsid w:val="00520EB9"/>
    <w:rsid w:val="0052271D"/>
    <w:rsid w:val="00522E6D"/>
    <w:rsid w:val="00522F28"/>
    <w:rsid w:val="0052496B"/>
    <w:rsid w:val="00525572"/>
    <w:rsid w:val="005261C2"/>
    <w:rsid w:val="00526341"/>
    <w:rsid w:val="005309A4"/>
    <w:rsid w:val="00531045"/>
    <w:rsid w:val="0053459E"/>
    <w:rsid w:val="00534D21"/>
    <w:rsid w:val="00537F13"/>
    <w:rsid w:val="0054066F"/>
    <w:rsid w:val="00541734"/>
    <w:rsid w:val="005436B4"/>
    <w:rsid w:val="0054380A"/>
    <w:rsid w:val="00545432"/>
    <w:rsid w:val="00547EF5"/>
    <w:rsid w:val="00551E20"/>
    <w:rsid w:val="00551F69"/>
    <w:rsid w:val="005523BC"/>
    <w:rsid w:val="005540B5"/>
    <w:rsid w:val="00555A37"/>
    <w:rsid w:val="00556013"/>
    <w:rsid w:val="0055644F"/>
    <w:rsid w:val="0055728B"/>
    <w:rsid w:val="00560F16"/>
    <w:rsid w:val="00561FA2"/>
    <w:rsid w:val="0056318E"/>
    <w:rsid w:val="00563A5D"/>
    <w:rsid w:val="005645BA"/>
    <w:rsid w:val="00566827"/>
    <w:rsid w:val="00566A97"/>
    <w:rsid w:val="00567554"/>
    <w:rsid w:val="005676A3"/>
    <w:rsid w:val="0057041B"/>
    <w:rsid w:val="00570D93"/>
    <w:rsid w:val="005712E6"/>
    <w:rsid w:val="00571B05"/>
    <w:rsid w:val="00573E62"/>
    <w:rsid w:val="00575F0D"/>
    <w:rsid w:val="0057775B"/>
    <w:rsid w:val="00577DA1"/>
    <w:rsid w:val="00577FD7"/>
    <w:rsid w:val="005822BB"/>
    <w:rsid w:val="0058311D"/>
    <w:rsid w:val="005849EF"/>
    <w:rsid w:val="00585399"/>
    <w:rsid w:val="005859FC"/>
    <w:rsid w:val="005862CA"/>
    <w:rsid w:val="0059039B"/>
    <w:rsid w:val="005908C9"/>
    <w:rsid w:val="00591E37"/>
    <w:rsid w:val="00593275"/>
    <w:rsid w:val="00593C3B"/>
    <w:rsid w:val="00595678"/>
    <w:rsid w:val="0059618F"/>
    <w:rsid w:val="005963CE"/>
    <w:rsid w:val="00596763"/>
    <w:rsid w:val="00596CFD"/>
    <w:rsid w:val="005A02F8"/>
    <w:rsid w:val="005A1FE1"/>
    <w:rsid w:val="005A210A"/>
    <w:rsid w:val="005A2A39"/>
    <w:rsid w:val="005A4B53"/>
    <w:rsid w:val="005A5DBB"/>
    <w:rsid w:val="005A73BF"/>
    <w:rsid w:val="005B0D6D"/>
    <w:rsid w:val="005B1933"/>
    <w:rsid w:val="005B205B"/>
    <w:rsid w:val="005B26D9"/>
    <w:rsid w:val="005B375D"/>
    <w:rsid w:val="005B3EFC"/>
    <w:rsid w:val="005B4513"/>
    <w:rsid w:val="005B6062"/>
    <w:rsid w:val="005B65DE"/>
    <w:rsid w:val="005B670E"/>
    <w:rsid w:val="005B67ED"/>
    <w:rsid w:val="005B73BF"/>
    <w:rsid w:val="005B7482"/>
    <w:rsid w:val="005C2057"/>
    <w:rsid w:val="005C2E1C"/>
    <w:rsid w:val="005C32AD"/>
    <w:rsid w:val="005C3FA0"/>
    <w:rsid w:val="005C5600"/>
    <w:rsid w:val="005C6186"/>
    <w:rsid w:val="005C7779"/>
    <w:rsid w:val="005C7AED"/>
    <w:rsid w:val="005D0D43"/>
    <w:rsid w:val="005D2943"/>
    <w:rsid w:val="005D2B5E"/>
    <w:rsid w:val="005D2B86"/>
    <w:rsid w:val="005D3341"/>
    <w:rsid w:val="005D3647"/>
    <w:rsid w:val="005D477E"/>
    <w:rsid w:val="005D5CFD"/>
    <w:rsid w:val="005E0178"/>
    <w:rsid w:val="005E0212"/>
    <w:rsid w:val="005E02DE"/>
    <w:rsid w:val="005E030B"/>
    <w:rsid w:val="005E2533"/>
    <w:rsid w:val="005E2C97"/>
    <w:rsid w:val="005E30D5"/>
    <w:rsid w:val="005E3A8A"/>
    <w:rsid w:val="005E4341"/>
    <w:rsid w:val="005F0504"/>
    <w:rsid w:val="005F0BD6"/>
    <w:rsid w:val="005F0E25"/>
    <w:rsid w:val="005F44E3"/>
    <w:rsid w:val="005F4635"/>
    <w:rsid w:val="005F4ABF"/>
    <w:rsid w:val="005F4D1A"/>
    <w:rsid w:val="005F6B73"/>
    <w:rsid w:val="005F78DB"/>
    <w:rsid w:val="005F7971"/>
    <w:rsid w:val="0060025A"/>
    <w:rsid w:val="006012D1"/>
    <w:rsid w:val="0060204A"/>
    <w:rsid w:val="00602363"/>
    <w:rsid w:val="00603E30"/>
    <w:rsid w:val="00606816"/>
    <w:rsid w:val="00607C81"/>
    <w:rsid w:val="00607EDD"/>
    <w:rsid w:val="006104CA"/>
    <w:rsid w:val="00610CB2"/>
    <w:rsid w:val="00613F59"/>
    <w:rsid w:val="00616D3B"/>
    <w:rsid w:val="00617408"/>
    <w:rsid w:val="0062058C"/>
    <w:rsid w:val="006209CA"/>
    <w:rsid w:val="00621274"/>
    <w:rsid w:val="00621404"/>
    <w:rsid w:val="006252C1"/>
    <w:rsid w:val="006256C5"/>
    <w:rsid w:val="00626E1B"/>
    <w:rsid w:val="0063090B"/>
    <w:rsid w:val="0063119B"/>
    <w:rsid w:val="006316EC"/>
    <w:rsid w:val="00631CDF"/>
    <w:rsid w:val="006324CD"/>
    <w:rsid w:val="006328F4"/>
    <w:rsid w:val="00634862"/>
    <w:rsid w:val="006365C4"/>
    <w:rsid w:val="00637946"/>
    <w:rsid w:val="0064176A"/>
    <w:rsid w:val="00642767"/>
    <w:rsid w:val="006427FD"/>
    <w:rsid w:val="00642883"/>
    <w:rsid w:val="0064372F"/>
    <w:rsid w:val="0064392F"/>
    <w:rsid w:val="0064401E"/>
    <w:rsid w:val="006446DE"/>
    <w:rsid w:val="00644986"/>
    <w:rsid w:val="00651DC8"/>
    <w:rsid w:val="00654E80"/>
    <w:rsid w:val="00657E6A"/>
    <w:rsid w:val="0066201F"/>
    <w:rsid w:val="00663D10"/>
    <w:rsid w:val="00664507"/>
    <w:rsid w:val="006679E8"/>
    <w:rsid w:val="00670FFE"/>
    <w:rsid w:val="00672686"/>
    <w:rsid w:val="00673291"/>
    <w:rsid w:val="006739F2"/>
    <w:rsid w:val="00674DDC"/>
    <w:rsid w:val="006765F3"/>
    <w:rsid w:val="006776F4"/>
    <w:rsid w:val="0068528F"/>
    <w:rsid w:val="00685637"/>
    <w:rsid w:val="00686D6E"/>
    <w:rsid w:val="00687EC9"/>
    <w:rsid w:val="00690713"/>
    <w:rsid w:val="00690E0B"/>
    <w:rsid w:val="006911EF"/>
    <w:rsid w:val="00691810"/>
    <w:rsid w:val="006932DC"/>
    <w:rsid w:val="0069392C"/>
    <w:rsid w:val="00693993"/>
    <w:rsid w:val="006964E4"/>
    <w:rsid w:val="006A24E4"/>
    <w:rsid w:val="006A2B04"/>
    <w:rsid w:val="006A2E77"/>
    <w:rsid w:val="006A3DE7"/>
    <w:rsid w:val="006A6B83"/>
    <w:rsid w:val="006B1886"/>
    <w:rsid w:val="006B1C0A"/>
    <w:rsid w:val="006B2AC8"/>
    <w:rsid w:val="006B39FD"/>
    <w:rsid w:val="006C1102"/>
    <w:rsid w:val="006C28C4"/>
    <w:rsid w:val="006C3339"/>
    <w:rsid w:val="006C3679"/>
    <w:rsid w:val="006C6FE3"/>
    <w:rsid w:val="006C7E3B"/>
    <w:rsid w:val="006D0F70"/>
    <w:rsid w:val="006D254C"/>
    <w:rsid w:val="006D2820"/>
    <w:rsid w:val="006D4318"/>
    <w:rsid w:val="006D4AAF"/>
    <w:rsid w:val="006D55D9"/>
    <w:rsid w:val="006D7428"/>
    <w:rsid w:val="006D7D0A"/>
    <w:rsid w:val="006D7FE7"/>
    <w:rsid w:val="006E0C2C"/>
    <w:rsid w:val="006E0CEA"/>
    <w:rsid w:val="006E358D"/>
    <w:rsid w:val="006E3A02"/>
    <w:rsid w:val="006E3B67"/>
    <w:rsid w:val="006E3E89"/>
    <w:rsid w:val="006E4453"/>
    <w:rsid w:val="006E45FC"/>
    <w:rsid w:val="006E5022"/>
    <w:rsid w:val="006E61A3"/>
    <w:rsid w:val="006F0321"/>
    <w:rsid w:val="006F04DB"/>
    <w:rsid w:val="006F05BF"/>
    <w:rsid w:val="006F1642"/>
    <w:rsid w:val="006F2180"/>
    <w:rsid w:val="006F338D"/>
    <w:rsid w:val="006F3DB1"/>
    <w:rsid w:val="006F4425"/>
    <w:rsid w:val="006F4D6A"/>
    <w:rsid w:val="006F5AFA"/>
    <w:rsid w:val="006F5C6A"/>
    <w:rsid w:val="006F69C9"/>
    <w:rsid w:val="006F6F41"/>
    <w:rsid w:val="006F7964"/>
    <w:rsid w:val="0070021A"/>
    <w:rsid w:val="0070289F"/>
    <w:rsid w:val="00702E62"/>
    <w:rsid w:val="007031AF"/>
    <w:rsid w:val="00704780"/>
    <w:rsid w:val="0070494A"/>
    <w:rsid w:val="00705EB8"/>
    <w:rsid w:val="00707A2F"/>
    <w:rsid w:val="00707BCD"/>
    <w:rsid w:val="00711304"/>
    <w:rsid w:val="00711934"/>
    <w:rsid w:val="00711A6E"/>
    <w:rsid w:val="0071339B"/>
    <w:rsid w:val="007133EA"/>
    <w:rsid w:val="00715E6C"/>
    <w:rsid w:val="0071636C"/>
    <w:rsid w:val="00717777"/>
    <w:rsid w:val="007179B3"/>
    <w:rsid w:val="00720330"/>
    <w:rsid w:val="0072148F"/>
    <w:rsid w:val="00721F67"/>
    <w:rsid w:val="00722700"/>
    <w:rsid w:val="00723C4B"/>
    <w:rsid w:val="00723D7C"/>
    <w:rsid w:val="00724980"/>
    <w:rsid w:val="00724A4D"/>
    <w:rsid w:val="00725036"/>
    <w:rsid w:val="00731301"/>
    <w:rsid w:val="00732D60"/>
    <w:rsid w:val="00733B2D"/>
    <w:rsid w:val="00733CFA"/>
    <w:rsid w:val="007356A8"/>
    <w:rsid w:val="00735DDA"/>
    <w:rsid w:val="00736548"/>
    <w:rsid w:val="00736875"/>
    <w:rsid w:val="007369F0"/>
    <w:rsid w:val="00736E5D"/>
    <w:rsid w:val="007423B5"/>
    <w:rsid w:val="00744408"/>
    <w:rsid w:val="00745353"/>
    <w:rsid w:val="0074572E"/>
    <w:rsid w:val="00746309"/>
    <w:rsid w:val="00747507"/>
    <w:rsid w:val="007478D0"/>
    <w:rsid w:val="00747CD5"/>
    <w:rsid w:val="00752331"/>
    <w:rsid w:val="00752651"/>
    <w:rsid w:val="00752F3F"/>
    <w:rsid w:val="007532A2"/>
    <w:rsid w:val="00754407"/>
    <w:rsid w:val="00754788"/>
    <w:rsid w:val="00754A58"/>
    <w:rsid w:val="00754CBD"/>
    <w:rsid w:val="00755A50"/>
    <w:rsid w:val="00755E2D"/>
    <w:rsid w:val="0075604B"/>
    <w:rsid w:val="0075615F"/>
    <w:rsid w:val="00756A32"/>
    <w:rsid w:val="00756C7F"/>
    <w:rsid w:val="00760989"/>
    <w:rsid w:val="00761EED"/>
    <w:rsid w:val="0076225B"/>
    <w:rsid w:val="00762679"/>
    <w:rsid w:val="00762DD7"/>
    <w:rsid w:val="0076373E"/>
    <w:rsid w:val="00763EE4"/>
    <w:rsid w:val="0076485A"/>
    <w:rsid w:val="00764A39"/>
    <w:rsid w:val="0076509A"/>
    <w:rsid w:val="00765A7D"/>
    <w:rsid w:val="00765D16"/>
    <w:rsid w:val="0076601E"/>
    <w:rsid w:val="00766418"/>
    <w:rsid w:val="0076650E"/>
    <w:rsid w:val="00767A3D"/>
    <w:rsid w:val="00770857"/>
    <w:rsid w:val="00770E1F"/>
    <w:rsid w:val="00771A1F"/>
    <w:rsid w:val="0077295D"/>
    <w:rsid w:val="00772D2A"/>
    <w:rsid w:val="007756A4"/>
    <w:rsid w:val="00775A25"/>
    <w:rsid w:val="00776093"/>
    <w:rsid w:val="00776A4C"/>
    <w:rsid w:val="00777673"/>
    <w:rsid w:val="00780817"/>
    <w:rsid w:val="007813B9"/>
    <w:rsid w:val="007814C1"/>
    <w:rsid w:val="00781C5B"/>
    <w:rsid w:val="00782F7C"/>
    <w:rsid w:val="00783235"/>
    <w:rsid w:val="0078368E"/>
    <w:rsid w:val="007837E5"/>
    <w:rsid w:val="00783BDF"/>
    <w:rsid w:val="00784BF6"/>
    <w:rsid w:val="00785B1F"/>
    <w:rsid w:val="0078662D"/>
    <w:rsid w:val="00786D01"/>
    <w:rsid w:val="007909D4"/>
    <w:rsid w:val="00791E23"/>
    <w:rsid w:val="00793F26"/>
    <w:rsid w:val="00794CFE"/>
    <w:rsid w:val="007972C5"/>
    <w:rsid w:val="00797FD2"/>
    <w:rsid w:val="007A0706"/>
    <w:rsid w:val="007A1B47"/>
    <w:rsid w:val="007A1BF3"/>
    <w:rsid w:val="007A2033"/>
    <w:rsid w:val="007A3039"/>
    <w:rsid w:val="007A3201"/>
    <w:rsid w:val="007A3F4E"/>
    <w:rsid w:val="007A46EF"/>
    <w:rsid w:val="007A4924"/>
    <w:rsid w:val="007A50B7"/>
    <w:rsid w:val="007A5DB0"/>
    <w:rsid w:val="007A61B0"/>
    <w:rsid w:val="007A6DF8"/>
    <w:rsid w:val="007B05B4"/>
    <w:rsid w:val="007B06DE"/>
    <w:rsid w:val="007B0E72"/>
    <w:rsid w:val="007B1CCB"/>
    <w:rsid w:val="007B2849"/>
    <w:rsid w:val="007B32D8"/>
    <w:rsid w:val="007B335A"/>
    <w:rsid w:val="007B662B"/>
    <w:rsid w:val="007B6F6B"/>
    <w:rsid w:val="007B762B"/>
    <w:rsid w:val="007B7662"/>
    <w:rsid w:val="007C3B9B"/>
    <w:rsid w:val="007C64C7"/>
    <w:rsid w:val="007C7562"/>
    <w:rsid w:val="007D085E"/>
    <w:rsid w:val="007D2529"/>
    <w:rsid w:val="007D3B9C"/>
    <w:rsid w:val="007D675F"/>
    <w:rsid w:val="007D7CB9"/>
    <w:rsid w:val="007E029C"/>
    <w:rsid w:val="007E02F0"/>
    <w:rsid w:val="007E109D"/>
    <w:rsid w:val="007E1A0B"/>
    <w:rsid w:val="007E203D"/>
    <w:rsid w:val="007E3DC6"/>
    <w:rsid w:val="007E53F9"/>
    <w:rsid w:val="007E599B"/>
    <w:rsid w:val="007E59EA"/>
    <w:rsid w:val="007E5A45"/>
    <w:rsid w:val="007E64F4"/>
    <w:rsid w:val="007E6F91"/>
    <w:rsid w:val="007E7F7E"/>
    <w:rsid w:val="007F04E0"/>
    <w:rsid w:val="007F0C71"/>
    <w:rsid w:val="007F1659"/>
    <w:rsid w:val="007F1A9C"/>
    <w:rsid w:val="007F1BB6"/>
    <w:rsid w:val="007F28F7"/>
    <w:rsid w:val="007F2D00"/>
    <w:rsid w:val="007F325E"/>
    <w:rsid w:val="007F48B7"/>
    <w:rsid w:val="007F61FA"/>
    <w:rsid w:val="007F6602"/>
    <w:rsid w:val="007F676A"/>
    <w:rsid w:val="007F7CCB"/>
    <w:rsid w:val="00800F04"/>
    <w:rsid w:val="00802F1C"/>
    <w:rsid w:val="00803CB1"/>
    <w:rsid w:val="0080574B"/>
    <w:rsid w:val="008064D3"/>
    <w:rsid w:val="00806D5D"/>
    <w:rsid w:val="00806DAD"/>
    <w:rsid w:val="0080702D"/>
    <w:rsid w:val="0081016C"/>
    <w:rsid w:val="00810A92"/>
    <w:rsid w:val="00811049"/>
    <w:rsid w:val="0081115A"/>
    <w:rsid w:val="00813016"/>
    <w:rsid w:val="00813B8D"/>
    <w:rsid w:val="00814BEF"/>
    <w:rsid w:val="008164B0"/>
    <w:rsid w:val="008175CB"/>
    <w:rsid w:val="008204D2"/>
    <w:rsid w:val="00820534"/>
    <w:rsid w:val="00822461"/>
    <w:rsid w:val="00824B2C"/>
    <w:rsid w:val="00825358"/>
    <w:rsid w:val="00825650"/>
    <w:rsid w:val="00826CEA"/>
    <w:rsid w:val="008304C5"/>
    <w:rsid w:val="0083282B"/>
    <w:rsid w:val="00832C3C"/>
    <w:rsid w:val="00832FDD"/>
    <w:rsid w:val="00834A30"/>
    <w:rsid w:val="00835617"/>
    <w:rsid w:val="00835EE6"/>
    <w:rsid w:val="00837C47"/>
    <w:rsid w:val="00840783"/>
    <w:rsid w:val="00840C2E"/>
    <w:rsid w:val="00840CC1"/>
    <w:rsid w:val="0084209B"/>
    <w:rsid w:val="008435C0"/>
    <w:rsid w:val="00843A68"/>
    <w:rsid w:val="008460A3"/>
    <w:rsid w:val="0084621B"/>
    <w:rsid w:val="00846D07"/>
    <w:rsid w:val="008502E7"/>
    <w:rsid w:val="00850C23"/>
    <w:rsid w:val="00850CDB"/>
    <w:rsid w:val="008517A9"/>
    <w:rsid w:val="00851DD1"/>
    <w:rsid w:val="00852305"/>
    <w:rsid w:val="00852C82"/>
    <w:rsid w:val="008534EC"/>
    <w:rsid w:val="00854ACD"/>
    <w:rsid w:val="008552A2"/>
    <w:rsid w:val="00855885"/>
    <w:rsid w:val="008561F8"/>
    <w:rsid w:val="0085655F"/>
    <w:rsid w:val="00856918"/>
    <w:rsid w:val="00857E60"/>
    <w:rsid w:val="00857EA3"/>
    <w:rsid w:val="008623AF"/>
    <w:rsid w:val="00862EE6"/>
    <w:rsid w:val="008633E8"/>
    <w:rsid w:val="00863E7E"/>
    <w:rsid w:val="0086401E"/>
    <w:rsid w:val="008643BE"/>
    <w:rsid w:val="00865EF2"/>
    <w:rsid w:val="008660CD"/>
    <w:rsid w:val="008661BA"/>
    <w:rsid w:val="0086674A"/>
    <w:rsid w:val="00871861"/>
    <w:rsid w:val="00871F91"/>
    <w:rsid w:val="008729EF"/>
    <w:rsid w:val="00873E58"/>
    <w:rsid w:val="00874D53"/>
    <w:rsid w:val="008806A3"/>
    <w:rsid w:val="0088293A"/>
    <w:rsid w:val="00882F74"/>
    <w:rsid w:val="0088492B"/>
    <w:rsid w:val="0088510C"/>
    <w:rsid w:val="00885BC2"/>
    <w:rsid w:val="00886787"/>
    <w:rsid w:val="00886892"/>
    <w:rsid w:val="00887A1D"/>
    <w:rsid w:val="00887BB6"/>
    <w:rsid w:val="00887D0F"/>
    <w:rsid w:val="00891EE6"/>
    <w:rsid w:val="00891F84"/>
    <w:rsid w:val="008920BA"/>
    <w:rsid w:val="00893FB2"/>
    <w:rsid w:val="00894375"/>
    <w:rsid w:val="00894807"/>
    <w:rsid w:val="00896038"/>
    <w:rsid w:val="00896775"/>
    <w:rsid w:val="00897D07"/>
    <w:rsid w:val="00897E7E"/>
    <w:rsid w:val="008A0218"/>
    <w:rsid w:val="008A04C8"/>
    <w:rsid w:val="008A0999"/>
    <w:rsid w:val="008A1AE8"/>
    <w:rsid w:val="008A1AEE"/>
    <w:rsid w:val="008A2F89"/>
    <w:rsid w:val="008A359A"/>
    <w:rsid w:val="008A5E41"/>
    <w:rsid w:val="008A6712"/>
    <w:rsid w:val="008A6B36"/>
    <w:rsid w:val="008A7389"/>
    <w:rsid w:val="008B158C"/>
    <w:rsid w:val="008B1985"/>
    <w:rsid w:val="008B223B"/>
    <w:rsid w:val="008B3543"/>
    <w:rsid w:val="008B5EF4"/>
    <w:rsid w:val="008B7249"/>
    <w:rsid w:val="008C0040"/>
    <w:rsid w:val="008C07EF"/>
    <w:rsid w:val="008C30CA"/>
    <w:rsid w:val="008C3893"/>
    <w:rsid w:val="008C44A9"/>
    <w:rsid w:val="008C53BD"/>
    <w:rsid w:val="008C6407"/>
    <w:rsid w:val="008D0700"/>
    <w:rsid w:val="008D2532"/>
    <w:rsid w:val="008D3F4E"/>
    <w:rsid w:val="008D51E3"/>
    <w:rsid w:val="008D58FC"/>
    <w:rsid w:val="008D6E8D"/>
    <w:rsid w:val="008E17F0"/>
    <w:rsid w:val="008E1F75"/>
    <w:rsid w:val="008E3E9D"/>
    <w:rsid w:val="008E44BC"/>
    <w:rsid w:val="008F0833"/>
    <w:rsid w:val="008F0DC6"/>
    <w:rsid w:val="008F161D"/>
    <w:rsid w:val="008F172A"/>
    <w:rsid w:val="008F1AA2"/>
    <w:rsid w:val="008F479B"/>
    <w:rsid w:val="008F4BD0"/>
    <w:rsid w:val="008F530F"/>
    <w:rsid w:val="008F601D"/>
    <w:rsid w:val="008F6855"/>
    <w:rsid w:val="008F6920"/>
    <w:rsid w:val="008F72B5"/>
    <w:rsid w:val="008F7C93"/>
    <w:rsid w:val="00900032"/>
    <w:rsid w:val="00903E0B"/>
    <w:rsid w:val="00904BD8"/>
    <w:rsid w:val="00904D10"/>
    <w:rsid w:val="0090653A"/>
    <w:rsid w:val="0090734F"/>
    <w:rsid w:val="00907B91"/>
    <w:rsid w:val="00910D84"/>
    <w:rsid w:val="0091312A"/>
    <w:rsid w:val="00913A20"/>
    <w:rsid w:val="00913CF1"/>
    <w:rsid w:val="00913D8F"/>
    <w:rsid w:val="00915440"/>
    <w:rsid w:val="00915B26"/>
    <w:rsid w:val="009170F8"/>
    <w:rsid w:val="0092005E"/>
    <w:rsid w:val="0092150D"/>
    <w:rsid w:val="00921CAF"/>
    <w:rsid w:val="00921D7E"/>
    <w:rsid w:val="009237FA"/>
    <w:rsid w:val="00924DA1"/>
    <w:rsid w:val="0092736A"/>
    <w:rsid w:val="00930D25"/>
    <w:rsid w:val="00930D9E"/>
    <w:rsid w:val="009313CE"/>
    <w:rsid w:val="00931EF1"/>
    <w:rsid w:val="0093325E"/>
    <w:rsid w:val="009343A5"/>
    <w:rsid w:val="00935ECE"/>
    <w:rsid w:val="009368D0"/>
    <w:rsid w:val="00936ACD"/>
    <w:rsid w:val="0094150F"/>
    <w:rsid w:val="009416CF"/>
    <w:rsid w:val="00942637"/>
    <w:rsid w:val="00947218"/>
    <w:rsid w:val="00950A26"/>
    <w:rsid w:val="0095272D"/>
    <w:rsid w:val="00952BC6"/>
    <w:rsid w:val="00953FAB"/>
    <w:rsid w:val="00955449"/>
    <w:rsid w:val="00955F7C"/>
    <w:rsid w:val="00956956"/>
    <w:rsid w:val="00961016"/>
    <w:rsid w:val="0096250C"/>
    <w:rsid w:val="00962A04"/>
    <w:rsid w:val="00962FE3"/>
    <w:rsid w:val="00963C58"/>
    <w:rsid w:val="00964CB4"/>
    <w:rsid w:val="00964D55"/>
    <w:rsid w:val="0096698D"/>
    <w:rsid w:val="00966CD5"/>
    <w:rsid w:val="0097043E"/>
    <w:rsid w:val="009705DD"/>
    <w:rsid w:val="00971B1E"/>
    <w:rsid w:val="00971BCC"/>
    <w:rsid w:val="00972D9B"/>
    <w:rsid w:val="00974423"/>
    <w:rsid w:val="00974B32"/>
    <w:rsid w:val="009752A9"/>
    <w:rsid w:val="009778DE"/>
    <w:rsid w:val="00980554"/>
    <w:rsid w:val="0098085D"/>
    <w:rsid w:val="00980DF6"/>
    <w:rsid w:val="0098175F"/>
    <w:rsid w:val="00983982"/>
    <w:rsid w:val="00985EC4"/>
    <w:rsid w:val="009900C2"/>
    <w:rsid w:val="00990CD6"/>
    <w:rsid w:val="00990EB0"/>
    <w:rsid w:val="00990EC7"/>
    <w:rsid w:val="0099111B"/>
    <w:rsid w:val="00991800"/>
    <w:rsid w:val="0099294E"/>
    <w:rsid w:val="009929C1"/>
    <w:rsid w:val="009939DF"/>
    <w:rsid w:val="00993D55"/>
    <w:rsid w:val="00994159"/>
    <w:rsid w:val="00994895"/>
    <w:rsid w:val="00994A13"/>
    <w:rsid w:val="009951AE"/>
    <w:rsid w:val="009951D8"/>
    <w:rsid w:val="00995280"/>
    <w:rsid w:val="0099582C"/>
    <w:rsid w:val="00997C73"/>
    <w:rsid w:val="009A216C"/>
    <w:rsid w:val="009A22CB"/>
    <w:rsid w:val="009A3B4F"/>
    <w:rsid w:val="009A4905"/>
    <w:rsid w:val="009A5532"/>
    <w:rsid w:val="009A5F0F"/>
    <w:rsid w:val="009A7E9A"/>
    <w:rsid w:val="009A7F3F"/>
    <w:rsid w:val="009B0247"/>
    <w:rsid w:val="009B0530"/>
    <w:rsid w:val="009B1070"/>
    <w:rsid w:val="009B17AA"/>
    <w:rsid w:val="009B3A4D"/>
    <w:rsid w:val="009B4192"/>
    <w:rsid w:val="009B44F3"/>
    <w:rsid w:val="009B60ED"/>
    <w:rsid w:val="009B6DE1"/>
    <w:rsid w:val="009B7300"/>
    <w:rsid w:val="009B7B44"/>
    <w:rsid w:val="009C0D11"/>
    <w:rsid w:val="009C1595"/>
    <w:rsid w:val="009C1B2E"/>
    <w:rsid w:val="009C2AFA"/>
    <w:rsid w:val="009C3590"/>
    <w:rsid w:val="009C3838"/>
    <w:rsid w:val="009C3B48"/>
    <w:rsid w:val="009C76A4"/>
    <w:rsid w:val="009D02C7"/>
    <w:rsid w:val="009D1434"/>
    <w:rsid w:val="009D327E"/>
    <w:rsid w:val="009D65C2"/>
    <w:rsid w:val="009D7995"/>
    <w:rsid w:val="009D7BC0"/>
    <w:rsid w:val="009E2BC6"/>
    <w:rsid w:val="009E3EE6"/>
    <w:rsid w:val="009E3F05"/>
    <w:rsid w:val="009E6BC7"/>
    <w:rsid w:val="009F08B3"/>
    <w:rsid w:val="009F34FA"/>
    <w:rsid w:val="009F3BEB"/>
    <w:rsid w:val="009F605C"/>
    <w:rsid w:val="009F7550"/>
    <w:rsid w:val="009F78CC"/>
    <w:rsid w:val="00A001D0"/>
    <w:rsid w:val="00A02401"/>
    <w:rsid w:val="00A037B4"/>
    <w:rsid w:val="00A03DD8"/>
    <w:rsid w:val="00A04944"/>
    <w:rsid w:val="00A04981"/>
    <w:rsid w:val="00A05886"/>
    <w:rsid w:val="00A067D8"/>
    <w:rsid w:val="00A10131"/>
    <w:rsid w:val="00A1030C"/>
    <w:rsid w:val="00A11B26"/>
    <w:rsid w:val="00A13151"/>
    <w:rsid w:val="00A1338A"/>
    <w:rsid w:val="00A1374C"/>
    <w:rsid w:val="00A13F30"/>
    <w:rsid w:val="00A15525"/>
    <w:rsid w:val="00A1582E"/>
    <w:rsid w:val="00A158A1"/>
    <w:rsid w:val="00A17191"/>
    <w:rsid w:val="00A2066A"/>
    <w:rsid w:val="00A24556"/>
    <w:rsid w:val="00A24D05"/>
    <w:rsid w:val="00A25A02"/>
    <w:rsid w:val="00A25D0C"/>
    <w:rsid w:val="00A3073D"/>
    <w:rsid w:val="00A31320"/>
    <w:rsid w:val="00A33837"/>
    <w:rsid w:val="00A33B02"/>
    <w:rsid w:val="00A33DA4"/>
    <w:rsid w:val="00A34877"/>
    <w:rsid w:val="00A3504F"/>
    <w:rsid w:val="00A35255"/>
    <w:rsid w:val="00A357D8"/>
    <w:rsid w:val="00A35B2D"/>
    <w:rsid w:val="00A36856"/>
    <w:rsid w:val="00A368A8"/>
    <w:rsid w:val="00A37076"/>
    <w:rsid w:val="00A40713"/>
    <w:rsid w:val="00A40D46"/>
    <w:rsid w:val="00A41195"/>
    <w:rsid w:val="00A42040"/>
    <w:rsid w:val="00A432CF"/>
    <w:rsid w:val="00A43745"/>
    <w:rsid w:val="00A4535E"/>
    <w:rsid w:val="00A47201"/>
    <w:rsid w:val="00A47D36"/>
    <w:rsid w:val="00A5043E"/>
    <w:rsid w:val="00A50E94"/>
    <w:rsid w:val="00A515EE"/>
    <w:rsid w:val="00A5192E"/>
    <w:rsid w:val="00A528CF"/>
    <w:rsid w:val="00A52C47"/>
    <w:rsid w:val="00A52C8B"/>
    <w:rsid w:val="00A5332B"/>
    <w:rsid w:val="00A54998"/>
    <w:rsid w:val="00A601F8"/>
    <w:rsid w:val="00A60A36"/>
    <w:rsid w:val="00A60CED"/>
    <w:rsid w:val="00A62400"/>
    <w:rsid w:val="00A63BB0"/>
    <w:rsid w:val="00A63E2E"/>
    <w:rsid w:val="00A63F5A"/>
    <w:rsid w:val="00A65E6E"/>
    <w:rsid w:val="00A6614D"/>
    <w:rsid w:val="00A66533"/>
    <w:rsid w:val="00A67450"/>
    <w:rsid w:val="00A70039"/>
    <w:rsid w:val="00A700F1"/>
    <w:rsid w:val="00A70D66"/>
    <w:rsid w:val="00A7299C"/>
    <w:rsid w:val="00A731FE"/>
    <w:rsid w:val="00A7502D"/>
    <w:rsid w:val="00A754FB"/>
    <w:rsid w:val="00A76D30"/>
    <w:rsid w:val="00A779A2"/>
    <w:rsid w:val="00A779D6"/>
    <w:rsid w:val="00A827B4"/>
    <w:rsid w:val="00A833CE"/>
    <w:rsid w:val="00A83AA0"/>
    <w:rsid w:val="00A84C23"/>
    <w:rsid w:val="00A8577A"/>
    <w:rsid w:val="00A85C11"/>
    <w:rsid w:val="00A85C2E"/>
    <w:rsid w:val="00A8753F"/>
    <w:rsid w:val="00A87AB2"/>
    <w:rsid w:val="00A90F40"/>
    <w:rsid w:val="00A9142E"/>
    <w:rsid w:val="00A95869"/>
    <w:rsid w:val="00A95D28"/>
    <w:rsid w:val="00AA390C"/>
    <w:rsid w:val="00AA4DBE"/>
    <w:rsid w:val="00AA5898"/>
    <w:rsid w:val="00AA76F9"/>
    <w:rsid w:val="00AA789F"/>
    <w:rsid w:val="00AB02DD"/>
    <w:rsid w:val="00AB15F2"/>
    <w:rsid w:val="00AB1A00"/>
    <w:rsid w:val="00AB2DB8"/>
    <w:rsid w:val="00AB39B9"/>
    <w:rsid w:val="00AB4B02"/>
    <w:rsid w:val="00AB5504"/>
    <w:rsid w:val="00AB6932"/>
    <w:rsid w:val="00AB6EEF"/>
    <w:rsid w:val="00AB77F4"/>
    <w:rsid w:val="00AB7F67"/>
    <w:rsid w:val="00AC0C5E"/>
    <w:rsid w:val="00AC2DEF"/>
    <w:rsid w:val="00AC3319"/>
    <w:rsid w:val="00AC384A"/>
    <w:rsid w:val="00AC3E32"/>
    <w:rsid w:val="00AC4CA9"/>
    <w:rsid w:val="00AC6C76"/>
    <w:rsid w:val="00AC78A4"/>
    <w:rsid w:val="00AD00C6"/>
    <w:rsid w:val="00AD06E0"/>
    <w:rsid w:val="00AD3387"/>
    <w:rsid w:val="00AD4FBC"/>
    <w:rsid w:val="00AD5181"/>
    <w:rsid w:val="00AD7048"/>
    <w:rsid w:val="00AD71E1"/>
    <w:rsid w:val="00AE0711"/>
    <w:rsid w:val="00AE1554"/>
    <w:rsid w:val="00AE32AD"/>
    <w:rsid w:val="00AE36A7"/>
    <w:rsid w:val="00AE3DF0"/>
    <w:rsid w:val="00AE43B2"/>
    <w:rsid w:val="00AE58C7"/>
    <w:rsid w:val="00AE636E"/>
    <w:rsid w:val="00AE70A5"/>
    <w:rsid w:val="00AE7C46"/>
    <w:rsid w:val="00AF1B39"/>
    <w:rsid w:val="00AF1E6F"/>
    <w:rsid w:val="00AF259A"/>
    <w:rsid w:val="00AF2800"/>
    <w:rsid w:val="00AF7230"/>
    <w:rsid w:val="00B00C6C"/>
    <w:rsid w:val="00B01DA9"/>
    <w:rsid w:val="00B02091"/>
    <w:rsid w:val="00B02188"/>
    <w:rsid w:val="00B0260E"/>
    <w:rsid w:val="00B04473"/>
    <w:rsid w:val="00B04C13"/>
    <w:rsid w:val="00B07BE9"/>
    <w:rsid w:val="00B10617"/>
    <w:rsid w:val="00B113A9"/>
    <w:rsid w:val="00B122F4"/>
    <w:rsid w:val="00B12659"/>
    <w:rsid w:val="00B17E69"/>
    <w:rsid w:val="00B20AD1"/>
    <w:rsid w:val="00B20FD4"/>
    <w:rsid w:val="00B21F3A"/>
    <w:rsid w:val="00B223CB"/>
    <w:rsid w:val="00B230D9"/>
    <w:rsid w:val="00B24534"/>
    <w:rsid w:val="00B24919"/>
    <w:rsid w:val="00B25D79"/>
    <w:rsid w:val="00B265D0"/>
    <w:rsid w:val="00B26E30"/>
    <w:rsid w:val="00B30089"/>
    <w:rsid w:val="00B30F54"/>
    <w:rsid w:val="00B312A2"/>
    <w:rsid w:val="00B31B6F"/>
    <w:rsid w:val="00B32475"/>
    <w:rsid w:val="00B33817"/>
    <w:rsid w:val="00B34A6C"/>
    <w:rsid w:val="00B35145"/>
    <w:rsid w:val="00B35E9A"/>
    <w:rsid w:val="00B37BBB"/>
    <w:rsid w:val="00B408F6"/>
    <w:rsid w:val="00B43D6A"/>
    <w:rsid w:val="00B440F8"/>
    <w:rsid w:val="00B44206"/>
    <w:rsid w:val="00B46711"/>
    <w:rsid w:val="00B46CA6"/>
    <w:rsid w:val="00B500F0"/>
    <w:rsid w:val="00B50A37"/>
    <w:rsid w:val="00B50CAB"/>
    <w:rsid w:val="00B50E39"/>
    <w:rsid w:val="00B513E3"/>
    <w:rsid w:val="00B518BB"/>
    <w:rsid w:val="00B56141"/>
    <w:rsid w:val="00B5616F"/>
    <w:rsid w:val="00B567D3"/>
    <w:rsid w:val="00B57063"/>
    <w:rsid w:val="00B60B0B"/>
    <w:rsid w:val="00B62511"/>
    <w:rsid w:val="00B63329"/>
    <w:rsid w:val="00B63AC4"/>
    <w:rsid w:val="00B64695"/>
    <w:rsid w:val="00B65B62"/>
    <w:rsid w:val="00B65BDF"/>
    <w:rsid w:val="00B65D1D"/>
    <w:rsid w:val="00B662B1"/>
    <w:rsid w:val="00B66EBC"/>
    <w:rsid w:val="00B7289B"/>
    <w:rsid w:val="00B7676A"/>
    <w:rsid w:val="00B76C85"/>
    <w:rsid w:val="00B76E1C"/>
    <w:rsid w:val="00B77190"/>
    <w:rsid w:val="00B778BB"/>
    <w:rsid w:val="00B77EB8"/>
    <w:rsid w:val="00B80582"/>
    <w:rsid w:val="00B80795"/>
    <w:rsid w:val="00B809A0"/>
    <w:rsid w:val="00B81F5F"/>
    <w:rsid w:val="00B83A5D"/>
    <w:rsid w:val="00B84176"/>
    <w:rsid w:val="00B86166"/>
    <w:rsid w:val="00B8621E"/>
    <w:rsid w:val="00B874B9"/>
    <w:rsid w:val="00B87DBE"/>
    <w:rsid w:val="00B9298F"/>
    <w:rsid w:val="00B94E75"/>
    <w:rsid w:val="00B96434"/>
    <w:rsid w:val="00B96A04"/>
    <w:rsid w:val="00B97C90"/>
    <w:rsid w:val="00BA05A9"/>
    <w:rsid w:val="00BA3781"/>
    <w:rsid w:val="00BA51F7"/>
    <w:rsid w:val="00BA6A1E"/>
    <w:rsid w:val="00BA6B84"/>
    <w:rsid w:val="00BA7328"/>
    <w:rsid w:val="00BB0427"/>
    <w:rsid w:val="00BB1F03"/>
    <w:rsid w:val="00BB2569"/>
    <w:rsid w:val="00BB336F"/>
    <w:rsid w:val="00BB5A9E"/>
    <w:rsid w:val="00BB5AAE"/>
    <w:rsid w:val="00BB75B3"/>
    <w:rsid w:val="00BB7BFE"/>
    <w:rsid w:val="00BB7CD4"/>
    <w:rsid w:val="00BC1756"/>
    <w:rsid w:val="00BC1C43"/>
    <w:rsid w:val="00BC26CC"/>
    <w:rsid w:val="00BC2C0C"/>
    <w:rsid w:val="00BC3D76"/>
    <w:rsid w:val="00BC46CF"/>
    <w:rsid w:val="00BC6600"/>
    <w:rsid w:val="00BD274F"/>
    <w:rsid w:val="00BD2D52"/>
    <w:rsid w:val="00BD2F24"/>
    <w:rsid w:val="00BD3C58"/>
    <w:rsid w:val="00BD3D45"/>
    <w:rsid w:val="00BD41ED"/>
    <w:rsid w:val="00BD6ABC"/>
    <w:rsid w:val="00BD7274"/>
    <w:rsid w:val="00BE1485"/>
    <w:rsid w:val="00BE1873"/>
    <w:rsid w:val="00BE1FED"/>
    <w:rsid w:val="00BE3A45"/>
    <w:rsid w:val="00BE3F11"/>
    <w:rsid w:val="00BE4975"/>
    <w:rsid w:val="00BE5E57"/>
    <w:rsid w:val="00BE7DF9"/>
    <w:rsid w:val="00BE7E27"/>
    <w:rsid w:val="00BF06DF"/>
    <w:rsid w:val="00BF2D92"/>
    <w:rsid w:val="00BF2F88"/>
    <w:rsid w:val="00BF3DC3"/>
    <w:rsid w:val="00BF43D4"/>
    <w:rsid w:val="00BF61F0"/>
    <w:rsid w:val="00BF6870"/>
    <w:rsid w:val="00BF68D4"/>
    <w:rsid w:val="00C011DE"/>
    <w:rsid w:val="00C014E2"/>
    <w:rsid w:val="00C01E81"/>
    <w:rsid w:val="00C02CF3"/>
    <w:rsid w:val="00C046A5"/>
    <w:rsid w:val="00C04712"/>
    <w:rsid w:val="00C04CCC"/>
    <w:rsid w:val="00C062AC"/>
    <w:rsid w:val="00C11819"/>
    <w:rsid w:val="00C1190B"/>
    <w:rsid w:val="00C13A38"/>
    <w:rsid w:val="00C147C0"/>
    <w:rsid w:val="00C1649C"/>
    <w:rsid w:val="00C1661E"/>
    <w:rsid w:val="00C1793E"/>
    <w:rsid w:val="00C200DA"/>
    <w:rsid w:val="00C21C04"/>
    <w:rsid w:val="00C228E2"/>
    <w:rsid w:val="00C231DB"/>
    <w:rsid w:val="00C2341D"/>
    <w:rsid w:val="00C23424"/>
    <w:rsid w:val="00C24A3F"/>
    <w:rsid w:val="00C24F8A"/>
    <w:rsid w:val="00C251E9"/>
    <w:rsid w:val="00C25FD1"/>
    <w:rsid w:val="00C27159"/>
    <w:rsid w:val="00C2788D"/>
    <w:rsid w:val="00C31637"/>
    <w:rsid w:val="00C31B02"/>
    <w:rsid w:val="00C32642"/>
    <w:rsid w:val="00C32924"/>
    <w:rsid w:val="00C346F4"/>
    <w:rsid w:val="00C35556"/>
    <w:rsid w:val="00C357F3"/>
    <w:rsid w:val="00C3689E"/>
    <w:rsid w:val="00C40ABD"/>
    <w:rsid w:val="00C42701"/>
    <w:rsid w:val="00C435C7"/>
    <w:rsid w:val="00C43F4B"/>
    <w:rsid w:val="00C453A5"/>
    <w:rsid w:val="00C45754"/>
    <w:rsid w:val="00C46201"/>
    <w:rsid w:val="00C5012C"/>
    <w:rsid w:val="00C51C0B"/>
    <w:rsid w:val="00C531B8"/>
    <w:rsid w:val="00C533D7"/>
    <w:rsid w:val="00C5373D"/>
    <w:rsid w:val="00C543D0"/>
    <w:rsid w:val="00C54AD3"/>
    <w:rsid w:val="00C54CD2"/>
    <w:rsid w:val="00C556C8"/>
    <w:rsid w:val="00C55898"/>
    <w:rsid w:val="00C559C9"/>
    <w:rsid w:val="00C560E4"/>
    <w:rsid w:val="00C56101"/>
    <w:rsid w:val="00C57131"/>
    <w:rsid w:val="00C5747E"/>
    <w:rsid w:val="00C60600"/>
    <w:rsid w:val="00C60E82"/>
    <w:rsid w:val="00C63A48"/>
    <w:rsid w:val="00C63C28"/>
    <w:rsid w:val="00C646E4"/>
    <w:rsid w:val="00C65A13"/>
    <w:rsid w:val="00C660BD"/>
    <w:rsid w:val="00C66266"/>
    <w:rsid w:val="00C671BB"/>
    <w:rsid w:val="00C67208"/>
    <w:rsid w:val="00C67BA8"/>
    <w:rsid w:val="00C7104D"/>
    <w:rsid w:val="00C72873"/>
    <w:rsid w:val="00C72E3E"/>
    <w:rsid w:val="00C74B6C"/>
    <w:rsid w:val="00C74BA7"/>
    <w:rsid w:val="00C75FBF"/>
    <w:rsid w:val="00C76333"/>
    <w:rsid w:val="00C7741D"/>
    <w:rsid w:val="00C808A7"/>
    <w:rsid w:val="00C80F81"/>
    <w:rsid w:val="00C82D61"/>
    <w:rsid w:val="00C8433A"/>
    <w:rsid w:val="00C8482E"/>
    <w:rsid w:val="00C85FB5"/>
    <w:rsid w:val="00C87376"/>
    <w:rsid w:val="00C87D36"/>
    <w:rsid w:val="00C90D22"/>
    <w:rsid w:val="00C910D9"/>
    <w:rsid w:val="00C9270D"/>
    <w:rsid w:val="00C933A0"/>
    <w:rsid w:val="00C93457"/>
    <w:rsid w:val="00C942D4"/>
    <w:rsid w:val="00C94D20"/>
    <w:rsid w:val="00C94EBF"/>
    <w:rsid w:val="00C95644"/>
    <w:rsid w:val="00C9604C"/>
    <w:rsid w:val="00CA1059"/>
    <w:rsid w:val="00CA71E0"/>
    <w:rsid w:val="00CB00E8"/>
    <w:rsid w:val="00CB0564"/>
    <w:rsid w:val="00CB0C35"/>
    <w:rsid w:val="00CB1AB2"/>
    <w:rsid w:val="00CB3A5A"/>
    <w:rsid w:val="00CB6903"/>
    <w:rsid w:val="00CB6B9B"/>
    <w:rsid w:val="00CB6F13"/>
    <w:rsid w:val="00CB72EB"/>
    <w:rsid w:val="00CC0385"/>
    <w:rsid w:val="00CC042C"/>
    <w:rsid w:val="00CC1732"/>
    <w:rsid w:val="00CC19BC"/>
    <w:rsid w:val="00CC21E5"/>
    <w:rsid w:val="00CC3455"/>
    <w:rsid w:val="00CC422D"/>
    <w:rsid w:val="00CC44C3"/>
    <w:rsid w:val="00CC76E9"/>
    <w:rsid w:val="00CC7C35"/>
    <w:rsid w:val="00CD1115"/>
    <w:rsid w:val="00CD16A8"/>
    <w:rsid w:val="00CD21B4"/>
    <w:rsid w:val="00CD23B7"/>
    <w:rsid w:val="00CD23BA"/>
    <w:rsid w:val="00CD431D"/>
    <w:rsid w:val="00CD5F5D"/>
    <w:rsid w:val="00CE1429"/>
    <w:rsid w:val="00CE1581"/>
    <w:rsid w:val="00CE3160"/>
    <w:rsid w:val="00CE3C8C"/>
    <w:rsid w:val="00CE4627"/>
    <w:rsid w:val="00CE4FF7"/>
    <w:rsid w:val="00CE5164"/>
    <w:rsid w:val="00CE5230"/>
    <w:rsid w:val="00CE5237"/>
    <w:rsid w:val="00CE5B36"/>
    <w:rsid w:val="00CE5F41"/>
    <w:rsid w:val="00CE6B06"/>
    <w:rsid w:val="00CE6D1C"/>
    <w:rsid w:val="00CE7E80"/>
    <w:rsid w:val="00CF03B9"/>
    <w:rsid w:val="00CF0EA0"/>
    <w:rsid w:val="00CF221E"/>
    <w:rsid w:val="00CF2683"/>
    <w:rsid w:val="00CF2739"/>
    <w:rsid w:val="00CF31AA"/>
    <w:rsid w:val="00CF5942"/>
    <w:rsid w:val="00CF5C59"/>
    <w:rsid w:val="00CF60F6"/>
    <w:rsid w:val="00CF6189"/>
    <w:rsid w:val="00CF6AC9"/>
    <w:rsid w:val="00CF7DF7"/>
    <w:rsid w:val="00D02BAB"/>
    <w:rsid w:val="00D03BE1"/>
    <w:rsid w:val="00D044B9"/>
    <w:rsid w:val="00D04576"/>
    <w:rsid w:val="00D068AA"/>
    <w:rsid w:val="00D07562"/>
    <w:rsid w:val="00D077F7"/>
    <w:rsid w:val="00D100B3"/>
    <w:rsid w:val="00D1165A"/>
    <w:rsid w:val="00D142A8"/>
    <w:rsid w:val="00D14368"/>
    <w:rsid w:val="00D149BD"/>
    <w:rsid w:val="00D14BD9"/>
    <w:rsid w:val="00D1536C"/>
    <w:rsid w:val="00D156C2"/>
    <w:rsid w:val="00D16F90"/>
    <w:rsid w:val="00D261C6"/>
    <w:rsid w:val="00D2627B"/>
    <w:rsid w:val="00D265C7"/>
    <w:rsid w:val="00D27B1E"/>
    <w:rsid w:val="00D302E3"/>
    <w:rsid w:val="00D30A26"/>
    <w:rsid w:val="00D30BD1"/>
    <w:rsid w:val="00D30DB4"/>
    <w:rsid w:val="00D30E6B"/>
    <w:rsid w:val="00D32A5C"/>
    <w:rsid w:val="00D33586"/>
    <w:rsid w:val="00D33F48"/>
    <w:rsid w:val="00D35262"/>
    <w:rsid w:val="00D35B5C"/>
    <w:rsid w:val="00D41109"/>
    <w:rsid w:val="00D4132B"/>
    <w:rsid w:val="00D42225"/>
    <w:rsid w:val="00D42DC1"/>
    <w:rsid w:val="00D4384B"/>
    <w:rsid w:val="00D44A73"/>
    <w:rsid w:val="00D45644"/>
    <w:rsid w:val="00D474A3"/>
    <w:rsid w:val="00D476FB"/>
    <w:rsid w:val="00D479FA"/>
    <w:rsid w:val="00D512B9"/>
    <w:rsid w:val="00D51A1D"/>
    <w:rsid w:val="00D51C30"/>
    <w:rsid w:val="00D527DF"/>
    <w:rsid w:val="00D53F24"/>
    <w:rsid w:val="00D540B6"/>
    <w:rsid w:val="00D551CA"/>
    <w:rsid w:val="00D552C6"/>
    <w:rsid w:val="00D577EC"/>
    <w:rsid w:val="00D57E50"/>
    <w:rsid w:val="00D608B2"/>
    <w:rsid w:val="00D62950"/>
    <w:rsid w:val="00D62ED6"/>
    <w:rsid w:val="00D63CE7"/>
    <w:rsid w:val="00D63E45"/>
    <w:rsid w:val="00D64675"/>
    <w:rsid w:val="00D65410"/>
    <w:rsid w:val="00D65978"/>
    <w:rsid w:val="00D65B11"/>
    <w:rsid w:val="00D65C5E"/>
    <w:rsid w:val="00D67464"/>
    <w:rsid w:val="00D70D4B"/>
    <w:rsid w:val="00D713E6"/>
    <w:rsid w:val="00D718C1"/>
    <w:rsid w:val="00D7420E"/>
    <w:rsid w:val="00D7787F"/>
    <w:rsid w:val="00D822C9"/>
    <w:rsid w:val="00D82840"/>
    <w:rsid w:val="00D83EAD"/>
    <w:rsid w:val="00D85A18"/>
    <w:rsid w:val="00D87115"/>
    <w:rsid w:val="00D871DE"/>
    <w:rsid w:val="00D90178"/>
    <w:rsid w:val="00D90D07"/>
    <w:rsid w:val="00D91F33"/>
    <w:rsid w:val="00D92086"/>
    <w:rsid w:val="00D92599"/>
    <w:rsid w:val="00D93592"/>
    <w:rsid w:val="00D9399F"/>
    <w:rsid w:val="00D95092"/>
    <w:rsid w:val="00D9752E"/>
    <w:rsid w:val="00DA01CF"/>
    <w:rsid w:val="00DA36E3"/>
    <w:rsid w:val="00DA3BAD"/>
    <w:rsid w:val="00DA3DE8"/>
    <w:rsid w:val="00DA47E7"/>
    <w:rsid w:val="00DA53B1"/>
    <w:rsid w:val="00DA7EB2"/>
    <w:rsid w:val="00DA7FBD"/>
    <w:rsid w:val="00DB024A"/>
    <w:rsid w:val="00DB037F"/>
    <w:rsid w:val="00DB0AF9"/>
    <w:rsid w:val="00DB2B64"/>
    <w:rsid w:val="00DB3B34"/>
    <w:rsid w:val="00DB4B30"/>
    <w:rsid w:val="00DB5CAF"/>
    <w:rsid w:val="00DB6B6C"/>
    <w:rsid w:val="00DB6B82"/>
    <w:rsid w:val="00DC030A"/>
    <w:rsid w:val="00DC12F0"/>
    <w:rsid w:val="00DC2191"/>
    <w:rsid w:val="00DC437F"/>
    <w:rsid w:val="00DC7479"/>
    <w:rsid w:val="00DC7A3A"/>
    <w:rsid w:val="00DD0102"/>
    <w:rsid w:val="00DD2E10"/>
    <w:rsid w:val="00DD3B30"/>
    <w:rsid w:val="00DD5416"/>
    <w:rsid w:val="00DE06E1"/>
    <w:rsid w:val="00DE273F"/>
    <w:rsid w:val="00DE46D4"/>
    <w:rsid w:val="00DE51AF"/>
    <w:rsid w:val="00DE79D2"/>
    <w:rsid w:val="00DE7E1C"/>
    <w:rsid w:val="00DE7ECC"/>
    <w:rsid w:val="00DF10AE"/>
    <w:rsid w:val="00DF150A"/>
    <w:rsid w:val="00DF64C4"/>
    <w:rsid w:val="00E000DF"/>
    <w:rsid w:val="00E00EB2"/>
    <w:rsid w:val="00E02947"/>
    <w:rsid w:val="00E03D97"/>
    <w:rsid w:val="00E04226"/>
    <w:rsid w:val="00E04AE5"/>
    <w:rsid w:val="00E05FE9"/>
    <w:rsid w:val="00E064BD"/>
    <w:rsid w:val="00E06B19"/>
    <w:rsid w:val="00E10B90"/>
    <w:rsid w:val="00E124A8"/>
    <w:rsid w:val="00E129EF"/>
    <w:rsid w:val="00E14FDD"/>
    <w:rsid w:val="00E16697"/>
    <w:rsid w:val="00E17E00"/>
    <w:rsid w:val="00E20822"/>
    <w:rsid w:val="00E21D5E"/>
    <w:rsid w:val="00E22182"/>
    <w:rsid w:val="00E2256B"/>
    <w:rsid w:val="00E2345F"/>
    <w:rsid w:val="00E23673"/>
    <w:rsid w:val="00E25C4A"/>
    <w:rsid w:val="00E261F2"/>
    <w:rsid w:val="00E30F65"/>
    <w:rsid w:val="00E31DB5"/>
    <w:rsid w:val="00E32D78"/>
    <w:rsid w:val="00E3446F"/>
    <w:rsid w:val="00E34D92"/>
    <w:rsid w:val="00E35737"/>
    <w:rsid w:val="00E36317"/>
    <w:rsid w:val="00E378D8"/>
    <w:rsid w:val="00E37F7F"/>
    <w:rsid w:val="00E41E79"/>
    <w:rsid w:val="00E42C08"/>
    <w:rsid w:val="00E43297"/>
    <w:rsid w:val="00E43307"/>
    <w:rsid w:val="00E438A3"/>
    <w:rsid w:val="00E439D3"/>
    <w:rsid w:val="00E44E64"/>
    <w:rsid w:val="00E46567"/>
    <w:rsid w:val="00E46A9D"/>
    <w:rsid w:val="00E47B6B"/>
    <w:rsid w:val="00E525B4"/>
    <w:rsid w:val="00E5356E"/>
    <w:rsid w:val="00E54547"/>
    <w:rsid w:val="00E54966"/>
    <w:rsid w:val="00E55B3D"/>
    <w:rsid w:val="00E5643A"/>
    <w:rsid w:val="00E565AE"/>
    <w:rsid w:val="00E56CE8"/>
    <w:rsid w:val="00E605B0"/>
    <w:rsid w:val="00E615AA"/>
    <w:rsid w:val="00E6184C"/>
    <w:rsid w:val="00E61EC1"/>
    <w:rsid w:val="00E621E0"/>
    <w:rsid w:val="00E63DFB"/>
    <w:rsid w:val="00E666DD"/>
    <w:rsid w:val="00E70A3C"/>
    <w:rsid w:val="00E72A96"/>
    <w:rsid w:val="00E73052"/>
    <w:rsid w:val="00E73696"/>
    <w:rsid w:val="00E74830"/>
    <w:rsid w:val="00E74BF1"/>
    <w:rsid w:val="00E7591E"/>
    <w:rsid w:val="00E76A9E"/>
    <w:rsid w:val="00E774E5"/>
    <w:rsid w:val="00E775F5"/>
    <w:rsid w:val="00E8070E"/>
    <w:rsid w:val="00E80F4E"/>
    <w:rsid w:val="00E84131"/>
    <w:rsid w:val="00E864A1"/>
    <w:rsid w:val="00E86691"/>
    <w:rsid w:val="00E86E52"/>
    <w:rsid w:val="00E91AAA"/>
    <w:rsid w:val="00E93414"/>
    <w:rsid w:val="00E971FF"/>
    <w:rsid w:val="00E97D79"/>
    <w:rsid w:val="00EA0C9D"/>
    <w:rsid w:val="00EA208C"/>
    <w:rsid w:val="00EA25C9"/>
    <w:rsid w:val="00EA34C7"/>
    <w:rsid w:val="00EA3B55"/>
    <w:rsid w:val="00EA3B6D"/>
    <w:rsid w:val="00EA3EEA"/>
    <w:rsid w:val="00EA404B"/>
    <w:rsid w:val="00EA40B0"/>
    <w:rsid w:val="00EA4208"/>
    <w:rsid w:val="00EA52FB"/>
    <w:rsid w:val="00EA55E3"/>
    <w:rsid w:val="00EA5977"/>
    <w:rsid w:val="00EA6BB8"/>
    <w:rsid w:val="00EA6E1B"/>
    <w:rsid w:val="00EA7E32"/>
    <w:rsid w:val="00EB1550"/>
    <w:rsid w:val="00EB2274"/>
    <w:rsid w:val="00EB52BE"/>
    <w:rsid w:val="00EB5948"/>
    <w:rsid w:val="00EB5D84"/>
    <w:rsid w:val="00EB5DEA"/>
    <w:rsid w:val="00EB5E98"/>
    <w:rsid w:val="00EB61D3"/>
    <w:rsid w:val="00EB6FD8"/>
    <w:rsid w:val="00EB7FB7"/>
    <w:rsid w:val="00EC0D83"/>
    <w:rsid w:val="00EC149F"/>
    <w:rsid w:val="00EC21AC"/>
    <w:rsid w:val="00EC24A9"/>
    <w:rsid w:val="00EC339A"/>
    <w:rsid w:val="00EC3C6E"/>
    <w:rsid w:val="00EC4252"/>
    <w:rsid w:val="00EC5BA6"/>
    <w:rsid w:val="00EC65A9"/>
    <w:rsid w:val="00EC6687"/>
    <w:rsid w:val="00EC7E8E"/>
    <w:rsid w:val="00ED2C6B"/>
    <w:rsid w:val="00ED510C"/>
    <w:rsid w:val="00ED5DE6"/>
    <w:rsid w:val="00ED5FC7"/>
    <w:rsid w:val="00ED61A7"/>
    <w:rsid w:val="00ED6224"/>
    <w:rsid w:val="00ED6DEA"/>
    <w:rsid w:val="00ED7725"/>
    <w:rsid w:val="00EE1ADE"/>
    <w:rsid w:val="00EE1ECB"/>
    <w:rsid w:val="00EE2930"/>
    <w:rsid w:val="00EE2EA4"/>
    <w:rsid w:val="00EE4B23"/>
    <w:rsid w:val="00EE4E82"/>
    <w:rsid w:val="00EE52B6"/>
    <w:rsid w:val="00EE556F"/>
    <w:rsid w:val="00EE61F7"/>
    <w:rsid w:val="00EE655D"/>
    <w:rsid w:val="00EE7D2E"/>
    <w:rsid w:val="00EF028F"/>
    <w:rsid w:val="00EF06C9"/>
    <w:rsid w:val="00EF139B"/>
    <w:rsid w:val="00EF1AB4"/>
    <w:rsid w:val="00EF226D"/>
    <w:rsid w:val="00EF3250"/>
    <w:rsid w:val="00EF3266"/>
    <w:rsid w:val="00EF3958"/>
    <w:rsid w:val="00EF524D"/>
    <w:rsid w:val="00EF5F6E"/>
    <w:rsid w:val="00EF6373"/>
    <w:rsid w:val="00EF6AE1"/>
    <w:rsid w:val="00EF701D"/>
    <w:rsid w:val="00EF7216"/>
    <w:rsid w:val="00EF792B"/>
    <w:rsid w:val="00EF7AEC"/>
    <w:rsid w:val="00F007D0"/>
    <w:rsid w:val="00F037A1"/>
    <w:rsid w:val="00F0534B"/>
    <w:rsid w:val="00F0577D"/>
    <w:rsid w:val="00F05FA0"/>
    <w:rsid w:val="00F06894"/>
    <w:rsid w:val="00F06E39"/>
    <w:rsid w:val="00F06F82"/>
    <w:rsid w:val="00F0744C"/>
    <w:rsid w:val="00F076C6"/>
    <w:rsid w:val="00F07C52"/>
    <w:rsid w:val="00F1125E"/>
    <w:rsid w:val="00F123F9"/>
    <w:rsid w:val="00F13FCD"/>
    <w:rsid w:val="00F14BF5"/>
    <w:rsid w:val="00F155FD"/>
    <w:rsid w:val="00F1754F"/>
    <w:rsid w:val="00F175CE"/>
    <w:rsid w:val="00F22F0F"/>
    <w:rsid w:val="00F24501"/>
    <w:rsid w:val="00F25F06"/>
    <w:rsid w:val="00F26685"/>
    <w:rsid w:val="00F26ADD"/>
    <w:rsid w:val="00F273D1"/>
    <w:rsid w:val="00F27879"/>
    <w:rsid w:val="00F3090C"/>
    <w:rsid w:val="00F3173C"/>
    <w:rsid w:val="00F32320"/>
    <w:rsid w:val="00F33505"/>
    <w:rsid w:val="00F34A1C"/>
    <w:rsid w:val="00F34A54"/>
    <w:rsid w:val="00F359E3"/>
    <w:rsid w:val="00F35A26"/>
    <w:rsid w:val="00F35EC0"/>
    <w:rsid w:val="00F36717"/>
    <w:rsid w:val="00F36FFC"/>
    <w:rsid w:val="00F372BC"/>
    <w:rsid w:val="00F419D8"/>
    <w:rsid w:val="00F42EBD"/>
    <w:rsid w:val="00F43454"/>
    <w:rsid w:val="00F4474A"/>
    <w:rsid w:val="00F44DA4"/>
    <w:rsid w:val="00F45F77"/>
    <w:rsid w:val="00F47F99"/>
    <w:rsid w:val="00F5128F"/>
    <w:rsid w:val="00F543D4"/>
    <w:rsid w:val="00F54754"/>
    <w:rsid w:val="00F54EDC"/>
    <w:rsid w:val="00F55BE0"/>
    <w:rsid w:val="00F55F63"/>
    <w:rsid w:val="00F575D1"/>
    <w:rsid w:val="00F6042A"/>
    <w:rsid w:val="00F60BAE"/>
    <w:rsid w:val="00F61A7E"/>
    <w:rsid w:val="00F63AD6"/>
    <w:rsid w:val="00F63B7B"/>
    <w:rsid w:val="00F6416C"/>
    <w:rsid w:val="00F64D6C"/>
    <w:rsid w:val="00F65154"/>
    <w:rsid w:val="00F66B6C"/>
    <w:rsid w:val="00F67D66"/>
    <w:rsid w:val="00F67D81"/>
    <w:rsid w:val="00F721E5"/>
    <w:rsid w:val="00F725AD"/>
    <w:rsid w:val="00F7380B"/>
    <w:rsid w:val="00F73810"/>
    <w:rsid w:val="00F75021"/>
    <w:rsid w:val="00F75EE9"/>
    <w:rsid w:val="00F76FB5"/>
    <w:rsid w:val="00F7715E"/>
    <w:rsid w:val="00F77BE6"/>
    <w:rsid w:val="00F77E74"/>
    <w:rsid w:val="00F81653"/>
    <w:rsid w:val="00F83976"/>
    <w:rsid w:val="00F83AEC"/>
    <w:rsid w:val="00F84097"/>
    <w:rsid w:val="00F863B3"/>
    <w:rsid w:val="00F8642E"/>
    <w:rsid w:val="00F8670F"/>
    <w:rsid w:val="00F867FA"/>
    <w:rsid w:val="00F87F17"/>
    <w:rsid w:val="00F9052A"/>
    <w:rsid w:val="00F909B1"/>
    <w:rsid w:val="00F90F9C"/>
    <w:rsid w:val="00F92C6A"/>
    <w:rsid w:val="00F9406F"/>
    <w:rsid w:val="00F966F4"/>
    <w:rsid w:val="00FA08F2"/>
    <w:rsid w:val="00FA0D38"/>
    <w:rsid w:val="00FA0FA8"/>
    <w:rsid w:val="00FA0FC5"/>
    <w:rsid w:val="00FA15FF"/>
    <w:rsid w:val="00FA1707"/>
    <w:rsid w:val="00FA1EC3"/>
    <w:rsid w:val="00FA2377"/>
    <w:rsid w:val="00FA2EE2"/>
    <w:rsid w:val="00FA35FA"/>
    <w:rsid w:val="00FA3FB6"/>
    <w:rsid w:val="00FA4034"/>
    <w:rsid w:val="00FA42FA"/>
    <w:rsid w:val="00FA4928"/>
    <w:rsid w:val="00FA4A53"/>
    <w:rsid w:val="00FA4D11"/>
    <w:rsid w:val="00FA4E69"/>
    <w:rsid w:val="00FA5E35"/>
    <w:rsid w:val="00FA628E"/>
    <w:rsid w:val="00FB0BE2"/>
    <w:rsid w:val="00FB1C94"/>
    <w:rsid w:val="00FB322C"/>
    <w:rsid w:val="00FB3BBF"/>
    <w:rsid w:val="00FB4948"/>
    <w:rsid w:val="00FB5FFC"/>
    <w:rsid w:val="00FB6291"/>
    <w:rsid w:val="00FB753B"/>
    <w:rsid w:val="00FB782E"/>
    <w:rsid w:val="00FC0C26"/>
    <w:rsid w:val="00FC13BB"/>
    <w:rsid w:val="00FC17C1"/>
    <w:rsid w:val="00FC204F"/>
    <w:rsid w:val="00FC2157"/>
    <w:rsid w:val="00FC2ECB"/>
    <w:rsid w:val="00FC31A9"/>
    <w:rsid w:val="00FC3C2B"/>
    <w:rsid w:val="00FC4C71"/>
    <w:rsid w:val="00FC4D2A"/>
    <w:rsid w:val="00FC669E"/>
    <w:rsid w:val="00FC6ED4"/>
    <w:rsid w:val="00FC790C"/>
    <w:rsid w:val="00FD0A1D"/>
    <w:rsid w:val="00FD0C87"/>
    <w:rsid w:val="00FD1A88"/>
    <w:rsid w:val="00FD575C"/>
    <w:rsid w:val="00FD761C"/>
    <w:rsid w:val="00FD7CDD"/>
    <w:rsid w:val="00FE075B"/>
    <w:rsid w:val="00FE0D32"/>
    <w:rsid w:val="00FE22CB"/>
    <w:rsid w:val="00FE33AC"/>
    <w:rsid w:val="00FE37A2"/>
    <w:rsid w:val="00FE400D"/>
    <w:rsid w:val="00FE42C2"/>
    <w:rsid w:val="00FE4FA1"/>
    <w:rsid w:val="00FE6158"/>
    <w:rsid w:val="00FE6F1C"/>
    <w:rsid w:val="00FE7C07"/>
    <w:rsid w:val="00FF1882"/>
    <w:rsid w:val="00FF2152"/>
    <w:rsid w:val="00FF235A"/>
    <w:rsid w:val="00FF276D"/>
    <w:rsid w:val="00FF2B93"/>
    <w:rsid w:val="00FF4F1C"/>
    <w:rsid w:val="00FF51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EA3DA"/>
  <w15:chartTrackingRefBased/>
  <w15:docId w15:val="{45DCA3EC-CFF2-4AE9-865A-1C8555DA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92" w:qFormat="1"/>
    <w:lsdException w:name="heading 3" w:semiHidden="1" w:uiPriority="92" w:qFormat="1"/>
    <w:lsdException w:name="heading 4" w:semiHidden="1" w:uiPriority="92" w:qFormat="1"/>
    <w:lsdException w:name="heading 5" w:semiHidden="1" w:uiPriority="92" w:qFormat="1"/>
    <w:lsdException w:name="heading 6" w:semiHidden="1" w:uiPriority="92" w:qFormat="1"/>
    <w:lsdException w:name="heading 7" w:semiHidden="1" w:uiPriority="92" w:qFormat="1"/>
    <w:lsdException w:name="heading 8" w:semiHidden="1" w:uiPriority="92" w:qFormat="1"/>
    <w:lsdException w:name="heading 9" w:semiHidden="1" w:uiPriority="9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0"/>
    <w:lsdException w:name="toc 3" w:semiHidden="1" w:uiPriority="0"/>
    <w:lsdException w:name="toc 4" w:semiHidden="1" w:uiPriority="0"/>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unhideWhenUsed="1"/>
    <w:lsdException w:name="footer" w:semiHidden="1" w:uiPriority="0"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5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97" w:qFormat="1"/>
    <w:lsdException w:name="Closing" w:semiHidden="1"/>
    <w:lsdException w:name="Signature" w:semiHidden="1"/>
    <w:lsdException w:name="Default Paragraph Font" w:semiHidden="1" w:uiPriority="1" w:unhideWhenUsed="1"/>
    <w:lsdException w:name="Body Text"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9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54" w:qFormat="1"/>
    <w:lsdException w:name="Body Text 3" w:uiPriority="54" w:qFormat="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24"/>
    <w:rPr>
      <w:rFonts w:ascii="Verdana" w:hAnsi="Verdana" w:cs="Times New Roman"/>
      <w:sz w:val="18"/>
      <w:szCs w:val="18"/>
      <w:lang w:eastAsia="zh-CN"/>
    </w:rPr>
  </w:style>
  <w:style w:type="paragraph" w:styleId="Heading1">
    <w:name w:val="heading 1"/>
    <w:basedOn w:val="Normal"/>
    <w:next w:val="BodyText"/>
    <w:link w:val="Heading1Char"/>
    <w:qFormat/>
    <w:rsid w:val="005E3A8A"/>
    <w:pPr>
      <w:keepNext/>
      <w:numPr>
        <w:numId w:val="32"/>
      </w:numPr>
      <w:spacing w:before="240" w:after="240"/>
      <w:jc w:val="left"/>
      <w:outlineLvl w:val="0"/>
    </w:pPr>
    <w:rPr>
      <w:rFonts w:ascii="Arial" w:eastAsia="Times New Roman" w:hAnsi="Arial" w:cs="Arial"/>
      <w:b/>
      <w:bCs/>
      <w:caps/>
      <w:color w:val="435B76" w:themeColor="text2"/>
      <w:sz w:val="32"/>
      <w:szCs w:val="32"/>
      <w:lang w:eastAsia="en-US"/>
    </w:rPr>
  </w:style>
  <w:style w:type="paragraph" w:styleId="Heading2">
    <w:name w:val="heading 2"/>
    <w:basedOn w:val="Normal"/>
    <w:next w:val="BodyText"/>
    <w:link w:val="Heading2Char"/>
    <w:uiPriority w:val="92"/>
    <w:qFormat/>
    <w:rsid w:val="005E3A8A"/>
    <w:pPr>
      <w:keepNext/>
      <w:spacing w:before="240" w:after="240"/>
      <w:jc w:val="left"/>
      <w:outlineLvl w:val="1"/>
    </w:pPr>
    <w:rPr>
      <w:rFonts w:ascii="Arial" w:eastAsia="Times New Roman" w:hAnsi="Arial" w:cs="Arial"/>
      <w:b/>
      <w:bCs/>
      <w:iCs/>
      <w:caps/>
      <w:color w:val="435B76" w:themeColor="text2"/>
      <w:sz w:val="24"/>
      <w:szCs w:val="28"/>
      <w:lang w:eastAsia="en-US"/>
    </w:rPr>
  </w:style>
  <w:style w:type="paragraph" w:styleId="Heading3">
    <w:name w:val="heading 3"/>
    <w:basedOn w:val="Normal"/>
    <w:next w:val="BodyText"/>
    <w:link w:val="Heading3Char"/>
    <w:uiPriority w:val="92"/>
    <w:qFormat/>
    <w:rsid w:val="005E3A8A"/>
    <w:pPr>
      <w:keepNext/>
      <w:spacing w:before="240" w:after="240"/>
      <w:jc w:val="left"/>
      <w:outlineLvl w:val="2"/>
    </w:pPr>
    <w:rPr>
      <w:rFonts w:ascii="Arial" w:eastAsia="Times New Roman" w:hAnsi="Arial" w:cs="Arial"/>
      <w:b/>
      <w:bCs/>
      <w:caps/>
      <w:color w:val="435B76" w:themeColor="text2"/>
      <w:szCs w:val="26"/>
      <w:lang w:eastAsia="en-US"/>
    </w:rPr>
  </w:style>
  <w:style w:type="paragraph" w:styleId="Heading4">
    <w:name w:val="heading 4"/>
    <w:basedOn w:val="Normal"/>
    <w:next w:val="BodyText"/>
    <w:link w:val="Heading4Char"/>
    <w:uiPriority w:val="92"/>
    <w:qFormat/>
    <w:rsid w:val="005E3A8A"/>
    <w:pPr>
      <w:keepNext/>
      <w:spacing w:before="240" w:after="240"/>
      <w:jc w:val="left"/>
      <w:outlineLvl w:val="3"/>
    </w:pPr>
    <w:rPr>
      <w:rFonts w:ascii="Arial" w:eastAsiaTheme="majorEastAsia" w:hAnsi="Arial" w:cstheme="majorBidi"/>
      <w:b/>
      <w:iCs/>
      <w:caps/>
      <w:color w:val="435B76" w:themeColor="text2"/>
      <w:lang w:eastAsia="en-US"/>
    </w:rPr>
  </w:style>
  <w:style w:type="paragraph" w:styleId="Heading5">
    <w:name w:val="heading 5"/>
    <w:basedOn w:val="Heading4"/>
    <w:next w:val="BodyText"/>
    <w:link w:val="Heading5Char"/>
    <w:uiPriority w:val="92"/>
    <w:qFormat/>
    <w:rsid w:val="005E3A8A"/>
    <w:pPr>
      <w:outlineLvl w:val="4"/>
    </w:pPr>
    <w:rPr>
      <w:b w:val="0"/>
    </w:rPr>
  </w:style>
  <w:style w:type="paragraph" w:styleId="Heading6">
    <w:name w:val="heading 6"/>
    <w:basedOn w:val="Heading4"/>
    <w:next w:val="BodyText"/>
    <w:link w:val="Heading6Char"/>
    <w:uiPriority w:val="92"/>
    <w:semiHidden/>
    <w:qFormat/>
    <w:rsid w:val="005E3A8A"/>
    <w:pPr>
      <w:outlineLvl w:val="5"/>
    </w:pPr>
    <w:rPr>
      <w:b w:val="0"/>
    </w:rPr>
  </w:style>
  <w:style w:type="paragraph" w:styleId="Heading7">
    <w:name w:val="heading 7"/>
    <w:basedOn w:val="Heading4"/>
    <w:next w:val="BodyText"/>
    <w:link w:val="Heading7Char"/>
    <w:uiPriority w:val="92"/>
    <w:semiHidden/>
    <w:qFormat/>
    <w:rsid w:val="005E3A8A"/>
    <w:pPr>
      <w:outlineLvl w:val="6"/>
    </w:pPr>
    <w:rPr>
      <w:b w:val="0"/>
      <w:iCs w:val="0"/>
    </w:rPr>
  </w:style>
  <w:style w:type="paragraph" w:styleId="Heading8">
    <w:name w:val="heading 8"/>
    <w:basedOn w:val="Heading4"/>
    <w:next w:val="BodyText"/>
    <w:link w:val="Heading8Char"/>
    <w:uiPriority w:val="92"/>
    <w:semiHidden/>
    <w:qFormat/>
    <w:rsid w:val="005E3A8A"/>
    <w:pPr>
      <w:outlineLvl w:val="7"/>
    </w:pPr>
    <w:rPr>
      <w:b w:val="0"/>
      <w:szCs w:val="21"/>
    </w:rPr>
  </w:style>
  <w:style w:type="paragraph" w:styleId="Heading9">
    <w:name w:val="heading 9"/>
    <w:basedOn w:val="Heading4"/>
    <w:next w:val="BodyText"/>
    <w:link w:val="Heading9Char"/>
    <w:uiPriority w:val="92"/>
    <w:semiHidden/>
    <w:qFormat/>
    <w:rsid w:val="005E3A8A"/>
    <w:pPr>
      <w:outlineLvl w:val="8"/>
    </w:pPr>
    <w:rPr>
      <w:b w:val="0"/>
      <w:iCs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4D92"/>
    <w:pPr>
      <w:tabs>
        <w:tab w:val="center" w:pos="4536"/>
        <w:tab w:val="right" w:pos="9072"/>
      </w:tabs>
    </w:pPr>
    <w:rPr>
      <w:noProof/>
      <w:sz w:val="14"/>
    </w:rPr>
  </w:style>
  <w:style w:type="character" w:customStyle="1" w:styleId="HeaderChar">
    <w:name w:val="Header Char"/>
    <w:basedOn w:val="DefaultParagraphFont"/>
    <w:link w:val="Header"/>
    <w:rsid w:val="00E34D92"/>
    <w:rPr>
      <w:rFonts w:ascii="Verdana" w:hAnsi="Verdana" w:cs="Times New Roman"/>
      <w:noProof/>
      <w:sz w:val="14"/>
      <w:szCs w:val="18"/>
      <w:lang w:eastAsia="zh-CN"/>
    </w:rPr>
  </w:style>
  <w:style w:type="paragraph" w:styleId="Footer">
    <w:name w:val="footer"/>
    <w:basedOn w:val="Normal"/>
    <w:link w:val="FooterChar"/>
    <w:rsid w:val="00E34D92"/>
    <w:pPr>
      <w:tabs>
        <w:tab w:val="right" w:pos="9072"/>
      </w:tabs>
    </w:pPr>
    <w:rPr>
      <w:noProof/>
      <w:sz w:val="14"/>
    </w:rPr>
  </w:style>
  <w:style w:type="character" w:customStyle="1" w:styleId="FooterChar">
    <w:name w:val="Footer Char"/>
    <w:basedOn w:val="DefaultParagraphFont"/>
    <w:link w:val="Footer"/>
    <w:rsid w:val="00E34D92"/>
    <w:rPr>
      <w:rFonts w:ascii="Verdana" w:hAnsi="Verdana" w:cs="Times New Roman"/>
      <w:noProof/>
      <w:sz w:val="14"/>
      <w:szCs w:val="18"/>
      <w:lang w:eastAsia="zh-CN"/>
    </w:rPr>
  </w:style>
  <w:style w:type="character" w:styleId="PlaceholderText">
    <w:name w:val="Placeholder Text"/>
    <w:basedOn w:val="DefaultParagraphFont"/>
    <w:uiPriority w:val="99"/>
    <w:semiHidden/>
    <w:rsid w:val="00E34D92"/>
    <w:rPr>
      <w:color w:val="808080"/>
    </w:rPr>
  </w:style>
  <w:style w:type="paragraph" w:customStyle="1" w:styleId="Acts">
    <w:name w:val="Acts"/>
    <w:basedOn w:val="Normal"/>
    <w:uiPriority w:val="95"/>
    <w:rsid w:val="00256280"/>
    <w:pPr>
      <w:spacing w:after="240"/>
      <w:jc w:val="center"/>
    </w:pPr>
    <w:rPr>
      <w:rFonts w:eastAsia="Times New Roman"/>
      <w:b/>
      <w:bCs/>
      <w:lang w:eastAsia="en-US"/>
    </w:rPr>
  </w:style>
  <w:style w:type="paragraph" w:styleId="BodyText">
    <w:name w:val="Body Text"/>
    <w:basedOn w:val="Normal"/>
    <w:link w:val="BodyTextChar"/>
    <w:uiPriority w:val="54"/>
    <w:qFormat/>
    <w:rsid w:val="00B0260E"/>
    <w:pPr>
      <w:spacing w:after="240"/>
    </w:pPr>
  </w:style>
  <w:style w:type="character" w:customStyle="1" w:styleId="BodyTextChar">
    <w:name w:val="Body Text Char"/>
    <w:basedOn w:val="DefaultParagraphFont"/>
    <w:link w:val="BodyText"/>
    <w:uiPriority w:val="54"/>
    <w:rsid w:val="00B0260E"/>
  </w:style>
  <w:style w:type="paragraph" w:customStyle="1" w:styleId="Appendix">
    <w:name w:val="Appendix"/>
    <w:basedOn w:val="BodyText"/>
    <w:next w:val="AppendixSub"/>
    <w:uiPriority w:val="84"/>
    <w:qFormat/>
    <w:rsid w:val="00F26685"/>
    <w:pPr>
      <w:numPr>
        <w:numId w:val="17"/>
      </w:numPr>
      <w:jc w:val="center"/>
      <w:outlineLvl w:val="0"/>
    </w:pPr>
    <w:rPr>
      <w:b/>
    </w:rPr>
  </w:style>
  <w:style w:type="paragraph" w:customStyle="1" w:styleId="Appendix1Heading">
    <w:name w:val="Appendix 1 Heading"/>
    <w:basedOn w:val="BodyText"/>
    <w:uiPriority w:val="89"/>
    <w:qFormat/>
    <w:rsid w:val="00F26685"/>
    <w:pPr>
      <w:keepNext/>
      <w:numPr>
        <w:ilvl w:val="1"/>
        <w:numId w:val="18"/>
      </w:numPr>
      <w:outlineLvl w:val="2"/>
    </w:pPr>
    <w:rPr>
      <w:b/>
    </w:rPr>
  </w:style>
  <w:style w:type="paragraph" w:customStyle="1" w:styleId="Appendix1Number">
    <w:name w:val="Appendix 1 Number"/>
    <w:basedOn w:val="Appendix1Heading"/>
    <w:uiPriority w:val="89"/>
    <w:qFormat/>
    <w:rsid w:val="001D5AD1"/>
    <w:pPr>
      <w:keepNext w:val="0"/>
    </w:pPr>
    <w:rPr>
      <w:b w:val="0"/>
    </w:rPr>
  </w:style>
  <w:style w:type="paragraph" w:customStyle="1" w:styleId="Appendix2Number">
    <w:name w:val="Appendix 2 Number"/>
    <w:basedOn w:val="BodyText"/>
    <w:uiPriority w:val="89"/>
    <w:qFormat/>
    <w:rsid w:val="00B0260E"/>
    <w:pPr>
      <w:numPr>
        <w:ilvl w:val="2"/>
        <w:numId w:val="18"/>
      </w:numPr>
    </w:pPr>
  </w:style>
  <w:style w:type="paragraph" w:customStyle="1" w:styleId="Appendix2Heading">
    <w:name w:val="Appendix 2 Heading"/>
    <w:basedOn w:val="Appendix2Number"/>
    <w:uiPriority w:val="89"/>
    <w:qFormat/>
    <w:rsid w:val="00B0260E"/>
    <w:pPr>
      <w:keepNext/>
    </w:pPr>
    <w:rPr>
      <w:b/>
    </w:rPr>
  </w:style>
  <w:style w:type="paragraph" w:customStyle="1" w:styleId="Appendix3Number">
    <w:name w:val="Appendix 3 Number"/>
    <w:basedOn w:val="BodyText"/>
    <w:uiPriority w:val="89"/>
    <w:qFormat/>
    <w:rsid w:val="00B0260E"/>
    <w:pPr>
      <w:numPr>
        <w:ilvl w:val="3"/>
        <w:numId w:val="18"/>
      </w:numPr>
    </w:pPr>
  </w:style>
  <w:style w:type="paragraph" w:customStyle="1" w:styleId="Appendix3Heading">
    <w:name w:val="Appendix 3 Heading"/>
    <w:basedOn w:val="Appendix3Number"/>
    <w:uiPriority w:val="89"/>
    <w:qFormat/>
    <w:rsid w:val="00B0260E"/>
    <w:pPr>
      <w:keepNext/>
    </w:pPr>
    <w:rPr>
      <w:b/>
    </w:rPr>
  </w:style>
  <w:style w:type="paragraph" w:customStyle="1" w:styleId="Appendix4Number">
    <w:name w:val="Appendix 4 Number"/>
    <w:basedOn w:val="BodyText"/>
    <w:uiPriority w:val="89"/>
    <w:qFormat/>
    <w:rsid w:val="00B0260E"/>
    <w:pPr>
      <w:numPr>
        <w:ilvl w:val="4"/>
        <w:numId w:val="18"/>
      </w:numPr>
    </w:pPr>
  </w:style>
  <w:style w:type="paragraph" w:customStyle="1" w:styleId="Appendix4Heading">
    <w:name w:val="Appendix 4 Heading"/>
    <w:basedOn w:val="Appendix4Number"/>
    <w:uiPriority w:val="89"/>
    <w:qFormat/>
    <w:rsid w:val="00B0260E"/>
    <w:pPr>
      <w:keepNext/>
    </w:pPr>
    <w:rPr>
      <w:b/>
    </w:rPr>
  </w:style>
  <w:style w:type="paragraph" w:customStyle="1" w:styleId="Appendix5Number">
    <w:name w:val="Appendix 5 Number"/>
    <w:basedOn w:val="BodyText"/>
    <w:uiPriority w:val="89"/>
    <w:qFormat/>
    <w:rsid w:val="00B0260E"/>
    <w:pPr>
      <w:numPr>
        <w:ilvl w:val="5"/>
        <w:numId w:val="18"/>
      </w:numPr>
    </w:pPr>
  </w:style>
  <w:style w:type="paragraph" w:customStyle="1" w:styleId="Appendix5Heading">
    <w:name w:val="Appendix 5 Heading"/>
    <w:basedOn w:val="Appendix5Number"/>
    <w:uiPriority w:val="89"/>
    <w:qFormat/>
    <w:rsid w:val="00B0260E"/>
    <w:pPr>
      <w:keepNext/>
    </w:pPr>
    <w:rPr>
      <w:b/>
    </w:rPr>
  </w:style>
  <w:style w:type="paragraph" w:customStyle="1" w:styleId="Appendix6Number">
    <w:name w:val="Appendix 6 Number"/>
    <w:basedOn w:val="BodyText"/>
    <w:uiPriority w:val="89"/>
    <w:qFormat/>
    <w:rsid w:val="00B0260E"/>
    <w:pPr>
      <w:numPr>
        <w:ilvl w:val="6"/>
        <w:numId w:val="18"/>
      </w:numPr>
    </w:pPr>
  </w:style>
  <w:style w:type="paragraph" w:customStyle="1" w:styleId="Appendix7Number">
    <w:name w:val="Appendix 7 Number"/>
    <w:basedOn w:val="BodyText"/>
    <w:uiPriority w:val="89"/>
    <w:qFormat/>
    <w:rsid w:val="00B0260E"/>
    <w:pPr>
      <w:numPr>
        <w:ilvl w:val="7"/>
        <w:numId w:val="18"/>
      </w:numPr>
    </w:pPr>
  </w:style>
  <w:style w:type="numbering" w:customStyle="1" w:styleId="AppendixNumbering">
    <w:name w:val="Appendix Numbering"/>
    <w:uiPriority w:val="99"/>
    <w:rsid w:val="004338A4"/>
  </w:style>
  <w:style w:type="paragraph" w:customStyle="1" w:styleId="AppendixPart">
    <w:name w:val="Appendix Part"/>
    <w:basedOn w:val="BodyText"/>
    <w:next w:val="Appendix1Heading"/>
    <w:uiPriority w:val="87"/>
    <w:qFormat/>
    <w:rsid w:val="00F26685"/>
    <w:pPr>
      <w:keepNext/>
      <w:numPr>
        <w:ilvl w:val="1"/>
        <w:numId w:val="17"/>
      </w:numPr>
      <w:jc w:val="center"/>
      <w:outlineLvl w:val="1"/>
    </w:pPr>
    <w:rPr>
      <w:b/>
    </w:rPr>
  </w:style>
  <w:style w:type="paragraph" w:customStyle="1" w:styleId="AppendixSub">
    <w:name w:val="Appendix Sub"/>
    <w:basedOn w:val="BodyText"/>
    <w:next w:val="Appendix1Heading"/>
    <w:uiPriority w:val="86"/>
    <w:qFormat/>
    <w:rsid w:val="00F26685"/>
    <w:pPr>
      <w:keepNext/>
      <w:numPr>
        <w:numId w:val="18"/>
      </w:numPr>
      <w:jc w:val="center"/>
      <w:outlineLvl w:val="1"/>
    </w:pPr>
    <w:rPr>
      <w:b/>
    </w:rPr>
  </w:style>
  <w:style w:type="paragraph" w:customStyle="1" w:styleId="AppendixThe">
    <w:name w:val="Appendix The"/>
    <w:basedOn w:val="BodyText"/>
    <w:next w:val="AppendixSub"/>
    <w:uiPriority w:val="85"/>
    <w:qFormat/>
    <w:rsid w:val="001D5AD1"/>
    <w:pPr>
      <w:numPr>
        <w:numId w:val="19"/>
      </w:numPr>
      <w:tabs>
        <w:tab w:val="num" w:pos="360"/>
      </w:tabs>
      <w:jc w:val="center"/>
    </w:pPr>
    <w:rPr>
      <w:b/>
    </w:rPr>
  </w:style>
  <w:style w:type="paragraph" w:customStyle="1" w:styleId="Background1">
    <w:name w:val="Background 1"/>
    <w:basedOn w:val="BodyText"/>
    <w:uiPriority w:val="29"/>
    <w:rsid w:val="004120D4"/>
    <w:pPr>
      <w:numPr>
        <w:numId w:val="16"/>
      </w:numPr>
    </w:pPr>
  </w:style>
  <w:style w:type="paragraph" w:customStyle="1" w:styleId="Background2">
    <w:name w:val="Background 2"/>
    <w:basedOn w:val="BodyText"/>
    <w:uiPriority w:val="29"/>
    <w:rsid w:val="00B17E69"/>
    <w:pPr>
      <w:numPr>
        <w:ilvl w:val="1"/>
        <w:numId w:val="16"/>
      </w:numPr>
    </w:pPr>
  </w:style>
  <w:style w:type="paragraph" w:customStyle="1" w:styleId="Background3">
    <w:name w:val="Background 3"/>
    <w:basedOn w:val="BodyText"/>
    <w:uiPriority w:val="29"/>
    <w:rsid w:val="00B17E69"/>
    <w:pPr>
      <w:numPr>
        <w:ilvl w:val="2"/>
        <w:numId w:val="16"/>
      </w:numPr>
    </w:pPr>
  </w:style>
  <w:style w:type="paragraph" w:customStyle="1" w:styleId="Background4">
    <w:name w:val="Background 4"/>
    <w:basedOn w:val="BodyText"/>
    <w:uiPriority w:val="29"/>
    <w:rsid w:val="00B17E69"/>
    <w:pPr>
      <w:numPr>
        <w:ilvl w:val="3"/>
        <w:numId w:val="16"/>
      </w:numPr>
    </w:pPr>
  </w:style>
  <w:style w:type="paragraph" w:styleId="BalloonText">
    <w:name w:val="Balloon Text"/>
    <w:basedOn w:val="Normal"/>
    <w:link w:val="BalloonTextChar"/>
    <w:uiPriority w:val="99"/>
    <w:semiHidden/>
    <w:rsid w:val="00256280"/>
    <w:rPr>
      <w:rFonts w:ascii="Tahoma" w:hAnsi="Tahoma" w:cs="Tahoma"/>
      <w:sz w:val="16"/>
      <w:szCs w:val="16"/>
    </w:rPr>
  </w:style>
  <w:style w:type="character" w:customStyle="1" w:styleId="BalloonTextChar">
    <w:name w:val="Balloon Text Char"/>
    <w:basedOn w:val="DefaultParagraphFont"/>
    <w:link w:val="BalloonText"/>
    <w:uiPriority w:val="99"/>
    <w:semiHidden/>
    <w:rsid w:val="00256280"/>
    <w:rPr>
      <w:rFonts w:ascii="Tahoma" w:hAnsi="Tahoma" w:cs="Tahoma"/>
      <w:sz w:val="16"/>
      <w:szCs w:val="16"/>
    </w:rPr>
  </w:style>
  <w:style w:type="paragraph" w:customStyle="1" w:styleId="BodyText1">
    <w:name w:val="Body Text 1"/>
    <w:basedOn w:val="BodyText"/>
    <w:link w:val="BodyText1Char"/>
    <w:uiPriority w:val="54"/>
    <w:qFormat/>
    <w:rsid w:val="00B0260E"/>
    <w:pPr>
      <w:ind w:left="720"/>
    </w:pPr>
  </w:style>
  <w:style w:type="character" w:customStyle="1" w:styleId="BodyText1Char">
    <w:name w:val="Body Text 1 Char"/>
    <w:basedOn w:val="BodyTextChar"/>
    <w:link w:val="BodyText1"/>
    <w:uiPriority w:val="54"/>
    <w:rsid w:val="00B0260E"/>
  </w:style>
  <w:style w:type="paragraph" w:customStyle="1" w:styleId="BodyText1Hanging">
    <w:name w:val="Body Text 1 Hanging"/>
    <w:basedOn w:val="BodyText"/>
    <w:link w:val="BodyText1HangingChar"/>
    <w:uiPriority w:val="55"/>
    <w:qFormat/>
    <w:rsid w:val="00B0260E"/>
    <w:pPr>
      <w:ind w:left="720" w:hanging="720"/>
    </w:pPr>
  </w:style>
  <w:style w:type="character" w:customStyle="1" w:styleId="BodyText1HangingChar">
    <w:name w:val="Body Text 1 Hanging Char"/>
    <w:basedOn w:val="BodyTextChar"/>
    <w:link w:val="BodyText1Hanging"/>
    <w:uiPriority w:val="55"/>
    <w:rsid w:val="00B0260E"/>
  </w:style>
  <w:style w:type="paragraph" w:styleId="BodyText2">
    <w:name w:val="Body Text 2"/>
    <w:basedOn w:val="BodyText"/>
    <w:link w:val="BodyText2Char"/>
    <w:uiPriority w:val="54"/>
    <w:qFormat/>
    <w:rsid w:val="00B0260E"/>
    <w:pPr>
      <w:ind w:left="720"/>
    </w:pPr>
  </w:style>
  <w:style w:type="character" w:customStyle="1" w:styleId="BodyText2Char">
    <w:name w:val="Body Text 2 Char"/>
    <w:basedOn w:val="DefaultParagraphFont"/>
    <w:link w:val="BodyText2"/>
    <w:uiPriority w:val="54"/>
    <w:rsid w:val="00B0260E"/>
  </w:style>
  <w:style w:type="paragraph" w:customStyle="1" w:styleId="BodyText2Hanging">
    <w:name w:val="Body Text 2 Hanging"/>
    <w:basedOn w:val="BodyText"/>
    <w:link w:val="BodyText2HangingChar"/>
    <w:uiPriority w:val="55"/>
    <w:qFormat/>
    <w:rsid w:val="00B0260E"/>
    <w:pPr>
      <w:ind w:left="720" w:hanging="720"/>
    </w:pPr>
  </w:style>
  <w:style w:type="character" w:customStyle="1" w:styleId="BodyText2HangingChar">
    <w:name w:val="Body Text 2 Hanging Char"/>
    <w:basedOn w:val="BodyTextChar"/>
    <w:link w:val="BodyText2Hanging"/>
    <w:uiPriority w:val="55"/>
    <w:rsid w:val="00B0260E"/>
  </w:style>
  <w:style w:type="paragraph" w:styleId="BodyText3">
    <w:name w:val="Body Text 3"/>
    <w:basedOn w:val="BodyText"/>
    <w:link w:val="BodyText3Char"/>
    <w:uiPriority w:val="54"/>
    <w:qFormat/>
    <w:rsid w:val="00B0260E"/>
    <w:pPr>
      <w:ind w:left="1440"/>
    </w:pPr>
  </w:style>
  <w:style w:type="character" w:customStyle="1" w:styleId="BodyText3Char">
    <w:name w:val="Body Text 3 Char"/>
    <w:basedOn w:val="DefaultParagraphFont"/>
    <w:link w:val="BodyText3"/>
    <w:uiPriority w:val="54"/>
    <w:rsid w:val="00B0260E"/>
  </w:style>
  <w:style w:type="paragraph" w:customStyle="1" w:styleId="BodyText3Hanging">
    <w:name w:val="Body Text 3 Hanging"/>
    <w:basedOn w:val="BodyText"/>
    <w:link w:val="BodyText3HangingChar"/>
    <w:uiPriority w:val="55"/>
    <w:qFormat/>
    <w:rsid w:val="00B0260E"/>
    <w:pPr>
      <w:tabs>
        <w:tab w:val="left" w:pos="720"/>
      </w:tabs>
      <w:ind w:left="1440" w:hanging="1440"/>
    </w:pPr>
  </w:style>
  <w:style w:type="character" w:customStyle="1" w:styleId="BodyText3HangingChar">
    <w:name w:val="Body Text 3 Hanging Char"/>
    <w:basedOn w:val="BodyTextChar"/>
    <w:link w:val="BodyText3Hanging"/>
    <w:uiPriority w:val="55"/>
    <w:rsid w:val="00B0260E"/>
  </w:style>
  <w:style w:type="paragraph" w:customStyle="1" w:styleId="BodyText4">
    <w:name w:val="Body Text 4"/>
    <w:basedOn w:val="BodyText"/>
    <w:link w:val="BodyText4Char"/>
    <w:uiPriority w:val="54"/>
    <w:qFormat/>
    <w:rsid w:val="00B0260E"/>
    <w:pPr>
      <w:ind w:left="2160"/>
    </w:pPr>
  </w:style>
  <w:style w:type="character" w:customStyle="1" w:styleId="BodyText4Char">
    <w:name w:val="Body Text 4 Char"/>
    <w:basedOn w:val="BodyTextChar"/>
    <w:link w:val="BodyText4"/>
    <w:uiPriority w:val="54"/>
    <w:rsid w:val="00B0260E"/>
  </w:style>
  <w:style w:type="paragraph" w:customStyle="1" w:styleId="BodyText4Hanging">
    <w:name w:val="Body Text 4 Hanging"/>
    <w:basedOn w:val="BodyText"/>
    <w:link w:val="BodyText4HangingChar"/>
    <w:uiPriority w:val="55"/>
    <w:qFormat/>
    <w:rsid w:val="00B0260E"/>
    <w:pPr>
      <w:tabs>
        <w:tab w:val="left" w:pos="1440"/>
      </w:tabs>
      <w:ind w:left="2160" w:hanging="2160"/>
    </w:pPr>
  </w:style>
  <w:style w:type="character" w:customStyle="1" w:styleId="BodyText4HangingChar">
    <w:name w:val="Body Text 4 Hanging Char"/>
    <w:basedOn w:val="BodyTextChar"/>
    <w:link w:val="BodyText4Hanging"/>
    <w:uiPriority w:val="55"/>
    <w:rsid w:val="00B0260E"/>
  </w:style>
  <w:style w:type="paragraph" w:customStyle="1" w:styleId="BodyText5">
    <w:name w:val="Body Text 5"/>
    <w:basedOn w:val="BodyText"/>
    <w:link w:val="BodyText5Char"/>
    <w:uiPriority w:val="54"/>
    <w:qFormat/>
    <w:rsid w:val="00B0260E"/>
    <w:pPr>
      <w:ind w:left="2880"/>
    </w:pPr>
  </w:style>
  <w:style w:type="character" w:customStyle="1" w:styleId="BodyText5Char">
    <w:name w:val="Body Text 5 Char"/>
    <w:basedOn w:val="BodyText4Char"/>
    <w:link w:val="BodyText5"/>
    <w:uiPriority w:val="54"/>
    <w:rsid w:val="00B0260E"/>
  </w:style>
  <w:style w:type="paragraph" w:customStyle="1" w:styleId="BodyText5Hanging">
    <w:name w:val="Body Text 5 Hanging"/>
    <w:basedOn w:val="BodyText"/>
    <w:link w:val="BodyText5HangingChar"/>
    <w:uiPriority w:val="55"/>
    <w:qFormat/>
    <w:rsid w:val="00B0260E"/>
    <w:pPr>
      <w:tabs>
        <w:tab w:val="left" w:pos="2160"/>
      </w:tabs>
      <w:ind w:left="2880" w:hanging="2880"/>
    </w:pPr>
  </w:style>
  <w:style w:type="character" w:customStyle="1" w:styleId="BodyText5HangingChar">
    <w:name w:val="Body Text 5 Hanging Char"/>
    <w:basedOn w:val="BodyTextChar"/>
    <w:link w:val="BodyText5Hanging"/>
    <w:uiPriority w:val="55"/>
    <w:rsid w:val="00B0260E"/>
  </w:style>
  <w:style w:type="paragraph" w:customStyle="1" w:styleId="BodyText6">
    <w:name w:val="Body Text 6"/>
    <w:basedOn w:val="BodyText"/>
    <w:link w:val="BodyText6Char"/>
    <w:uiPriority w:val="54"/>
    <w:qFormat/>
    <w:rsid w:val="00B0260E"/>
    <w:pPr>
      <w:ind w:left="3600"/>
    </w:pPr>
  </w:style>
  <w:style w:type="character" w:customStyle="1" w:styleId="BodyText6Char">
    <w:name w:val="Body Text 6 Char"/>
    <w:basedOn w:val="BodyTextChar"/>
    <w:link w:val="BodyText6"/>
    <w:uiPriority w:val="54"/>
    <w:rsid w:val="00B0260E"/>
  </w:style>
  <w:style w:type="paragraph" w:customStyle="1" w:styleId="BodyText6Hanging">
    <w:name w:val="Body Text 6 Hanging"/>
    <w:basedOn w:val="BodyText"/>
    <w:link w:val="BodyText6HangingChar"/>
    <w:uiPriority w:val="55"/>
    <w:qFormat/>
    <w:rsid w:val="00B0260E"/>
    <w:pPr>
      <w:tabs>
        <w:tab w:val="left" w:pos="2880"/>
      </w:tabs>
      <w:ind w:left="3600" w:hanging="3600"/>
    </w:pPr>
  </w:style>
  <w:style w:type="character" w:customStyle="1" w:styleId="BodyText6HangingChar">
    <w:name w:val="Body Text 6 Hanging Char"/>
    <w:basedOn w:val="BodyTextChar"/>
    <w:link w:val="BodyText6Hanging"/>
    <w:uiPriority w:val="55"/>
    <w:rsid w:val="00B0260E"/>
  </w:style>
  <w:style w:type="paragraph" w:customStyle="1" w:styleId="BodyText7">
    <w:name w:val="Body Text 7"/>
    <w:basedOn w:val="BodyText"/>
    <w:link w:val="BodyText7Char"/>
    <w:uiPriority w:val="54"/>
    <w:qFormat/>
    <w:rsid w:val="00B0260E"/>
    <w:pPr>
      <w:ind w:left="4321"/>
    </w:pPr>
  </w:style>
  <w:style w:type="character" w:customStyle="1" w:styleId="BodyText7Char">
    <w:name w:val="Body Text 7 Char"/>
    <w:basedOn w:val="BodyTextChar"/>
    <w:link w:val="BodyText7"/>
    <w:uiPriority w:val="54"/>
    <w:rsid w:val="00B0260E"/>
  </w:style>
  <w:style w:type="paragraph" w:customStyle="1" w:styleId="BodyText7Hanging">
    <w:name w:val="Body Text 7 Hanging"/>
    <w:basedOn w:val="BodyText"/>
    <w:link w:val="BodyText7HangingChar"/>
    <w:uiPriority w:val="55"/>
    <w:qFormat/>
    <w:rsid w:val="00B0260E"/>
    <w:pPr>
      <w:tabs>
        <w:tab w:val="left" w:pos="3600"/>
      </w:tabs>
      <w:ind w:left="4321" w:hanging="4321"/>
    </w:pPr>
  </w:style>
  <w:style w:type="character" w:customStyle="1" w:styleId="BodyText7HangingChar">
    <w:name w:val="Body Text 7 Hanging Char"/>
    <w:basedOn w:val="BodyTextChar"/>
    <w:link w:val="BodyText7Hanging"/>
    <w:uiPriority w:val="55"/>
    <w:rsid w:val="00B0260E"/>
  </w:style>
  <w:style w:type="paragraph" w:customStyle="1" w:styleId="BodyText8">
    <w:name w:val="Body Text 8"/>
    <w:basedOn w:val="BodyText"/>
    <w:link w:val="BodyText8Char"/>
    <w:uiPriority w:val="54"/>
    <w:qFormat/>
    <w:rsid w:val="00B0260E"/>
    <w:pPr>
      <w:ind w:left="5041"/>
    </w:pPr>
  </w:style>
  <w:style w:type="character" w:customStyle="1" w:styleId="BodyText8Char">
    <w:name w:val="Body Text 8 Char"/>
    <w:basedOn w:val="BodyTextChar"/>
    <w:link w:val="BodyText8"/>
    <w:uiPriority w:val="54"/>
    <w:rsid w:val="00B0260E"/>
  </w:style>
  <w:style w:type="paragraph" w:customStyle="1" w:styleId="BodyText8Hanging">
    <w:name w:val="Body Text 8 Hanging"/>
    <w:basedOn w:val="BodyText"/>
    <w:link w:val="BodyText8HangingChar"/>
    <w:uiPriority w:val="55"/>
    <w:qFormat/>
    <w:rsid w:val="00B0260E"/>
    <w:pPr>
      <w:tabs>
        <w:tab w:val="left" w:pos="4321"/>
      </w:tabs>
      <w:ind w:left="5041" w:hanging="5041"/>
    </w:pPr>
  </w:style>
  <w:style w:type="character" w:customStyle="1" w:styleId="BodyText8HangingChar">
    <w:name w:val="Body Text 8 Hanging Char"/>
    <w:basedOn w:val="BodyTextChar"/>
    <w:link w:val="BodyText8Hanging"/>
    <w:uiPriority w:val="55"/>
    <w:rsid w:val="00B0260E"/>
  </w:style>
  <w:style w:type="paragraph" w:customStyle="1" w:styleId="Bullets1">
    <w:name w:val="Bullets 1"/>
    <w:basedOn w:val="BodyText"/>
    <w:uiPriority w:val="59"/>
    <w:qFormat/>
    <w:rsid w:val="00B0260E"/>
    <w:pPr>
      <w:numPr>
        <w:numId w:val="20"/>
      </w:numPr>
    </w:pPr>
  </w:style>
  <w:style w:type="paragraph" w:customStyle="1" w:styleId="Bullets2">
    <w:name w:val="Bullets 2"/>
    <w:basedOn w:val="BodyText"/>
    <w:uiPriority w:val="59"/>
    <w:qFormat/>
    <w:rsid w:val="00B0260E"/>
    <w:pPr>
      <w:numPr>
        <w:ilvl w:val="1"/>
        <w:numId w:val="20"/>
      </w:numPr>
    </w:pPr>
  </w:style>
  <w:style w:type="paragraph" w:customStyle="1" w:styleId="Bullets3">
    <w:name w:val="Bullets 3"/>
    <w:basedOn w:val="BodyText"/>
    <w:uiPriority w:val="59"/>
    <w:qFormat/>
    <w:rsid w:val="00B0260E"/>
    <w:pPr>
      <w:numPr>
        <w:ilvl w:val="2"/>
        <w:numId w:val="20"/>
      </w:numPr>
    </w:pPr>
  </w:style>
  <w:style w:type="paragraph" w:customStyle="1" w:styleId="Bullets4">
    <w:name w:val="Bullets 4"/>
    <w:basedOn w:val="BodyText"/>
    <w:uiPriority w:val="59"/>
    <w:qFormat/>
    <w:rsid w:val="00B0260E"/>
    <w:pPr>
      <w:numPr>
        <w:ilvl w:val="3"/>
        <w:numId w:val="20"/>
      </w:numPr>
    </w:pPr>
  </w:style>
  <w:style w:type="paragraph" w:customStyle="1" w:styleId="Bullets5">
    <w:name w:val="Bullets 5"/>
    <w:basedOn w:val="BodyText"/>
    <w:uiPriority w:val="59"/>
    <w:qFormat/>
    <w:rsid w:val="00B0260E"/>
    <w:pPr>
      <w:numPr>
        <w:ilvl w:val="4"/>
        <w:numId w:val="20"/>
      </w:numPr>
    </w:pPr>
  </w:style>
  <w:style w:type="paragraph" w:customStyle="1" w:styleId="Bullets6">
    <w:name w:val="Bullets 6"/>
    <w:basedOn w:val="BodyText"/>
    <w:uiPriority w:val="59"/>
    <w:qFormat/>
    <w:rsid w:val="00B0260E"/>
    <w:pPr>
      <w:numPr>
        <w:ilvl w:val="5"/>
        <w:numId w:val="20"/>
      </w:numPr>
    </w:pPr>
  </w:style>
  <w:style w:type="paragraph" w:customStyle="1" w:styleId="Bullets7">
    <w:name w:val="Bullets 7"/>
    <w:basedOn w:val="BodyText"/>
    <w:uiPriority w:val="59"/>
    <w:qFormat/>
    <w:rsid w:val="00B0260E"/>
    <w:pPr>
      <w:numPr>
        <w:ilvl w:val="6"/>
        <w:numId w:val="20"/>
      </w:numPr>
    </w:pPr>
  </w:style>
  <w:style w:type="paragraph" w:customStyle="1" w:styleId="Bullets8">
    <w:name w:val="Bullets 8"/>
    <w:basedOn w:val="BodyText"/>
    <w:uiPriority w:val="59"/>
    <w:qFormat/>
    <w:rsid w:val="00B0260E"/>
    <w:pPr>
      <w:numPr>
        <w:ilvl w:val="7"/>
        <w:numId w:val="20"/>
      </w:numPr>
    </w:pPr>
  </w:style>
  <w:style w:type="paragraph" w:customStyle="1" w:styleId="CentredHeadingCaps">
    <w:name w:val="Centred Heading Caps"/>
    <w:basedOn w:val="BodyText"/>
    <w:next w:val="BodyText"/>
    <w:uiPriority w:val="34"/>
    <w:rsid w:val="00F26685"/>
    <w:pPr>
      <w:jc w:val="center"/>
      <w:outlineLvl w:val="0"/>
    </w:pPr>
    <w:rPr>
      <w:b/>
      <w:caps/>
    </w:rPr>
  </w:style>
  <w:style w:type="paragraph" w:customStyle="1" w:styleId="CentredHeading">
    <w:name w:val="Centred Heading"/>
    <w:basedOn w:val="CentredHeadingCaps"/>
    <w:next w:val="BodyText"/>
    <w:uiPriority w:val="34"/>
    <w:rsid w:val="00F26685"/>
    <w:rPr>
      <w:caps w:val="0"/>
    </w:rPr>
  </w:style>
  <w:style w:type="paragraph" w:customStyle="1" w:styleId="CentredHeadingCapsTOC">
    <w:name w:val="Centred Heading Caps (TOC)"/>
    <w:basedOn w:val="CentredHeadingCaps"/>
    <w:next w:val="BodyText"/>
    <w:uiPriority w:val="34"/>
    <w:rsid w:val="00F26685"/>
  </w:style>
  <w:style w:type="paragraph" w:customStyle="1" w:styleId="CentredHeadingTOC">
    <w:name w:val="Centred Heading (TOC)"/>
    <w:basedOn w:val="CentredHeadingCapsTOC"/>
    <w:next w:val="BodyText"/>
    <w:uiPriority w:val="34"/>
    <w:rsid w:val="00F26685"/>
    <w:rPr>
      <w:caps w:val="0"/>
    </w:rPr>
  </w:style>
  <w:style w:type="character" w:styleId="CommentReference">
    <w:name w:val="annotation reference"/>
    <w:basedOn w:val="DefaultParagraphFont"/>
    <w:uiPriority w:val="50"/>
    <w:rsid w:val="00256280"/>
    <w:rPr>
      <w:sz w:val="16"/>
      <w:szCs w:val="16"/>
    </w:rPr>
  </w:style>
  <w:style w:type="paragraph" w:styleId="CommentText">
    <w:name w:val="annotation text"/>
    <w:basedOn w:val="Normal"/>
    <w:link w:val="CommentTextChar"/>
    <w:rsid w:val="00256280"/>
  </w:style>
  <w:style w:type="character" w:customStyle="1" w:styleId="CommentTextChar">
    <w:name w:val="Comment Text Char"/>
    <w:basedOn w:val="DefaultParagraphFont"/>
    <w:link w:val="CommentText"/>
    <w:uiPriority w:val="50"/>
    <w:rsid w:val="00D540B6"/>
  </w:style>
  <w:style w:type="paragraph" w:customStyle="1" w:styleId="Comments">
    <w:name w:val="Comments"/>
    <w:basedOn w:val="Normal"/>
    <w:link w:val="CommentsChar"/>
    <w:uiPriority w:val="99"/>
    <w:semiHidden/>
    <w:qFormat/>
    <w:rsid w:val="00B0260E"/>
    <w:pPr>
      <w:spacing w:after="240"/>
    </w:pPr>
    <w:rPr>
      <w:i/>
    </w:rPr>
  </w:style>
  <w:style w:type="character" w:customStyle="1" w:styleId="CommentsChar">
    <w:name w:val="Comments Char"/>
    <w:basedOn w:val="DefaultParagraphFont"/>
    <w:link w:val="Comments"/>
    <w:uiPriority w:val="99"/>
    <w:semiHidden/>
    <w:rsid w:val="00B0260E"/>
    <w:rPr>
      <w:i/>
    </w:rPr>
  </w:style>
  <w:style w:type="paragraph" w:customStyle="1" w:styleId="CompanyNo">
    <w:name w:val="Company No"/>
    <w:basedOn w:val="Normal"/>
    <w:uiPriority w:val="95"/>
    <w:rsid w:val="00256280"/>
    <w:pPr>
      <w:spacing w:after="360"/>
    </w:pPr>
    <w:rPr>
      <w:rFonts w:eastAsia="Times New Roman"/>
      <w:b/>
      <w:bCs/>
      <w:lang w:eastAsia="en-US"/>
    </w:rPr>
  </w:style>
  <w:style w:type="paragraph" w:customStyle="1" w:styleId="CoverDate">
    <w:name w:val="Cover Date"/>
    <w:basedOn w:val="Normal"/>
    <w:uiPriority w:val="94"/>
    <w:qFormat/>
    <w:rsid w:val="00C94D20"/>
    <w:pPr>
      <w:tabs>
        <w:tab w:val="left" w:pos="2370"/>
        <w:tab w:val="right" w:pos="6691"/>
      </w:tabs>
      <w:spacing w:before="240" w:after="1920"/>
    </w:pPr>
    <w:rPr>
      <w:b/>
      <w:sz w:val="24"/>
    </w:rPr>
  </w:style>
  <w:style w:type="paragraph" w:customStyle="1" w:styleId="CoverDocumentDescription">
    <w:name w:val="Cover Document Description"/>
    <w:basedOn w:val="BodyText"/>
    <w:uiPriority w:val="94"/>
    <w:qFormat/>
    <w:rsid w:val="00B0260E"/>
    <w:pPr>
      <w:pBdr>
        <w:bottom w:val="single" w:sz="4" w:space="12" w:color="auto"/>
      </w:pBdr>
      <w:spacing w:after="0"/>
      <w:ind w:left="2835" w:right="2835"/>
      <w:jc w:val="center"/>
    </w:pPr>
    <w:rPr>
      <w:b/>
      <w:sz w:val="24"/>
    </w:rPr>
  </w:style>
  <w:style w:type="paragraph" w:customStyle="1" w:styleId="CoverDocumentTitle">
    <w:name w:val="Cover Document Title"/>
    <w:basedOn w:val="BodyText"/>
    <w:uiPriority w:val="94"/>
    <w:qFormat/>
    <w:rsid w:val="00B0260E"/>
    <w:pPr>
      <w:pBdr>
        <w:top w:val="single" w:sz="4" w:space="18" w:color="auto"/>
      </w:pBdr>
      <w:spacing w:after="0"/>
      <w:ind w:left="2835" w:right="2835"/>
      <w:jc w:val="center"/>
    </w:pPr>
    <w:rPr>
      <w:b/>
      <w:caps/>
      <w:sz w:val="24"/>
    </w:rPr>
  </w:style>
  <w:style w:type="paragraph" w:customStyle="1" w:styleId="CoverPartyName">
    <w:name w:val="Cover Party Name"/>
    <w:basedOn w:val="BodyText"/>
    <w:next w:val="CoverPartyRole"/>
    <w:uiPriority w:val="94"/>
    <w:qFormat/>
    <w:rsid w:val="00B0260E"/>
    <w:pPr>
      <w:spacing w:before="240" w:after="0"/>
      <w:jc w:val="center"/>
    </w:pPr>
    <w:rPr>
      <w:b/>
      <w:caps/>
      <w:sz w:val="24"/>
    </w:rPr>
  </w:style>
  <w:style w:type="paragraph" w:customStyle="1" w:styleId="CoverPartyRole">
    <w:name w:val="Cover Party Role"/>
    <w:basedOn w:val="BodyText"/>
    <w:uiPriority w:val="94"/>
    <w:rsid w:val="002B13CA"/>
    <w:pPr>
      <w:jc w:val="center"/>
    </w:pPr>
    <w:rPr>
      <w:b/>
      <w:sz w:val="24"/>
    </w:rPr>
  </w:style>
  <w:style w:type="paragraph" w:customStyle="1" w:styleId="CoverText">
    <w:name w:val="Cover Text"/>
    <w:basedOn w:val="BodyText"/>
    <w:uiPriority w:val="94"/>
    <w:rsid w:val="00C1661E"/>
    <w:rPr>
      <w:b/>
      <w:sz w:val="24"/>
    </w:rPr>
  </w:style>
  <w:style w:type="paragraph" w:customStyle="1" w:styleId="Definition">
    <w:name w:val="Definition"/>
    <w:basedOn w:val="BodyText"/>
    <w:uiPriority w:val="39"/>
    <w:qFormat/>
    <w:rsid w:val="00B0260E"/>
    <w:pPr>
      <w:numPr>
        <w:numId w:val="21"/>
      </w:numPr>
    </w:pPr>
  </w:style>
  <w:style w:type="paragraph" w:customStyle="1" w:styleId="Definition1">
    <w:name w:val="Definition 1"/>
    <w:basedOn w:val="BodyText"/>
    <w:uiPriority w:val="39"/>
    <w:qFormat/>
    <w:rsid w:val="00B0260E"/>
    <w:pPr>
      <w:numPr>
        <w:ilvl w:val="1"/>
        <w:numId w:val="21"/>
      </w:numPr>
    </w:pPr>
  </w:style>
  <w:style w:type="paragraph" w:customStyle="1" w:styleId="Definition2">
    <w:name w:val="Definition 2"/>
    <w:basedOn w:val="BodyText"/>
    <w:uiPriority w:val="39"/>
    <w:qFormat/>
    <w:rsid w:val="00B0260E"/>
    <w:pPr>
      <w:numPr>
        <w:ilvl w:val="2"/>
        <w:numId w:val="21"/>
      </w:numPr>
    </w:pPr>
  </w:style>
  <w:style w:type="paragraph" w:customStyle="1" w:styleId="Definition3">
    <w:name w:val="Definition 3"/>
    <w:basedOn w:val="BodyText"/>
    <w:uiPriority w:val="39"/>
    <w:qFormat/>
    <w:rsid w:val="00B0260E"/>
    <w:pPr>
      <w:numPr>
        <w:ilvl w:val="3"/>
        <w:numId w:val="21"/>
      </w:numPr>
    </w:pPr>
  </w:style>
  <w:style w:type="paragraph" w:customStyle="1" w:styleId="Definition4">
    <w:name w:val="Definition 4"/>
    <w:basedOn w:val="BodyText"/>
    <w:uiPriority w:val="39"/>
    <w:qFormat/>
    <w:rsid w:val="00B0260E"/>
    <w:pPr>
      <w:numPr>
        <w:ilvl w:val="4"/>
        <w:numId w:val="21"/>
      </w:numPr>
    </w:pPr>
  </w:style>
  <w:style w:type="paragraph" w:customStyle="1" w:styleId="Definition5">
    <w:name w:val="Definition 5"/>
    <w:basedOn w:val="BodyText"/>
    <w:uiPriority w:val="39"/>
    <w:qFormat/>
    <w:rsid w:val="00B0260E"/>
    <w:pPr>
      <w:numPr>
        <w:ilvl w:val="5"/>
        <w:numId w:val="21"/>
      </w:numPr>
    </w:pPr>
  </w:style>
  <w:style w:type="paragraph" w:customStyle="1" w:styleId="Definition6">
    <w:name w:val="Definition 6"/>
    <w:basedOn w:val="BodyText"/>
    <w:uiPriority w:val="39"/>
    <w:qFormat/>
    <w:rsid w:val="00B0260E"/>
    <w:pPr>
      <w:numPr>
        <w:ilvl w:val="6"/>
        <w:numId w:val="21"/>
      </w:numPr>
    </w:pPr>
  </w:style>
  <w:style w:type="character" w:customStyle="1" w:styleId="DefinitionTerm">
    <w:name w:val="Definition Term"/>
    <w:basedOn w:val="DefaultParagraphFont"/>
    <w:uiPriority w:val="38"/>
    <w:qFormat/>
    <w:rsid w:val="00B0260E"/>
    <w:rPr>
      <w:b/>
    </w:rPr>
  </w:style>
  <w:style w:type="paragraph" w:styleId="EmailSignature">
    <w:name w:val="E-mail Signature"/>
    <w:basedOn w:val="Normal"/>
    <w:link w:val="EmailSignatureChar"/>
    <w:uiPriority w:val="99"/>
    <w:semiHidden/>
    <w:rsid w:val="00256280"/>
  </w:style>
  <w:style w:type="character" w:customStyle="1" w:styleId="EmailSignatureChar">
    <w:name w:val="Email Signature Char"/>
    <w:basedOn w:val="DefaultParagraphFont"/>
    <w:link w:val="EmailSignature"/>
    <w:uiPriority w:val="99"/>
    <w:semiHidden/>
    <w:rsid w:val="00256280"/>
    <w:rPr>
      <w:sz w:val="20"/>
    </w:rPr>
  </w:style>
  <w:style w:type="paragraph" w:customStyle="1" w:styleId="Execution">
    <w:name w:val="Execution"/>
    <w:basedOn w:val="BodyText"/>
    <w:uiPriority w:val="99"/>
    <w:rsid w:val="00CD1115"/>
    <w:pPr>
      <w:tabs>
        <w:tab w:val="right" w:pos="4111"/>
      </w:tabs>
    </w:pPr>
  </w:style>
  <w:style w:type="paragraph" w:customStyle="1" w:styleId="ExecutionTable">
    <w:name w:val="Execution Table"/>
    <w:basedOn w:val="BodyText"/>
    <w:uiPriority w:val="99"/>
    <w:rsid w:val="00CD1115"/>
    <w:pPr>
      <w:keepNext/>
      <w:tabs>
        <w:tab w:val="right" w:leader="dot" w:pos="4111"/>
      </w:tabs>
      <w:spacing w:after="0"/>
      <w:jc w:val="left"/>
    </w:pPr>
  </w:style>
  <w:style w:type="paragraph" w:customStyle="1" w:styleId="FileName">
    <w:name w:val="File Name"/>
    <w:basedOn w:val="Normal"/>
    <w:link w:val="FileNameChar"/>
    <w:uiPriority w:val="99"/>
    <w:semiHidden/>
    <w:qFormat/>
    <w:rsid w:val="00B0260E"/>
    <w:pPr>
      <w:spacing w:after="240"/>
    </w:pPr>
    <w:rPr>
      <w:sz w:val="12"/>
    </w:rPr>
  </w:style>
  <w:style w:type="character" w:customStyle="1" w:styleId="FileNameChar">
    <w:name w:val="File Name Char"/>
    <w:basedOn w:val="DefaultParagraphFont"/>
    <w:link w:val="FileName"/>
    <w:uiPriority w:val="99"/>
    <w:semiHidden/>
    <w:rsid w:val="00B0260E"/>
    <w:rPr>
      <w:sz w:val="12"/>
    </w:rPr>
  </w:style>
  <w:style w:type="character" w:styleId="FootnoteReference">
    <w:name w:val="footnote reference"/>
    <w:basedOn w:val="DefaultParagraphFont"/>
    <w:semiHidden/>
    <w:rsid w:val="00E34D92"/>
    <w:rPr>
      <w:rFonts w:ascii="Tahoma" w:hAnsi="Tahoma"/>
      <w:b/>
      <w:color w:val="auto"/>
      <w:sz w:val="20"/>
      <w:u w:val="none"/>
      <w:vertAlign w:val="superscript"/>
    </w:rPr>
  </w:style>
  <w:style w:type="paragraph" w:styleId="FootnoteText">
    <w:name w:val="footnote text"/>
    <w:basedOn w:val="Normal"/>
    <w:link w:val="FootnoteTextChar"/>
    <w:semiHidden/>
    <w:rsid w:val="00E34D9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E34D92"/>
    <w:rPr>
      <w:rFonts w:ascii="Tahoma" w:hAnsi="Tahoma" w:cs="Times New Roman"/>
      <w:sz w:val="16"/>
      <w:szCs w:val="18"/>
      <w:lang w:eastAsia="zh-CN"/>
    </w:rPr>
  </w:style>
  <w:style w:type="character" w:customStyle="1" w:styleId="GuidanceNote">
    <w:name w:val="Guidance Note"/>
    <w:basedOn w:val="DefaultParagraphFont"/>
    <w:uiPriority w:val="91"/>
    <w:qFormat/>
    <w:rsid w:val="00B0260E"/>
    <w:rPr>
      <w:b/>
      <w:i/>
    </w:rPr>
  </w:style>
  <w:style w:type="character" w:customStyle="1" w:styleId="Heading1Char">
    <w:name w:val="Heading 1 Char"/>
    <w:basedOn w:val="DefaultParagraphFont"/>
    <w:link w:val="Heading1"/>
    <w:rsid w:val="005E3A8A"/>
    <w:rPr>
      <w:rFonts w:eastAsia="Times New Roman" w:cs="Arial"/>
      <w:b/>
      <w:bCs/>
      <w:caps/>
      <w:color w:val="435B76" w:themeColor="text2"/>
      <w:sz w:val="32"/>
      <w:szCs w:val="32"/>
      <w:lang w:eastAsia="en-US"/>
    </w:rPr>
  </w:style>
  <w:style w:type="character" w:customStyle="1" w:styleId="Heading2Char">
    <w:name w:val="Heading 2 Char"/>
    <w:basedOn w:val="DefaultParagraphFont"/>
    <w:link w:val="Heading2"/>
    <w:uiPriority w:val="92"/>
    <w:rsid w:val="005E3A8A"/>
    <w:rPr>
      <w:rFonts w:eastAsia="Times New Roman" w:cs="Arial"/>
      <w:b/>
      <w:bCs/>
      <w:iCs/>
      <w:caps/>
      <w:color w:val="435B76" w:themeColor="text2"/>
      <w:sz w:val="24"/>
      <w:szCs w:val="28"/>
      <w:lang w:eastAsia="en-US"/>
    </w:rPr>
  </w:style>
  <w:style w:type="character" w:customStyle="1" w:styleId="Heading3Char">
    <w:name w:val="Heading 3 Char"/>
    <w:basedOn w:val="DefaultParagraphFont"/>
    <w:link w:val="Heading3"/>
    <w:uiPriority w:val="92"/>
    <w:rsid w:val="005E3A8A"/>
    <w:rPr>
      <w:rFonts w:eastAsia="Times New Roman" w:cs="Arial"/>
      <w:b/>
      <w:bCs/>
      <w:caps/>
      <w:color w:val="435B76" w:themeColor="text2"/>
      <w:szCs w:val="26"/>
      <w:lang w:eastAsia="en-US"/>
    </w:rPr>
  </w:style>
  <w:style w:type="character" w:styleId="Hyperlink">
    <w:name w:val="Hyperlink"/>
    <w:basedOn w:val="DefaultParagraphFont"/>
    <w:uiPriority w:val="99"/>
    <w:unhideWhenUsed/>
    <w:rsid w:val="00E34D92"/>
    <w:rPr>
      <w:color w:val="0563C1"/>
      <w:u w:val="single"/>
    </w:rPr>
  </w:style>
  <w:style w:type="paragraph" w:customStyle="1" w:styleId="IntroHeading">
    <w:name w:val="Intro Heading"/>
    <w:basedOn w:val="BodyText"/>
    <w:next w:val="BodyText"/>
    <w:uiPriority w:val="24"/>
    <w:rsid w:val="00256280"/>
    <w:pPr>
      <w:keepNext/>
    </w:pPr>
    <w:rPr>
      <w:b/>
    </w:rPr>
  </w:style>
  <w:style w:type="paragraph" w:customStyle="1" w:styleId="IntroText">
    <w:name w:val="Intro Text"/>
    <w:basedOn w:val="BodyText"/>
    <w:next w:val="BodyText"/>
    <w:uiPriority w:val="24"/>
    <w:rsid w:val="00C94D20"/>
    <w:pPr>
      <w:tabs>
        <w:tab w:val="right" w:pos="9072"/>
      </w:tabs>
    </w:pPr>
  </w:style>
  <w:style w:type="paragraph" w:customStyle="1" w:styleId="Level1Heading">
    <w:name w:val="Level 1 Heading"/>
    <w:basedOn w:val="BodyText"/>
    <w:uiPriority w:val="69"/>
    <w:qFormat/>
    <w:rsid w:val="001D5AD1"/>
    <w:pPr>
      <w:keepNext/>
      <w:numPr>
        <w:numId w:val="22"/>
      </w:numPr>
      <w:outlineLvl w:val="0"/>
    </w:pPr>
    <w:rPr>
      <w:b/>
    </w:rPr>
  </w:style>
  <w:style w:type="paragraph" w:customStyle="1" w:styleId="Level1Number">
    <w:name w:val="Level 1 Number"/>
    <w:basedOn w:val="Level1Heading"/>
    <w:uiPriority w:val="69"/>
    <w:qFormat/>
    <w:rsid w:val="001D5AD1"/>
    <w:pPr>
      <w:keepNext w:val="0"/>
    </w:pPr>
    <w:rPr>
      <w:b w:val="0"/>
    </w:rPr>
  </w:style>
  <w:style w:type="paragraph" w:customStyle="1" w:styleId="Level2Number">
    <w:name w:val="Level 2 Number"/>
    <w:basedOn w:val="BodyText"/>
    <w:uiPriority w:val="69"/>
    <w:qFormat/>
    <w:rsid w:val="00B0260E"/>
    <w:pPr>
      <w:numPr>
        <w:ilvl w:val="1"/>
        <w:numId w:val="22"/>
      </w:numPr>
    </w:pPr>
  </w:style>
  <w:style w:type="paragraph" w:customStyle="1" w:styleId="Level2Heading">
    <w:name w:val="Level 2 Heading"/>
    <w:basedOn w:val="Level2Number"/>
    <w:uiPriority w:val="69"/>
    <w:qFormat/>
    <w:rsid w:val="00B0260E"/>
    <w:pPr>
      <w:keepNext/>
    </w:pPr>
    <w:rPr>
      <w:b/>
    </w:rPr>
  </w:style>
  <w:style w:type="paragraph" w:customStyle="1" w:styleId="Level3Number">
    <w:name w:val="Level 3 Number"/>
    <w:basedOn w:val="BodyText"/>
    <w:uiPriority w:val="69"/>
    <w:qFormat/>
    <w:rsid w:val="00B0260E"/>
    <w:pPr>
      <w:numPr>
        <w:ilvl w:val="2"/>
        <w:numId w:val="22"/>
      </w:numPr>
    </w:pPr>
  </w:style>
  <w:style w:type="paragraph" w:customStyle="1" w:styleId="Level3Heading">
    <w:name w:val="Level 3 Heading"/>
    <w:basedOn w:val="Level3Number"/>
    <w:uiPriority w:val="69"/>
    <w:qFormat/>
    <w:rsid w:val="00B0260E"/>
    <w:pPr>
      <w:keepNext/>
    </w:pPr>
    <w:rPr>
      <w:b/>
    </w:rPr>
  </w:style>
  <w:style w:type="paragraph" w:customStyle="1" w:styleId="Level4Number">
    <w:name w:val="Level 4 Number"/>
    <w:basedOn w:val="BodyText"/>
    <w:uiPriority w:val="69"/>
    <w:qFormat/>
    <w:rsid w:val="00B0260E"/>
    <w:pPr>
      <w:numPr>
        <w:ilvl w:val="3"/>
        <w:numId w:val="22"/>
      </w:numPr>
    </w:pPr>
  </w:style>
  <w:style w:type="paragraph" w:customStyle="1" w:styleId="Level4Heading">
    <w:name w:val="Level 4 Heading"/>
    <w:basedOn w:val="Level4Number"/>
    <w:uiPriority w:val="69"/>
    <w:qFormat/>
    <w:rsid w:val="00B0260E"/>
    <w:pPr>
      <w:keepNext/>
    </w:pPr>
    <w:rPr>
      <w:b/>
    </w:rPr>
  </w:style>
  <w:style w:type="paragraph" w:customStyle="1" w:styleId="Level5Number">
    <w:name w:val="Level 5 Number"/>
    <w:basedOn w:val="BodyText"/>
    <w:uiPriority w:val="69"/>
    <w:qFormat/>
    <w:rsid w:val="00B0260E"/>
    <w:pPr>
      <w:numPr>
        <w:ilvl w:val="4"/>
        <w:numId w:val="22"/>
      </w:numPr>
    </w:pPr>
  </w:style>
  <w:style w:type="paragraph" w:customStyle="1" w:styleId="Level5Heading">
    <w:name w:val="Level 5 Heading"/>
    <w:basedOn w:val="Level5Number"/>
    <w:uiPriority w:val="69"/>
    <w:qFormat/>
    <w:rsid w:val="00B0260E"/>
    <w:pPr>
      <w:keepNext/>
    </w:pPr>
    <w:rPr>
      <w:b/>
    </w:rPr>
  </w:style>
  <w:style w:type="paragraph" w:customStyle="1" w:styleId="Level6Number">
    <w:name w:val="Level 6 Number"/>
    <w:basedOn w:val="BodyText"/>
    <w:uiPriority w:val="69"/>
    <w:qFormat/>
    <w:rsid w:val="00B0260E"/>
    <w:pPr>
      <w:numPr>
        <w:ilvl w:val="5"/>
        <w:numId w:val="22"/>
      </w:numPr>
    </w:pPr>
  </w:style>
  <w:style w:type="paragraph" w:customStyle="1" w:styleId="Level7Number">
    <w:name w:val="Level 7 Number"/>
    <w:basedOn w:val="BodyText"/>
    <w:uiPriority w:val="69"/>
    <w:qFormat/>
    <w:rsid w:val="00B0260E"/>
    <w:pPr>
      <w:numPr>
        <w:ilvl w:val="6"/>
        <w:numId w:val="22"/>
      </w:numPr>
    </w:pPr>
  </w:style>
  <w:style w:type="paragraph" w:customStyle="1" w:styleId="Level8Number">
    <w:name w:val="Level 8 Number"/>
    <w:basedOn w:val="BodyText"/>
    <w:uiPriority w:val="69"/>
    <w:qFormat/>
    <w:rsid w:val="00B0260E"/>
    <w:pPr>
      <w:numPr>
        <w:ilvl w:val="7"/>
        <w:numId w:val="22"/>
      </w:numPr>
    </w:pPr>
  </w:style>
  <w:style w:type="paragraph" w:styleId="ListParagraph">
    <w:name w:val="List Paragraph"/>
    <w:basedOn w:val="Normal"/>
    <w:link w:val="ListParagraphChar"/>
    <w:uiPriority w:val="34"/>
    <w:rsid w:val="00E34D92"/>
    <w:pPr>
      <w:ind w:left="720"/>
      <w:contextualSpacing/>
    </w:pPr>
  </w:style>
  <w:style w:type="numbering" w:customStyle="1" w:styleId="MainBodyStyles">
    <w:name w:val="Main Body Styles"/>
    <w:uiPriority w:val="99"/>
    <w:rsid w:val="00256280"/>
  </w:style>
  <w:style w:type="paragraph" w:customStyle="1" w:styleId="MemArts">
    <w:name w:val="Mem&amp;Arts"/>
    <w:basedOn w:val="Normal"/>
    <w:uiPriority w:val="95"/>
    <w:rsid w:val="00256280"/>
    <w:pPr>
      <w:spacing w:after="240"/>
      <w:ind w:left="2419" w:right="2419"/>
      <w:jc w:val="center"/>
    </w:pPr>
    <w:rPr>
      <w:rFonts w:eastAsia="Times New Roman"/>
      <w:b/>
      <w:lang w:eastAsia="en-US"/>
    </w:rPr>
  </w:style>
  <w:style w:type="paragraph" w:customStyle="1" w:styleId="Note1">
    <w:name w:val="Note 1"/>
    <w:basedOn w:val="BodyText"/>
    <w:uiPriority w:val="72"/>
    <w:qFormat/>
    <w:rsid w:val="00B0260E"/>
    <w:pPr>
      <w:numPr>
        <w:numId w:val="23"/>
      </w:numPr>
    </w:pPr>
  </w:style>
  <w:style w:type="paragraph" w:customStyle="1" w:styleId="Note2">
    <w:name w:val="Note 2"/>
    <w:basedOn w:val="BodyText"/>
    <w:uiPriority w:val="72"/>
    <w:qFormat/>
    <w:rsid w:val="00B0260E"/>
    <w:pPr>
      <w:numPr>
        <w:ilvl w:val="1"/>
        <w:numId w:val="23"/>
      </w:numPr>
    </w:pPr>
  </w:style>
  <w:style w:type="paragraph" w:customStyle="1" w:styleId="Note3">
    <w:name w:val="Note 3"/>
    <w:basedOn w:val="BodyText"/>
    <w:uiPriority w:val="72"/>
    <w:qFormat/>
    <w:rsid w:val="00B0260E"/>
    <w:pPr>
      <w:numPr>
        <w:ilvl w:val="2"/>
        <w:numId w:val="23"/>
      </w:numPr>
    </w:pPr>
  </w:style>
  <w:style w:type="paragraph" w:customStyle="1" w:styleId="Note4">
    <w:name w:val="Note 4"/>
    <w:basedOn w:val="BodyText"/>
    <w:uiPriority w:val="72"/>
    <w:qFormat/>
    <w:rsid w:val="00B0260E"/>
    <w:pPr>
      <w:numPr>
        <w:ilvl w:val="3"/>
        <w:numId w:val="23"/>
      </w:numPr>
    </w:pPr>
  </w:style>
  <w:style w:type="paragraph" w:customStyle="1" w:styleId="Note5">
    <w:name w:val="Note 5"/>
    <w:basedOn w:val="BodyText"/>
    <w:uiPriority w:val="72"/>
    <w:qFormat/>
    <w:rsid w:val="00B0260E"/>
    <w:pPr>
      <w:numPr>
        <w:ilvl w:val="4"/>
        <w:numId w:val="23"/>
      </w:numPr>
    </w:pPr>
  </w:style>
  <w:style w:type="paragraph" w:customStyle="1" w:styleId="Note6">
    <w:name w:val="Note 6"/>
    <w:basedOn w:val="BodyText"/>
    <w:uiPriority w:val="72"/>
    <w:qFormat/>
    <w:rsid w:val="00B0260E"/>
    <w:pPr>
      <w:numPr>
        <w:ilvl w:val="5"/>
        <w:numId w:val="23"/>
      </w:numPr>
    </w:pPr>
  </w:style>
  <w:style w:type="paragraph" w:customStyle="1" w:styleId="Note7">
    <w:name w:val="Note 7"/>
    <w:basedOn w:val="BodyText"/>
    <w:uiPriority w:val="72"/>
    <w:qFormat/>
    <w:rsid w:val="00B0260E"/>
    <w:pPr>
      <w:numPr>
        <w:ilvl w:val="6"/>
        <w:numId w:val="23"/>
      </w:numPr>
    </w:pPr>
  </w:style>
  <w:style w:type="paragraph" w:customStyle="1" w:styleId="Note8">
    <w:name w:val="Note 8"/>
    <w:basedOn w:val="BodyText"/>
    <w:uiPriority w:val="72"/>
    <w:qFormat/>
    <w:rsid w:val="00B0260E"/>
    <w:pPr>
      <w:numPr>
        <w:ilvl w:val="7"/>
        <w:numId w:val="23"/>
      </w:numPr>
    </w:pPr>
  </w:style>
  <w:style w:type="numbering" w:customStyle="1" w:styleId="NumberingAppendixHeadings">
    <w:name w:val="Numbering Appendix Headings"/>
    <w:uiPriority w:val="99"/>
    <w:rsid w:val="00256280"/>
  </w:style>
  <w:style w:type="numbering" w:customStyle="1" w:styleId="NumberingBackground">
    <w:name w:val="Numbering Background"/>
    <w:uiPriority w:val="99"/>
    <w:rsid w:val="00B17E69"/>
    <w:pPr>
      <w:numPr>
        <w:numId w:val="3"/>
      </w:numPr>
    </w:pPr>
  </w:style>
  <w:style w:type="numbering" w:customStyle="1" w:styleId="NumberingBullets">
    <w:name w:val="Numbering Bullets"/>
    <w:uiPriority w:val="99"/>
    <w:rsid w:val="00256280"/>
    <w:pPr>
      <w:numPr>
        <w:numId w:val="4"/>
      </w:numPr>
    </w:pPr>
  </w:style>
  <w:style w:type="numbering" w:customStyle="1" w:styleId="NumberingDefinitions">
    <w:name w:val="Numbering Definitions"/>
    <w:uiPriority w:val="99"/>
    <w:rsid w:val="00256280"/>
    <w:pPr>
      <w:numPr>
        <w:numId w:val="5"/>
      </w:numPr>
    </w:pPr>
  </w:style>
  <w:style w:type="numbering" w:customStyle="1" w:styleId="NumberingMain">
    <w:name w:val="Numbering Main"/>
    <w:uiPriority w:val="99"/>
    <w:rsid w:val="00256280"/>
    <w:pPr>
      <w:numPr>
        <w:numId w:val="6"/>
      </w:numPr>
    </w:pPr>
  </w:style>
  <w:style w:type="numbering" w:customStyle="1" w:styleId="NumberingNotes">
    <w:name w:val="Numbering Notes"/>
    <w:uiPriority w:val="99"/>
    <w:rsid w:val="003B7681"/>
    <w:pPr>
      <w:numPr>
        <w:numId w:val="7"/>
      </w:numPr>
    </w:pPr>
  </w:style>
  <w:style w:type="numbering" w:customStyle="1" w:styleId="NumberingParties">
    <w:name w:val="Numbering Parties"/>
    <w:uiPriority w:val="99"/>
    <w:rsid w:val="00256280"/>
    <w:pPr>
      <w:numPr>
        <w:numId w:val="8"/>
      </w:numPr>
    </w:pPr>
  </w:style>
  <w:style w:type="numbering" w:customStyle="1" w:styleId="NumberingPrecedentNotes">
    <w:name w:val="Numbering Precedent Notes"/>
    <w:uiPriority w:val="99"/>
    <w:rsid w:val="00256280"/>
    <w:pPr>
      <w:numPr>
        <w:numId w:val="9"/>
      </w:numPr>
    </w:pPr>
  </w:style>
  <w:style w:type="numbering" w:customStyle="1" w:styleId="NumberingSchedules">
    <w:name w:val="Numbering Schedules"/>
    <w:uiPriority w:val="99"/>
    <w:rsid w:val="00910D84"/>
    <w:pPr>
      <w:numPr>
        <w:numId w:val="10"/>
      </w:numPr>
    </w:pPr>
  </w:style>
  <w:style w:type="numbering" w:customStyle="1" w:styleId="NumberingSchedulesHeadings">
    <w:name w:val="Numbering Schedules Headings"/>
    <w:uiPriority w:val="99"/>
    <w:rsid w:val="00256280"/>
    <w:pPr>
      <w:numPr>
        <w:numId w:val="11"/>
      </w:numPr>
    </w:pPr>
  </w:style>
  <w:style w:type="numbering" w:customStyle="1" w:styleId="NumberingTheAppendix">
    <w:name w:val="Numbering The Appendix"/>
    <w:uiPriority w:val="99"/>
    <w:rsid w:val="00256280"/>
    <w:pPr>
      <w:numPr>
        <w:numId w:val="12"/>
      </w:numPr>
    </w:pPr>
  </w:style>
  <w:style w:type="numbering" w:customStyle="1" w:styleId="NumberingTheSchedule">
    <w:name w:val="Numbering The Schedule"/>
    <w:uiPriority w:val="99"/>
    <w:rsid w:val="00256280"/>
    <w:pPr>
      <w:numPr>
        <w:numId w:val="13"/>
      </w:numPr>
    </w:pPr>
  </w:style>
  <w:style w:type="character" w:styleId="PageNumber">
    <w:name w:val="page number"/>
    <w:basedOn w:val="DefaultParagraphFont"/>
    <w:rsid w:val="00E34D92"/>
    <w:rPr>
      <w:sz w:val="14"/>
    </w:rPr>
  </w:style>
  <w:style w:type="paragraph" w:customStyle="1" w:styleId="Parties1">
    <w:name w:val="Parties 1"/>
    <w:basedOn w:val="BodyText"/>
    <w:uiPriority w:val="19"/>
    <w:rsid w:val="004120D4"/>
    <w:pPr>
      <w:numPr>
        <w:numId w:val="14"/>
      </w:numPr>
    </w:pPr>
  </w:style>
  <w:style w:type="paragraph" w:customStyle="1" w:styleId="Parties2">
    <w:name w:val="Parties 2"/>
    <w:basedOn w:val="BodyText"/>
    <w:uiPriority w:val="19"/>
    <w:rsid w:val="00256280"/>
    <w:pPr>
      <w:numPr>
        <w:ilvl w:val="1"/>
        <w:numId w:val="14"/>
      </w:numPr>
    </w:pPr>
  </w:style>
  <w:style w:type="paragraph" w:customStyle="1" w:styleId="PrecedentNotes1">
    <w:name w:val="Precedent Notes 1"/>
    <w:basedOn w:val="BodyText"/>
    <w:uiPriority w:val="92"/>
    <w:qFormat/>
    <w:rsid w:val="00B0260E"/>
    <w:pPr>
      <w:numPr>
        <w:numId w:val="24"/>
      </w:numPr>
    </w:pPr>
  </w:style>
  <w:style w:type="paragraph" w:customStyle="1" w:styleId="PrecedentNotes2">
    <w:name w:val="Precedent Notes 2"/>
    <w:basedOn w:val="BodyText"/>
    <w:uiPriority w:val="92"/>
    <w:qFormat/>
    <w:rsid w:val="00B0260E"/>
    <w:pPr>
      <w:numPr>
        <w:ilvl w:val="1"/>
        <w:numId w:val="24"/>
      </w:numPr>
    </w:pPr>
  </w:style>
  <w:style w:type="paragraph" w:customStyle="1" w:styleId="PrecedentNotes3">
    <w:name w:val="Precedent Notes 3"/>
    <w:basedOn w:val="BodyText"/>
    <w:uiPriority w:val="92"/>
    <w:qFormat/>
    <w:rsid w:val="00B0260E"/>
    <w:pPr>
      <w:numPr>
        <w:ilvl w:val="2"/>
        <w:numId w:val="24"/>
      </w:numPr>
    </w:pPr>
  </w:style>
  <w:style w:type="paragraph" w:customStyle="1" w:styleId="PrecedentNotes4">
    <w:name w:val="Precedent Notes 4"/>
    <w:basedOn w:val="BodyText"/>
    <w:uiPriority w:val="92"/>
    <w:qFormat/>
    <w:rsid w:val="00B0260E"/>
    <w:pPr>
      <w:numPr>
        <w:ilvl w:val="3"/>
        <w:numId w:val="24"/>
      </w:numPr>
    </w:pPr>
  </w:style>
  <w:style w:type="paragraph" w:customStyle="1" w:styleId="Reprintedetc">
    <w:name w:val="Reprinted etc"/>
    <w:basedOn w:val="Normal"/>
    <w:uiPriority w:val="95"/>
    <w:rsid w:val="00256280"/>
    <w:pPr>
      <w:spacing w:before="240" w:after="240"/>
      <w:ind w:left="1656" w:right="1656"/>
      <w:jc w:val="center"/>
    </w:pPr>
    <w:rPr>
      <w:rFonts w:eastAsia="Times New Roman"/>
      <w:b/>
      <w:bCs/>
      <w:lang w:eastAsia="en-US"/>
    </w:rPr>
  </w:style>
  <w:style w:type="paragraph" w:customStyle="1" w:styleId="Sch1Heading">
    <w:name w:val="Sch 1 Heading"/>
    <w:basedOn w:val="BodyText"/>
    <w:uiPriority w:val="79"/>
    <w:qFormat/>
    <w:rsid w:val="00F26685"/>
    <w:pPr>
      <w:keepNext/>
      <w:numPr>
        <w:ilvl w:val="1"/>
        <w:numId w:val="26"/>
      </w:numPr>
      <w:outlineLvl w:val="2"/>
    </w:pPr>
    <w:rPr>
      <w:b/>
    </w:rPr>
  </w:style>
  <w:style w:type="paragraph" w:customStyle="1" w:styleId="Sch1Number">
    <w:name w:val="Sch 1 Number"/>
    <w:basedOn w:val="Sch1Heading"/>
    <w:uiPriority w:val="79"/>
    <w:qFormat/>
    <w:rsid w:val="001D5AD1"/>
    <w:pPr>
      <w:keepNext w:val="0"/>
    </w:pPr>
    <w:rPr>
      <w:b w:val="0"/>
    </w:rPr>
  </w:style>
  <w:style w:type="paragraph" w:customStyle="1" w:styleId="Sch2Number">
    <w:name w:val="Sch 2 Number"/>
    <w:basedOn w:val="BodyText"/>
    <w:uiPriority w:val="79"/>
    <w:qFormat/>
    <w:rsid w:val="00B0260E"/>
    <w:pPr>
      <w:numPr>
        <w:ilvl w:val="2"/>
        <w:numId w:val="26"/>
      </w:numPr>
    </w:pPr>
  </w:style>
  <w:style w:type="paragraph" w:customStyle="1" w:styleId="Sch2Heading">
    <w:name w:val="Sch 2 Heading"/>
    <w:basedOn w:val="Sch2Number"/>
    <w:uiPriority w:val="79"/>
    <w:qFormat/>
    <w:rsid w:val="00B0260E"/>
    <w:pPr>
      <w:keepNext/>
    </w:pPr>
    <w:rPr>
      <w:b/>
    </w:rPr>
  </w:style>
  <w:style w:type="paragraph" w:customStyle="1" w:styleId="Sch3Number">
    <w:name w:val="Sch 3 Number"/>
    <w:basedOn w:val="BodyText"/>
    <w:uiPriority w:val="79"/>
    <w:qFormat/>
    <w:rsid w:val="00B0260E"/>
    <w:pPr>
      <w:numPr>
        <w:ilvl w:val="3"/>
        <w:numId w:val="26"/>
      </w:numPr>
    </w:pPr>
  </w:style>
  <w:style w:type="paragraph" w:customStyle="1" w:styleId="Sch3Heading">
    <w:name w:val="Sch 3 Heading"/>
    <w:basedOn w:val="Sch3Number"/>
    <w:uiPriority w:val="79"/>
    <w:qFormat/>
    <w:rsid w:val="00B0260E"/>
    <w:pPr>
      <w:keepNext/>
    </w:pPr>
    <w:rPr>
      <w:b/>
    </w:rPr>
  </w:style>
  <w:style w:type="paragraph" w:customStyle="1" w:styleId="Sch4Number">
    <w:name w:val="Sch 4 Number"/>
    <w:basedOn w:val="BodyText"/>
    <w:uiPriority w:val="79"/>
    <w:qFormat/>
    <w:rsid w:val="00B0260E"/>
    <w:pPr>
      <w:numPr>
        <w:ilvl w:val="4"/>
        <w:numId w:val="26"/>
      </w:numPr>
    </w:pPr>
  </w:style>
  <w:style w:type="paragraph" w:customStyle="1" w:styleId="Sch4Heading">
    <w:name w:val="Sch 4 Heading"/>
    <w:basedOn w:val="Sch4Number"/>
    <w:uiPriority w:val="79"/>
    <w:qFormat/>
    <w:rsid w:val="00B0260E"/>
    <w:pPr>
      <w:keepNext/>
    </w:pPr>
    <w:rPr>
      <w:b/>
    </w:rPr>
  </w:style>
  <w:style w:type="paragraph" w:customStyle="1" w:styleId="Sch5Number">
    <w:name w:val="Sch 5 Number"/>
    <w:basedOn w:val="BodyText"/>
    <w:uiPriority w:val="79"/>
    <w:qFormat/>
    <w:rsid w:val="00B0260E"/>
    <w:pPr>
      <w:numPr>
        <w:ilvl w:val="5"/>
        <w:numId w:val="26"/>
      </w:numPr>
    </w:pPr>
  </w:style>
  <w:style w:type="paragraph" w:customStyle="1" w:styleId="Sch5Heading">
    <w:name w:val="Sch 5 Heading"/>
    <w:basedOn w:val="Sch5Number"/>
    <w:uiPriority w:val="79"/>
    <w:qFormat/>
    <w:rsid w:val="00B0260E"/>
    <w:pPr>
      <w:keepNext/>
    </w:pPr>
    <w:rPr>
      <w:b/>
    </w:rPr>
  </w:style>
  <w:style w:type="paragraph" w:customStyle="1" w:styleId="Sch6Number">
    <w:name w:val="Sch 6 Number"/>
    <w:basedOn w:val="BodyText"/>
    <w:uiPriority w:val="79"/>
    <w:qFormat/>
    <w:rsid w:val="00B0260E"/>
    <w:pPr>
      <w:numPr>
        <w:ilvl w:val="6"/>
        <w:numId w:val="26"/>
      </w:numPr>
    </w:pPr>
  </w:style>
  <w:style w:type="paragraph" w:customStyle="1" w:styleId="Sch7Number">
    <w:name w:val="Sch 7 Number"/>
    <w:basedOn w:val="BodyText"/>
    <w:uiPriority w:val="79"/>
    <w:qFormat/>
    <w:rsid w:val="00B0260E"/>
    <w:pPr>
      <w:numPr>
        <w:ilvl w:val="7"/>
        <w:numId w:val="26"/>
      </w:numPr>
    </w:pPr>
  </w:style>
  <w:style w:type="paragraph" w:customStyle="1" w:styleId="Schedule">
    <w:name w:val="Schedule"/>
    <w:basedOn w:val="Normal"/>
    <w:rsid w:val="00E34D92"/>
    <w:pPr>
      <w:keepNext/>
      <w:numPr>
        <w:numId w:val="50"/>
      </w:numPr>
      <w:spacing w:after="240"/>
      <w:jc w:val="center"/>
    </w:pPr>
    <w:rPr>
      <w:b/>
      <w:caps/>
      <w:sz w:val="24"/>
    </w:rPr>
  </w:style>
  <w:style w:type="paragraph" w:customStyle="1" w:styleId="SchedulePart">
    <w:name w:val="Schedule Part"/>
    <w:basedOn w:val="BodyText"/>
    <w:next w:val="Sch1Heading"/>
    <w:uiPriority w:val="76"/>
    <w:qFormat/>
    <w:rsid w:val="00F26685"/>
    <w:pPr>
      <w:keepNext/>
      <w:numPr>
        <w:ilvl w:val="1"/>
        <w:numId w:val="25"/>
      </w:numPr>
      <w:jc w:val="center"/>
      <w:outlineLvl w:val="1"/>
    </w:pPr>
    <w:rPr>
      <w:b/>
    </w:rPr>
  </w:style>
  <w:style w:type="paragraph" w:customStyle="1" w:styleId="ScheduleSub">
    <w:name w:val="Schedule Sub"/>
    <w:basedOn w:val="BodyText"/>
    <w:next w:val="Sch1Heading"/>
    <w:uiPriority w:val="75"/>
    <w:qFormat/>
    <w:rsid w:val="00F26685"/>
    <w:pPr>
      <w:keepNext/>
      <w:numPr>
        <w:numId w:val="26"/>
      </w:numPr>
      <w:jc w:val="center"/>
      <w:outlineLvl w:val="1"/>
    </w:pPr>
    <w:rPr>
      <w:b/>
    </w:rPr>
  </w:style>
  <w:style w:type="paragraph" w:customStyle="1" w:styleId="ScheduleThe">
    <w:name w:val="Schedule The"/>
    <w:basedOn w:val="BodyText"/>
    <w:next w:val="ScheduleSub"/>
    <w:uiPriority w:val="74"/>
    <w:qFormat/>
    <w:rsid w:val="001D5AD1"/>
    <w:pPr>
      <w:keepNext/>
      <w:numPr>
        <w:numId w:val="27"/>
      </w:numPr>
      <w:jc w:val="center"/>
    </w:pPr>
    <w:rPr>
      <w:b/>
    </w:rPr>
  </w:style>
  <w:style w:type="paragraph" w:customStyle="1" w:styleId="SectionHeading">
    <w:name w:val="Section Heading"/>
    <w:basedOn w:val="BodyText"/>
    <w:next w:val="BodyText"/>
    <w:uiPriority w:val="68"/>
    <w:qFormat/>
    <w:rsid w:val="001D5AD1"/>
    <w:pPr>
      <w:numPr>
        <w:numId w:val="28"/>
      </w:numPr>
      <w:outlineLvl w:val="0"/>
    </w:pPr>
    <w:rPr>
      <w:b/>
      <w:caps/>
    </w:rPr>
  </w:style>
  <w:style w:type="numbering" w:customStyle="1" w:styleId="NumberingSection">
    <w:name w:val="Numbering Section"/>
    <w:uiPriority w:val="99"/>
    <w:rsid w:val="00C02CF3"/>
    <w:pPr>
      <w:numPr>
        <w:numId w:val="15"/>
      </w:numPr>
    </w:pPr>
  </w:style>
  <w:style w:type="table" w:styleId="TableGrid">
    <w:name w:val="Table Grid"/>
    <w:basedOn w:val="TableNormal"/>
    <w:uiPriority w:val="59"/>
    <w:rsid w:val="00E34D92"/>
    <w:pPr>
      <w:jc w:val="left"/>
    </w:pPr>
    <w:rPr>
      <w:rFonts w:ascii="Verdana" w:hAnsi="Verdana" w:cs="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
    <w:next w:val="Normal"/>
    <w:uiPriority w:val="39"/>
    <w:rsid w:val="00E34D92"/>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E34D92"/>
    <w:pPr>
      <w:tabs>
        <w:tab w:val="left" w:pos="1680"/>
      </w:tabs>
      <w:ind w:left="1679" w:hanging="828"/>
    </w:pPr>
    <w:rPr>
      <w:caps w:val="0"/>
    </w:rPr>
  </w:style>
  <w:style w:type="paragraph" w:styleId="TOC3">
    <w:name w:val="toc 3"/>
    <w:basedOn w:val="TOC1"/>
    <w:next w:val="Normal"/>
    <w:rsid w:val="00E34D92"/>
    <w:rPr>
      <w:caps w:val="0"/>
    </w:rPr>
  </w:style>
  <w:style w:type="paragraph" w:styleId="TOC4">
    <w:name w:val="toc 4"/>
    <w:basedOn w:val="TOC1"/>
    <w:next w:val="Normal"/>
    <w:rsid w:val="00E34D92"/>
    <w:pPr>
      <w:keepNext/>
    </w:pPr>
    <w:rPr>
      <w:b/>
      <w:caps w:val="0"/>
    </w:rPr>
  </w:style>
  <w:style w:type="paragraph" w:styleId="TOC5">
    <w:name w:val="toc 5"/>
    <w:basedOn w:val="TOC1"/>
    <w:next w:val="Normal"/>
    <w:uiPriority w:val="39"/>
    <w:rsid w:val="00E34D92"/>
    <w:pPr>
      <w:ind w:firstLine="0"/>
    </w:pPr>
    <w:rPr>
      <w:caps w:val="0"/>
    </w:rPr>
  </w:style>
  <w:style w:type="paragraph" w:styleId="TOC6">
    <w:name w:val="toc 6"/>
    <w:basedOn w:val="TOC1"/>
    <w:next w:val="Normal"/>
    <w:uiPriority w:val="39"/>
    <w:rsid w:val="00E34D92"/>
    <w:pPr>
      <w:ind w:left="2835" w:hanging="1134"/>
    </w:pPr>
    <w:rPr>
      <w:caps w:val="0"/>
    </w:rPr>
  </w:style>
  <w:style w:type="paragraph" w:styleId="TOC7">
    <w:name w:val="toc 7"/>
    <w:basedOn w:val="Normal"/>
    <w:next w:val="Normal"/>
    <w:uiPriority w:val="99"/>
    <w:semiHidden/>
    <w:rsid w:val="00C94D20"/>
    <w:pPr>
      <w:tabs>
        <w:tab w:val="left" w:pos="720"/>
        <w:tab w:val="left" w:pos="1440"/>
        <w:tab w:val="right" w:leader="dot" w:pos="9072"/>
      </w:tabs>
      <w:ind w:left="720"/>
    </w:pPr>
  </w:style>
  <w:style w:type="paragraph" w:styleId="TOC8">
    <w:name w:val="toc 8"/>
    <w:basedOn w:val="Normal"/>
    <w:next w:val="Normal"/>
    <w:uiPriority w:val="99"/>
    <w:semiHidden/>
    <w:rsid w:val="00AC3319"/>
    <w:pPr>
      <w:ind w:left="720"/>
    </w:pPr>
  </w:style>
  <w:style w:type="paragraph" w:styleId="TOC9">
    <w:name w:val="toc 9"/>
    <w:basedOn w:val="Normal"/>
    <w:next w:val="Normal"/>
    <w:uiPriority w:val="99"/>
    <w:semiHidden/>
    <w:rsid w:val="005859FC"/>
    <w:pPr>
      <w:ind w:left="720"/>
    </w:pPr>
    <w:rPr>
      <w:b/>
    </w:rPr>
  </w:style>
  <w:style w:type="paragraph" w:styleId="TOCHeading">
    <w:name w:val="TOC Heading"/>
    <w:basedOn w:val="BodyText"/>
    <w:next w:val="Normal"/>
    <w:uiPriority w:val="99"/>
    <w:qFormat/>
    <w:rsid w:val="00B0260E"/>
    <w:pPr>
      <w:jc w:val="center"/>
    </w:pPr>
    <w:rPr>
      <w:b/>
    </w:rPr>
  </w:style>
  <w:style w:type="paragraph" w:customStyle="1" w:styleId="TOCSubHeading">
    <w:name w:val="TOC Sub Heading"/>
    <w:basedOn w:val="BodyText"/>
    <w:next w:val="TOC1"/>
    <w:uiPriority w:val="99"/>
    <w:rsid w:val="008661BA"/>
    <w:pPr>
      <w:tabs>
        <w:tab w:val="left" w:pos="720"/>
        <w:tab w:val="right" w:pos="9072"/>
      </w:tabs>
      <w:ind w:left="720"/>
    </w:pPr>
    <w:rPr>
      <w:b/>
    </w:rPr>
  </w:style>
  <w:style w:type="paragraph" w:styleId="CommentSubject">
    <w:name w:val="annotation subject"/>
    <w:basedOn w:val="CommentText"/>
    <w:next w:val="CommentText"/>
    <w:link w:val="CommentSubjectChar"/>
    <w:uiPriority w:val="99"/>
    <w:semiHidden/>
    <w:rsid w:val="00255763"/>
    <w:rPr>
      <w:b/>
      <w:bCs/>
    </w:rPr>
  </w:style>
  <w:style w:type="character" w:customStyle="1" w:styleId="CommentSubjectChar">
    <w:name w:val="Comment Subject Char"/>
    <w:basedOn w:val="CommentTextChar"/>
    <w:link w:val="CommentSubject"/>
    <w:uiPriority w:val="99"/>
    <w:semiHidden/>
    <w:rsid w:val="00D540B6"/>
    <w:rPr>
      <w:b/>
      <w:bCs/>
    </w:rPr>
  </w:style>
  <w:style w:type="paragraph" w:styleId="Revision">
    <w:name w:val="Revision"/>
    <w:hidden/>
    <w:uiPriority w:val="99"/>
    <w:semiHidden/>
    <w:rsid w:val="00CB3A5A"/>
  </w:style>
  <w:style w:type="paragraph" w:customStyle="1" w:styleId="LogoPlaceholder">
    <w:name w:val="Logo Placeholder"/>
    <w:basedOn w:val="Normal"/>
    <w:uiPriority w:val="99"/>
    <w:qFormat/>
    <w:rsid w:val="00B0260E"/>
    <w:pPr>
      <w:spacing w:after="680"/>
    </w:pPr>
    <w:rPr>
      <w:noProof/>
    </w:rPr>
  </w:style>
  <w:style w:type="paragraph" w:customStyle="1" w:styleId="OfficeAddress">
    <w:name w:val="Office Address"/>
    <w:basedOn w:val="BodyText"/>
    <w:uiPriority w:val="99"/>
    <w:semiHidden/>
    <w:rsid w:val="001528F4"/>
    <w:pPr>
      <w:keepNext/>
      <w:tabs>
        <w:tab w:val="left" w:pos="1247"/>
      </w:tabs>
      <w:spacing w:after="0"/>
      <w:jc w:val="left"/>
    </w:pPr>
  </w:style>
  <w:style w:type="paragraph" w:customStyle="1" w:styleId="OfficeName">
    <w:name w:val="Office Name"/>
    <w:basedOn w:val="OfficeAddress"/>
    <w:next w:val="OfficeAddress"/>
    <w:uiPriority w:val="99"/>
    <w:semiHidden/>
    <w:rsid w:val="001528F4"/>
    <w:pPr>
      <w:spacing w:before="360"/>
    </w:pPr>
  </w:style>
  <w:style w:type="paragraph" w:customStyle="1" w:styleId="ExecutionTableTabs">
    <w:name w:val="Execution Table Tabs"/>
    <w:basedOn w:val="Normal"/>
    <w:rsid w:val="00C94D20"/>
    <w:pPr>
      <w:keepNext/>
      <w:tabs>
        <w:tab w:val="right" w:pos="4536"/>
        <w:tab w:val="right" w:leader="dot" w:pos="9072"/>
      </w:tabs>
      <w:jc w:val="left"/>
    </w:pPr>
    <w:rPr>
      <w:rFonts w:eastAsia="Times New Roman"/>
      <w:lang w:eastAsia="en-US"/>
    </w:rPr>
  </w:style>
  <w:style w:type="paragraph" w:styleId="Subtitle">
    <w:name w:val="Subtitle"/>
    <w:basedOn w:val="BodyText"/>
    <w:next w:val="BodyText"/>
    <w:link w:val="SubtitleChar"/>
    <w:uiPriority w:val="97"/>
    <w:qFormat/>
    <w:rsid w:val="00B07BE9"/>
    <w:pPr>
      <w:numPr>
        <w:ilvl w:val="1"/>
      </w:numPr>
      <w:spacing w:before="120" w:line="380" w:lineRule="exact"/>
      <w:jc w:val="left"/>
    </w:pPr>
    <w:rPr>
      <w:rFonts w:eastAsiaTheme="majorEastAsia" w:cstheme="majorBidi"/>
      <w:iCs/>
      <w:color w:val="FFFFFF" w:themeColor="background1"/>
      <w:spacing w:val="16"/>
      <w:w w:val="105"/>
      <w:kern w:val="32"/>
      <w:sz w:val="32"/>
      <w:szCs w:val="24"/>
      <w:lang w:eastAsia="en-US"/>
    </w:rPr>
  </w:style>
  <w:style w:type="character" w:customStyle="1" w:styleId="SubtitleChar">
    <w:name w:val="Subtitle Char"/>
    <w:basedOn w:val="DefaultParagraphFont"/>
    <w:link w:val="Subtitle"/>
    <w:uiPriority w:val="97"/>
    <w:rsid w:val="00B07BE9"/>
    <w:rPr>
      <w:rFonts w:eastAsiaTheme="majorEastAsia" w:cstheme="majorBidi"/>
      <w:iCs/>
      <w:color w:val="FFFFFF" w:themeColor="background1"/>
      <w:spacing w:val="16"/>
      <w:w w:val="105"/>
      <w:kern w:val="32"/>
      <w:sz w:val="32"/>
      <w:szCs w:val="24"/>
      <w:lang w:eastAsia="en-US"/>
    </w:rPr>
  </w:style>
  <w:style w:type="paragraph" w:styleId="Title">
    <w:name w:val="Title"/>
    <w:basedOn w:val="BodyText"/>
    <w:next w:val="BodyText"/>
    <w:link w:val="TitleChar"/>
    <w:uiPriority w:val="97"/>
    <w:qFormat/>
    <w:rsid w:val="00B07BE9"/>
    <w:pPr>
      <w:pBdr>
        <w:bottom w:val="single" w:sz="4" w:space="6" w:color="B4B4B4" w:themeColor="accent1"/>
      </w:pBdr>
      <w:spacing w:after="0" w:line="600" w:lineRule="exact"/>
      <w:ind w:right="2041"/>
      <w:jc w:val="left"/>
    </w:pPr>
    <w:rPr>
      <w:rFonts w:ascii="Arial Narrow" w:eastAsia="Times New Roman" w:hAnsi="Arial Narrow"/>
      <w:caps/>
      <w:color w:val="B4B4B4" w:themeColor="accent1"/>
      <w:spacing w:val="26"/>
      <w:w w:val="105"/>
      <w:kern w:val="52"/>
      <w:sz w:val="52"/>
      <w:lang w:eastAsia="en-US"/>
    </w:rPr>
  </w:style>
  <w:style w:type="character" w:customStyle="1" w:styleId="TitleChar">
    <w:name w:val="Title Char"/>
    <w:basedOn w:val="DefaultParagraphFont"/>
    <w:link w:val="Title"/>
    <w:uiPriority w:val="97"/>
    <w:rsid w:val="00B07BE9"/>
    <w:rPr>
      <w:rFonts w:ascii="Arial Narrow" w:eastAsia="Times New Roman" w:hAnsi="Arial Narrow" w:cs="Times New Roman"/>
      <w:caps/>
      <w:color w:val="B4B4B4" w:themeColor="accent1"/>
      <w:spacing w:val="26"/>
      <w:w w:val="105"/>
      <w:kern w:val="52"/>
      <w:sz w:val="52"/>
      <w:lang w:eastAsia="en-US"/>
    </w:rPr>
  </w:style>
  <w:style w:type="paragraph" w:customStyle="1" w:styleId="CoverDateMktg">
    <w:name w:val="Cover Date (Mktg)"/>
    <w:basedOn w:val="BodyText"/>
    <w:link w:val="CoverDateMktgChar"/>
    <w:uiPriority w:val="97"/>
    <w:rsid w:val="002E0459"/>
    <w:pPr>
      <w:spacing w:before="4960" w:line="24" w:lineRule="exact"/>
      <w:jc w:val="left"/>
    </w:pPr>
    <w:rPr>
      <w:rFonts w:eastAsia="Times New Roman"/>
      <w:color w:val="FFFFFF" w:themeColor="background1"/>
      <w:spacing w:val="2"/>
      <w:w w:val="105"/>
      <w:kern w:val="17"/>
      <w:sz w:val="17"/>
      <w:lang w:eastAsia="en-US"/>
    </w:rPr>
  </w:style>
  <w:style w:type="character" w:customStyle="1" w:styleId="CoverDateMktgChar">
    <w:name w:val="Cover Date (Mktg) Char"/>
    <w:basedOn w:val="BodyTextChar"/>
    <w:link w:val="CoverDateMktg"/>
    <w:uiPriority w:val="97"/>
    <w:rsid w:val="002E0459"/>
    <w:rPr>
      <w:rFonts w:eastAsia="Times New Roman" w:cs="Times New Roman"/>
      <w:color w:val="FFFFFF" w:themeColor="background1"/>
      <w:spacing w:val="2"/>
      <w:w w:val="105"/>
      <w:kern w:val="17"/>
      <w:sz w:val="17"/>
      <w:lang w:eastAsia="en-US"/>
    </w:rPr>
  </w:style>
  <w:style w:type="character" w:customStyle="1" w:styleId="Heading4Char">
    <w:name w:val="Heading 4 Char"/>
    <w:basedOn w:val="DefaultParagraphFont"/>
    <w:link w:val="Heading4"/>
    <w:uiPriority w:val="92"/>
    <w:rsid w:val="005E3A8A"/>
    <w:rPr>
      <w:rFonts w:eastAsiaTheme="majorEastAsia" w:cstheme="majorBidi"/>
      <w:b/>
      <w:iCs/>
      <w:caps/>
      <w:color w:val="435B76" w:themeColor="text2"/>
      <w:lang w:eastAsia="en-US"/>
    </w:rPr>
  </w:style>
  <w:style w:type="character" w:customStyle="1" w:styleId="Heading5Char">
    <w:name w:val="Heading 5 Char"/>
    <w:basedOn w:val="DefaultParagraphFont"/>
    <w:link w:val="Heading5"/>
    <w:uiPriority w:val="92"/>
    <w:rsid w:val="005E3A8A"/>
    <w:rPr>
      <w:rFonts w:eastAsiaTheme="majorEastAsia" w:cstheme="majorBidi"/>
      <w:iCs/>
      <w:caps/>
      <w:color w:val="435B76" w:themeColor="text2"/>
      <w:sz w:val="18"/>
      <w:lang w:eastAsia="en-US"/>
    </w:rPr>
  </w:style>
  <w:style w:type="paragraph" w:customStyle="1" w:styleId="ScottishSchedule">
    <w:name w:val="Scottish Schedule"/>
    <w:basedOn w:val="BodyText"/>
    <w:next w:val="Normal"/>
    <w:uiPriority w:val="78"/>
    <w:qFormat/>
    <w:rsid w:val="00F26685"/>
    <w:pPr>
      <w:jc w:val="center"/>
      <w:outlineLvl w:val="0"/>
    </w:pPr>
    <w:rPr>
      <w:b/>
      <w:szCs w:val="22"/>
    </w:rPr>
  </w:style>
  <w:style w:type="paragraph" w:customStyle="1" w:styleId="ScottishScheduletext">
    <w:name w:val="Scottish Schedule text"/>
    <w:basedOn w:val="BodyText"/>
    <w:uiPriority w:val="78"/>
    <w:qFormat/>
    <w:rsid w:val="00522F28"/>
    <w:pPr>
      <w:jc w:val="center"/>
      <w:outlineLvl w:val="0"/>
    </w:pPr>
    <w:rPr>
      <w:b/>
      <w:szCs w:val="22"/>
    </w:rPr>
  </w:style>
  <w:style w:type="paragraph" w:customStyle="1" w:styleId="Confidentiality">
    <w:name w:val="Confidentiality"/>
    <w:basedOn w:val="Normal"/>
    <w:uiPriority w:val="97"/>
    <w:rsid w:val="003C37ED"/>
    <w:pPr>
      <w:spacing w:line="240" w:lineRule="atLeast"/>
      <w:jc w:val="right"/>
    </w:pPr>
    <w:rPr>
      <w:rFonts w:ascii="Arial" w:eastAsia="Times New Roman" w:hAnsi="Arial" w:cs="Arial"/>
      <w:b/>
      <w:caps/>
      <w:color w:val="435B76" w:themeColor="text2"/>
      <w:sz w:val="22"/>
      <w:lang w:eastAsia="en-US"/>
    </w:rPr>
  </w:style>
  <w:style w:type="paragraph" w:customStyle="1" w:styleId="ConfidentialityL">
    <w:name w:val="Confidentiality L"/>
    <w:basedOn w:val="Confidentiality"/>
    <w:next w:val="Normal"/>
    <w:uiPriority w:val="98"/>
    <w:semiHidden/>
    <w:rsid w:val="003C37ED"/>
  </w:style>
  <w:style w:type="paragraph" w:customStyle="1" w:styleId="CoverConfidentiality">
    <w:name w:val="Cover Confidentiality"/>
    <w:basedOn w:val="Confidentiality"/>
    <w:next w:val="Normal"/>
    <w:uiPriority w:val="99"/>
    <w:semiHidden/>
    <w:rsid w:val="003C37ED"/>
  </w:style>
  <w:style w:type="paragraph" w:customStyle="1" w:styleId="CoverConfidentialityL">
    <w:name w:val="Cover Confidentiality L"/>
    <w:basedOn w:val="CoverConfidentiality"/>
    <w:next w:val="Normal"/>
    <w:uiPriority w:val="99"/>
    <w:semiHidden/>
    <w:rsid w:val="003C37ED"/>
  </w:style>
  <w:style w:type="character" w:customStyle="1" w:styleId="Heading6Char">
    <w:name w:val="Heading 6 Char"/>
    <w:basedOn w:val="DefaultParagraphFont"/>
    <w:link w:val="Heading6"/>
    <w:uiPriority w:val="92"/>
    <w:semiHidden/>
    <w:rsid w:val="005E3A8A"/>
    <w:rPr>
      <w:rFonts w:eastAsiaTheme="majorEastAsia" w:cstheme="majorBidi"/>
      <w:iCs/>
      <w:caps/>
      <w:color w:val="435B76" w:themeColor="text2"/>
      <w:sz w:val="18"/>
      <w:lang w:eastAsia="en-US"/>
    </w:rPr>
  </w:style>
  <w:style w:type="character" w:customStyle="1" w:styleId="Heading7Char">
    <w:name w:val="Heading 7 Char"/>
    <w:basedOn w:val="DefaultParagraphFont"/>
    <w:link w:val="Heading7"/>
    <w:uiPriority w:val="92"/>
    <w:semiHidden/>
    <w:rsid w:val="005E3A8A"/>
    <w:rPr>
      <w:rFonts w:eastAsiaTheme="majorEastAsia" w:cstheme="majorBidi"/>
      <w:caps/>
      <w:color w:val="435B76" w:themeColor="text2"/>
      <w:sz w:val="18"/>
      <w:lang w:eastAsia="en-US"/>
    </w:rPr>
  </w:style>
  <w:style w:type="character" w:customStyle="1" w:styleId="Heading8Char">
    <w:name w:val="Heading 8 Char"/>
    <w:basedOn w:val="DefaultParagraphFont"/>
    <w:link w:val="Heading8"/>
    <w:uiPriority w:val="92"/>
    <w:semiHidden/>
    <w:rsid w:val="005E3A8A"/>
    <w:rPr>
      <w:rFonts w:eastAsiaTheme="majorEastAsia" w:cstheme="majorBidi"/>
      <w:iCs/>
      <w:caps/>
      <w:color w:val="435B76" w:themeColor="text2"/>
      <w:sz w:val="18"/>
      <w:szCs w:val="21"/>
      <w:lang w:eastAsia="en-US"/>
    </w:rPr>
  </w:style>
  <w:style w:type="character" w:customStyle="1" w:styleId="Heading9Char">
    <w:name w:val="Heading 9 Char"/>
    <w:basedOn w:val="DefaultParagraphFont"/>
    <w:link w:val="Heading9"/>
    <w:uiPriority w:val="92"/>
    <w:semiHidden/>
    <w:rsid w:val="005E3A8A"/>
    <w:rPr>
      <w:rFonts w:eastAsiaTheme="majorEastAsia" w:cstheme="majorBidi"/>
      <w:caps/>
      <w:color w:val="435B76" w:themeColor="text2"/>
      <w:sz w:val="18"/>
      <w:szCs w:val="21"/>
      <w:lang w:eastAsia="en-US"/>
    </w:rPr>
  </w:style>
  <w:style w:type="paragraph" w:customStyle="1" w:styleId="ArabicParties1">
    <w:name w:val="Arabic Parties 1"/>
    <w:basedOn w:val="Normal"/>
    <w:uiPriority w:val="20"/>
    <w:rsid w:val="003B41B7"/>
    <w:pPr>
      <w:numPr>
        <w:numId w:val="30"/>
      </w:numPr>
      <w:bidi/>
      <w:spacing w:after="180"/>
    </w:pPr>
    <w:rPr>
      <w:rFonts w:ascii="Arabic Transparent" w:hAnsi="Arabic Transparent" w:cs="Arabic Transparent"/>
      <w:sz w:val="31"/>
    </w:rPr>
  </w:style>
  <w:style w:type="paragraph" w:customStyle="1" w:styleId="ArabicParties2">
    <w:name w:val="Arabic Parties 2"/>
    <w:basedOn w:val="Normal"/>
    <w:uiPriority w:val="20"/>
    <w:rsid w:val="003B41B7"/>
    <w:pPr>
      <w:numPr>
        <w:ilvl w:val="1"/>
        <w:numId w:val="30"/>
      </w:numPr>
      <w:bidi/>
      <w:spacing w:after="180"/>
    </w:pPr>
    <w:rPr>
      <w:rFonts w:ascii="Arabic Transparent" w:hAnsi="Arabic Transparent" w:cs="Arabic Transparent"/>
      <w:sz w:val="31"/>
    </w:rPr>
  </w:style>
  <w:style w:type="numbering" w:customStyle="1" w:styleId="NumberingPartiesArabic">
    <w:name w:val="Numbering Parties Arabic"/>
    <w:uiPriority w:val="99"/>
    <w:rsid w:val="003B41B7"/>
    <w:pPr>
      <w:numPr>
        <w:numId w:val="29"/>
      </w:numPr>
    </w:pPr>
  </w:style>
  <w:style w:type="character" w:customStyle="1" w:styleId="ListParagraphChar">
    <w:name w:val="List Paragraph Char"/>
    <w:basedOn w:val="DefaultParagraphFont"/>
    <w:link w:val="ListParagraph"/>
    <w:uiPriority w:val="34"/>
    <w:rsid w:val="00014968"/>
    <w:rPr>
      <w:rFonts w:ascii="Verdana" w:hAnsi="Verdana" w:cs="Times New Roman"/>
      <w:sz w:val="18"/>
      <w:szCs w:val="18"/>
      <w:lang w:eastAsia="zh-CN"/>
    </w:rPr>
  </w:style>
  <w:style w:type="paragraph" w:customStyle="1" w:styleId="paragraph">
    <w:name w:val="paragraph"/>
    <w:basedOn w:val="Normal"/>
    <w:rsid w:val="00014968"/>
    <w:pPr>
      <w:spacing w:before="100" w:beforeAutospacing="1" w:after="100" w:afterAutospacing="1"/>
      <w:jc w:val="left"/>
    </w:pPr>
    <w:rPr>
      <w:rFonts w:ascii="Times New Roman" w:eastAsia="Times New Roman" w:hAnsi="Times New Roman"/>
      <w:sz w:val="24"/>
      <w:szCs w:val="24"/>
    </w:rPr>
  </w:style>
  <w:style w:type="character" w:customStyle="1" w:styleId="normaltextrun">
    <w:name w:val="normaltextrun"/>
    <w:basedOn w:val="DefaultParagraphFont"/>
    <w:rsid w:val="00014968"/>
  </w:style>
  <w:style w:type="character" w:customStyle="1" w:styleId="eop">
    <w:name w:val="eop"/>
    <w:basedOn w:val="DefaultParagraphFont"/>
    <w:rsid w:val="00014968"/>
  </w:style>
  <w:style w:type="numbering" w:customStyle="1" w:styleId="AppendixNumbering1">
    <w:name w:val="Appendix Numbering1"/>
    <w:uiPriority w:val="99"/>
    <w:rsid w:val="00873E58"/>
    <w:pPr>
      <w:numPr>
        <w:numId w:val="1"/>
      </w:numPr>
    </w:pPr>
  </w:style>
  <w:style w:type="numbering" w:customStyle="1" w:styleId="NumberingSchedules1">
    <w:name w:val="Numbering Schedules1"/>
    <w:uiPriority w:val="99"/>
    <w:rsid w:val="00873E58"/>
    <w:pPr>
      <w:numPr>
        <w:numId w:val="2"/>
      </w:numPr>
    </w:pPr>
  </w:style>
  <w:style w:type="table" w:customStyle="1" w:styleId="TableGrid1">
    <w:name w:val="Table Grid1"/>
    <w:basedOn w:val="TableNormal"/>
    <w:next w:val="TableGrid"/>
    <w:uiPriority w:val="59"/>
    <w:rsid w:val="0080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L1">
    <w:name w:val="Schedule1_L1"/>
    <w:basedOn w:val="Normal"/>
    <w:next w:val="Schedule1L2"/>
    <w:uiPriority w:val="49"/>
    <w:qFormat/>
    <w:rsid w:val="00FA0FA8"/>
    <w:pPr>
      <w:keepNext/>
      <w:pageBreakBefore/>
      <w:numPr>
        <w:numId w:val="31"/>
      </w:numPr>
      <w:spacing w:after="240"/>
      <w:jc w:val="center"/>
      <w:outlineLvl w:val="0"/>
    </w:pPr>
    <w:rPr>
      <w:rFonts w:ascii="Arial" w:eastAsia="Times New Roman" w:hAnsi="Arial" w:cs="Arial"/>
      <w:b/>
      <w:sz w:val="24"/>
      <w:lang w:eastAsia="en-CA"/>
    </w:rPr>
  </w:style>
  <w:style w:type="paragraph" w:customStyle="1" w:styleId="Schedule1L2">
    <w:name w:val="Schedule1_L2"/>
    <w:basedOn w:val="Normal"/>
    <w:uiPriority w:val="49"/>
    <w:qFormat/>
    <w:rsid w:val="00FA0FA8"/>
    <w:pPr>
      <w:numPr>
        <w:ilvl w:val="1"/>
        <w:numId w:val="31"/>
      </w:numPr>
      <w:spacing w:after="240"/>
    </w:pPr>
    <w:rPr>
      <w:rFonts w:ascii="Arial" w:eastAsia="Times New Roman" w:hAnsi="Arial" w:cs="Arial"/>
      <w:b/>
      <w:lang w:eastAsia="en-CA"/>
    </w:rPr>
  </w:style>
  <w:style w:type="paragraph" w:customStyle="1" w:styleId="Schedule1L3">
    <w:name w:val="Schedule1_L3"/>
    <w:basedOn w:val="Normal"/>
    <w:uiPriority w:val="49"/>
    <w:qFormat/>
    <w:rsid w:val="00FA0FA8"/>
    <w:pPr>
      <w:numPr>
        <w:ilvl w:val="2"/>
        <w:numId w:val="31"/>
      </w:numPr>
      <w:spacing w:after="240" w:line="360" w:lineRule="auto"/>
    </w:pPr>
    <w:rPr>
      <w:rFonts w:ascii="Arial" w:eastAsia="Times New Roman" w:hAnsi="Arial" w:cs="Arial"/>
      <w:lang w:eastAsia="en-CA"/>
    </w:rPr>
  </w:style>
  <w:style w:type="paragraph" w:customStyle="1" w:styleId="Schedule1L4">
    <w:name w:val="Schedule1_L4"/>
    <w:basedOn w:val="Normal"/>
    <w:uiPriority w:val="49"/>
    <w:qFormat/>
    <w:rsid w:val="00FA0FA8"/>
    <w:pPr>
      <w:numPr>
        <w:ilvl w:val="3"/>
        <w:numId w:val="31"/>
      </w:numPr>
      <w:spacing w:after="240" w:line="360" w:lineRule="auto"/>
    </w:pPr>
    <w:rPr>
      <w:rFonts w:ascii="Arial" w:eastAsia="Times New Roman" w:hAnsi="Arial" w:cs="Arial"/>
      <w:lang w:eastAsia="en-CA"/>
    </w:rPr>
  </w:style>
  <w:style w:type="paragraph" w:customStyle="1" w:styleId="Schedule1L5">
    <w:name w:val="Schedule1_L5"/>
    <w:basedOn w:val="Normal"/>
    <w:uiPriority w:val="49"/>
    <w:qFormat/>
    <w:rsid w:val="00FA0FA8"/>
    <w:pPr>
      <w:numPr>
        <w:ilvl w:val="4"/>
        <w:numId w:val="31"/>
      </w:numPr>
      <w:spacing w:after="240" w:line="360" w:lineRule="auto"/>
    </w:pPr>
    <w:rPr>
      <w:rFonts w:ascii="Arial" w:eastAsia="Times New Roman" w:hAnsi="Arial" w:cs="Arial"/>
      <w:lang w:eastAsia="en-CA"/>
    </w:rPr>
  </w:style>
  <w:style w:type="paragraph" w:customStyle="1" w:styleId="Schedule1L6">
    <w:name w:val="Schedule1_L6"/>
    <w:basedOn w:val="Normal"/>
    <w:uiPriority w:val="49"/>
    <w:qFormat/>
    <w:rsid w:val="00FA0FA8"/>
    <w:pPr>
      <w:numPr>
        <w:ilvl w:val="5"/>
        <w:numId w:val="31"/>
      </w:numPr>
      <w:spacing w:after="240"/>
    </w:pPr>
    <w:rPr>
      <w:rFonts w:ascii="Arial" w:eastAsia="Times New Roman" w:hAnsi="Arial" w:cs="Arial"/>
      <w:lang w:eastAsia="en-CA"/>
    </w:rPr>
  </w:style>
  <w:style w:type="paragraph" w:customStyle="1" w:styleId="Schedule1L7">
    <w:name w:val="Schedule1_L7"/>
    <w:basedOn w:val="Normal"/>
    <w:uiPriority w:val="49"/>
    <w:qFormat/>
    <w:rsid w:val="00FA0FA8"/>
    <w:pPr>
      <w:numPr>
        <w:ilvl w:val="6"/>
        <w:numId w:val="31"/>
      </w:numPr>
      <w:spacing w:after="240"/>
    </w:pPr>
    <w:rPr>
      <w:rFonts w:ascii="Arial" w:eastAsia="Times New Roman" w:hAnsi="Arial" w:cs="Arial"/>
      <w:lang w:eastAsia="en-CA"/>
    </w:rPr>
  </w:style>
  <w:style w:type="paragraph" w:customStyle="1" w:styleId="Schedule1L8">
    <w:name w:val="Schedule1_L8"/>
    <w:basedOn w:val="Normal"/>
    <w:uiPriority w:val="49"/>
    <w:qFormat/>
    <w:rsid w:val="00FA0FA8"/>
    <w:pPr>
      <w:numPr>
        <w:ilvl w:val="7"/>
        <w:numId w:val="31"/>
      </w:numPr>
      <w:spacing w:after="240"/>
    </w:pPr>
    <w:rPr>
      <w:rFonts w:ascii="Arial" w:eastAsia="Times New Roman" w:hAnsi="Arial" w:cs="Arial"/>
      <w:lang w:eastAsia="en-CA"/>
    </w:rPr>
  </w:style>
  <w:style w:type="paragraph" w:customStyle="1" w:styleId="Schedule1L9">
    <w:name w:val="Schedule1_L9"/>
    <w:basedOn w:val="Normal"/>
    <w:uiPriority w:val="49"/>
    <w:qFormat/>
    <w:rsid w:val="00FA0FA8"/>
    <w:pPr>
      <w:numPr>
        <w:ilvl w:val="8"/>
        <w:numId w:val="31"/>
      </w:numPr>
      <w:spacing w:after="240"/>
      <w:ind w:hanging="567"/>
    </w:pPr>
    <w:rPr>
      <w:rFonts w:ascii="Arial" w:eastAsia="Times New Roman" w:hAnsi="Arial" w:cs="Arial"/>
      <w:lang w:eastAsia="en-CA"/>
    </w:rPr>
  </w:style>
  <w:style w:type="numbering" w:customStyle="1" w:styleId="Schedule1List">
    <w:name w:val="Schedule1. List"/>
    <w:basedOn w:val="NoList"/>
    <w:uiPriority w:val="99"/>
    <w:rsid w:val="00FA0FA8"/>
    <w:pPr>
      <w:numPr>
        <w:numId w:val="31"/>
      </w:numPr>
    </w:pPr>
  </w:style>
  <w:style w:type="character" w:styleId="FollowedHyperlink">
    <w:name w:val="FollowedHyperlink"/>
    <w:basedOn w:val="DefaultParagraphFont"/>
    <w:uiPriority w:val="99"/>
    <w:semiHidden/>
    <w:unhideWhenUsed/>
    <w:rsid w:val="00E34D92"/>
    <w:rPr>
      <w:color w:val="954F72"/>
      <w:u w:val="single"/>
    </w:rPr>
  </w:style>
  <w:style w:type="paragraph" w:customStyle="1" w:styleId="msonormal0">
    <w:name w:val="msonormal"/>
    <w:basedOn w:val="Normal"/>
    <w:rsid w:val="00995280"/>
    <w:pPr>
      <w:spacing w:before="100" w:beforeAutospacing="1" w:after="100" w:afterAutospacing="1"/>
      <w:jc w:val="left"/>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B7289B"/>
    <w:rPr>
      <w:color w:val="605E5C"/>
      <w:shd w:val="clear" w:color="auto" w:fill="E1DFDD"/>
    </w:rPr>
  </w:style>
  <w:style w:type="numbering" w:customStyle="1" w:styleId="Style1">
    <w:name w:val="Style1"/>
    <w:uiPriority w:val="99"/>
    <w:rsid w:val="00321528"/>
    <w:pPr>
      <w:numPr>
        <w:numId w:val="41"/>
      </w:numPr>
    </w:pPr>
  </w:style>
  <w:style w:type="paragraph" w:customStyle="1" w:styleId="Body">
    <w:name w:val="Body"/>
    <w:basedOn w:val="Normal"/>
    <w:qFormat/>
    <w:rsid w:val="00E34D92"/>
    <w:pPr>
      <w:numPr>
        <w:numId w:val="42"/>
      </w:numPr>
      <w:tabs>
        <w:tab w:val="left" w:pos="1843"/>
        <w:tab w:val="left" w:pos="3119"/>
        <w:tab w:val="left" w:pos="4253"/>
      </w:tabs>
      <w:spacing w:after="240"/>
    </w:pPr>
  </w:style>
  <w:style w:type="paragraph" w:customStyle="1" w:styleId="aDefinition">
    <w:name w:val="(a) Definition"/>
    <w:basedOn w:val="Body"/>
    <w:qFormat/>
    <w:rsid w:val="00E34D92"/>
    <w:pPr>
      <w:numPr>
        <w:ilvl w:val="1"/>
      </w:numPr>
      <w:tabs>
        <w:tab w:val="clear" w:pos="1843"/>
        <w:tab w:val="clear" w:pos="3119"/>
        <w:tab w:val="clear" w:pos="4253"/>
      </w:tabs>
    </w:pPr>
  </w:style>
  <w:style w:type="paragraph" w:customStyle="1" w:styleId="iDefinition">
    <w:name w:val="(i) Definition"/>
    <w:basedOn w:val="Body"/>
    <w:qFormat/>
    <w:rsid w:val="00E34D92"/>
    <w:pPr>
      <w:numPr>
        <w:ilvl w:val="2"/>
      </w:numPr>
      <w:tabs>
        <w:tab w:val="clear" w:pos="1843"/>
        <w:tab w:val="clear" w:pos="3119"/>
        <w:tab w:val="clear" w:pos="4253"/>
      </w:tabs>
    </w:pPr>
  </w:style>
  <w:style w:type="character" w:customStyle="1" w:styleId="findhit">
    <w:name w:val="findhit"/>
    <w:basedOn w:val="DefaultParagraphFont"/>
    <w:rsid w:val="00C54CD2"/>
  </w:style>
  <w:style w:type="character" w:customStyle="1" w:styleId="tabchar">
    <w:name w:val="tabchar"/>
    <w:basedOn w:val="DefaultParagraphFont"/>
    <w:rsid w:val="00C54CD2"/>
  </w:style>
  <w:style w:type="paragraph" w:customStyle="1" w:styleId="Body1">
    <w:name w:val="Body 1"/>
    <w:basedOn w:val="Body"/>
    <w:qFormat/>
    <w:rsid w:val="00E34D92"/>
    <w:pPr>
      <w:tabs>
        <w:tab w:val="clear" w:pos="1843"/>
        <w:tab w:val="clear" w:pos="3119"/>
        <w:tab w:val="clear" w:pos="4253"/>
      </w:tabs>
      <w:ind w:left="851"/>
    </w:pPr>
  </w:style>
  <w:style w:type="paragraph" w:customStyle="1" w:styleId="Background">
    <w:name w:val="Background"/>
    <w:basedOn w:val="Body1"/>
    <w:qFormat/>
    <w:rsid w:val="00E34D92"/>
    <w:pPr>
      <w:numPr>
        <w:numId w:val="45"/>
      </w:numPr>
    </w:pPr>
  </w:style>
  <w:style w:type="paragraph" w:customStyle="1" w:styleId="Body2">
    <w:name w:val="Body 2"/>
    <w:basedOn w:val="Body1"/>
    <w:qFormat/>
    <w:rsid w:val="00E34D92"/>
  </w:style>
  <w:style w:type="paragraph" w:customStyle="1" w:styleId="Body3">
    <w:name w:val="Body 3"/>
    <w:basedOn w:val="Body2"/>
    <w:qFormat/>
    <w:rsid w:val="00E34D92"/>
    <w:pPr>
      <w:ind w:left="1843"/>
    </w:pPr>
  </w:style>
  <w:style w:type="paragraph" w:customStyle="1" w:styleId="Body4">
    <w:name w:val="Body 4"/>
    <w:basedOn w:val="Body3"/>
    <w:qFormat/>
    <w:rsid w:val="00E34D92"/>
    <w:pPr>
      <w:ind w:left="3119"/>
    </w:pPr>
  </w:style>
  <w:style w:type="paragraph" w:customStyle="1" w:styleId="Body5">
    <w:name w:val="Body 5"/>
    <w:basedOn w:val="Body3"/>
    <w:qFormat/>
    <w:rsid w:val="00E34D92"/>
    <w:pPr>
      <w:ind w:left="3119"/>
    </w:pPr>
  </w:style>
  <w:style w:type="paragraph" w:customStyle="1" w:styleId="Bullet1">
    <w:name w:val="Bullet 1"/>
    <w:basedOn w:val="Body1"/>
    <w:qFormat/>
    <w:rsid w:val="00E34D92"/>
    <w:pPr>
      <w:numPr>
        <w:numId w:val="46"/>
      </w:numPr>
    </w:pPr>
  </w:style>
  <w:style w:type="paragraph" w:customStyle="1" w:styleId="Bullet2">
    <w:name w:val="Bullet 2"/>
    <w:basedOn w:val="Body2"/>
    <w:qFormat/>
    <w:rsid w:val="00E34D92"/>
    <w:pPr>
      <w:numPr>
        <w:ilvl w:val="1"/>
        <w:numId w:val="46"/>
      </w:numPr>
    </w:pPr>
  </w:style>
  <w:style w:type="paragraph" w:customStyle="1" w:styleId="Bullet3">
    <w:name w:val="Bullet 3"/>
    <w:basedOn w:val="Body3"/>
    <w:qFormat/>
    <w:rsid w:val="00E34D92"/>
    <w:pPr>
      <w:numPr>
        <w:ilvl w:val="2"/>
        <w:numId w:val="46"/>
      </w:numPr>
    </w:pPr>
  </w:style>
  <w:style w:type="character" w:customStyle="1" w:styleId="CrossReference">
    <w:name w:val="Cross Reference"/>
    <w:basedOn w:val="DefaultParagraphFont"/>
    <w:qFormat/>
    <w:rsid w:val="00E34D92"/>
    <w:rPr>
      <w:b/>
    </w:rPr>
  </w:style>
  <w:style w:type="paragraph" w:customStyle="1" w:styleId="Level1">
    <w:name w:val="Level 1"/>
    <w:basedOn w:val="Body1"/>
    <w:qFormat/>
    <w:rsid w:val="00E34D92"/>
    <w:pPr>
      <w:numPr>
        <w:numId w:val="47"/>
      </w:numPr>
      <w:outlineLvl w:val="0"/>
    </w:pPr>
  </w:style>
  <w:style w:type="character" w:customStyle="1" w:styleId="Level1asHeadingtext">
    <w:name w:val="Level 1 as Heading (text)"/>
    <w:basedOn w:val="DefaultParagraphFont"/>
    <w:rsid w:val="00E34D92"/>
    <w:rPr>
      <w:b/>
    </w:rPr>
  </w:style>
  <w:style w:type="paragraph" w:customStyle="1" w:styleId="Level2">
    <w:name w:val="Level 2"/>
    <w:basedOn w:val="Body2"/>
    <w:qFormat/>
    <w:rsid w:val="00E34D92"/>
    <w:pPr>
      <w:numPr>
        <w:ilvl w:val="1"/>
        <w:numId w:val="47"/>
      </w:numPr>
      <w:outlineLvl w:val="1"/>
    </w:pPr>
  </w:style>
  <w:style w:type="character" w:customStyle="1" w:styleId="Level2asHeadingtext">
    <w:name w:val="Level 2 as Heading (text)"/>
    <w:basedOn w:val="DefaultParagraphFont"/>
    <w:rsid w:val="00E34D92"/>
    <w:rPr>
      <w:b/>
    </w:rPr>
  </w:style>
  <w:style w:type="paragraph" w:customStyle="1" w:styleId="Level3">
    <w:name w:val="Level 3"/>
    <w:basedOn w:val="Body3"/>
    <w:qFormat/>
    <w:rsid w:val="00E34D92"/>
    <w:pPr>
      <w:numPr>
        <w:ilvl w:val="2"/>
        <w:numId w:val="47"/>
      </w:numPr>
      <w:outlineLvl w:val="2"/>
    </w:pPr>
  </w:style>
  <w:style w:type="character" w:customStyle="1" w:styleId="Level3asHeadingtext">
    <w:name w:val="Level 3 as Heading (text)"/>
    <w:basedOn w:val="DefaultParagraphFont"/>
    <w:rsid w:val="00E34D92"/>
    <w:rPr>
      <w:b/>
    </w:rPr>
  </w:style>
  <w:style w:type="paragraph" w:customStyle="1" w:styleId="Level4">
    <w:name w:val="Level 4"/>
    <w:basedOn w:val="Body4"/>
    <w:qFormat/>
    <w:rsid w:val="00E34D92"/>
    <w:pPr>
      <w:numPr>
        <w:ilvl w:val="3"/>
        <w:numId w:val="47"/>
      </w:numPr>
      <w:outlineLvl w:val="3"/>
    </w:pPr>
  </w:style>
  <w:style w:type="paragraph" w:customStyle="1" w:styleId="Level5">
    <w:name w:val="Level 5"/>
    <w:basedOn w:val="Body5"/>
    <w:qFormat/>
    <w:rsid w:val="00E34D92"/>
    <w:pPr>
      <w:numPr>
        <w:ilvl w:val="4"/>
        <w:numId w:val="47"/>
      </w:numPr>
      <w:outlineLvl w:val="4"/>
    </w:pPr>
  </w:style>
  <w:style w:type="paragraph" w:customStyle="1" w:styleId="Parties">
    <w:name w:val="Parties"/>
    <w:basedOn w:val="Body1"/>
    <w:qFormat/>
    <w:rsid w:val="00E34D92"/>
    <w:pPr>
      <w:numPr>
        <w:numId w:val="49"/>
      </w:numPr>
    </w:pPr>
  </w:style>
  <w:style w:type="paragraph" w:customStyle="1" w:styleId="ScheduleTitle">
    <w:name w:val="Schedule Title"/>
    <w:basedOn w:val="Body"/>
    <w:qFormat/>
    <w:rsid w:val="00E34D92"/>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E34D92"/>
    <w:pPr>
      <w:numPr>
        <w:numId w:val="44"/>
      </w:numPr>
      <w:tabs>
        <w:tab w:val="clear" w:pos="1843"/>
        <w:tab w:val="clear" w:pos="3119"/>
        <w:tab w:val="clear" w:pos="4253"/>
      </w:tabs>
    </w:pPr>
  </w:style>
  <w:style w:type="paragraph" w:customStyle="1" w:styleId="Sideheading">
    <w:name w:val="Sideheading"/>
    <w:basedOn w:val="Body"/>
    <w:qFormat/>
    <w:rsid w:val="00E34D92"/>
    <w:pPr>
      <w:tabs>
        <w:tab w:val="clear" w:pos="1843"/>
        <w:tab w:val="clear" w:pos="3119"/>
        <w:tab w:val="clear" w:pos="4253"/>
      </w:tabs>
    </w:pPr>
    <w:rPr>
      <w:b/>
      <w:caps/>
    </w:rPr>
  </w:style>
  <w:style w:type="paragraph" w:customStyle="1" w:styleId="iBankingDefinition">
    <w:name w:val="(i) Banking Definition"/>
    <w:basedOn w:val="aBankingDefinition"/>
    <w:qFormat/>
    <w:rsid w:val="00E34D92"/>
    <w:pPr>
      <w:numPr>
        <w:ilvl w:val="1"/>
      </w:numPr>
    </w:pPr>
  </w:style>
  <w:style w:type="paragraph" w:customStyle="1" w:styleId="FootnoteTextContinuation">
    <w:name w:val="Footnote Text Continuation"/>
    <w:basedOn w:val="FootnoteText"/>
    <w:rsid w:val="00E34D92"/>
    <w:pPr>
      <w:ind w:firstLine="0"/>
    </w:pPr>
  </w:style>
  <w:style w:type="paragraph" w:customStyle="1" w:styleId="Part">
    <w:name w:val="Part"/>
    <w:basedOn w:val="Body"/>
    <w:qFormat/>
    <w:rsid w:val="00E34D92"/>
    <w:pPr>
      <w:numPr>
        <w:numId w:val="48"/>
      </w:numPr>
      <w:tabs>
        <w:tab w:val="clear" w:pos="1843"/>
        <w:tab w:val="clear" w:pos="3119"/>
        <w:tab w:val="clear" w:pos="4253"/>
      </w:tabs>
    </w:pPr>
    <w:rPr>
      <w:b/>
    </w:rPr>
  </w:style>
  <w:style w:type="paragraph" w:customStyle="1" w:styleId="ExtraInfo">
    <w:name w:val="ExtraInfo"/>
    <w:basedOn w:val="Normal"/>
    <w:rsid w:val="00E34D92"/>
    <w:pPr>
      <w:shd w:val="clear" w:color="auto" w:fill="FFFFFF"/>
    </w:pPr>
    <w:rPr>
      <w:sz w:val="14"/>
      <w:szCs w:val="14"/>
    </w:rPr>
  </w:style>
  <w:style w:type="paragraph" w:customStyle="1" w:styleId="abcdDefinition">
    <w:name w:val="(a) (b) (c) (d) Definition"/>
    <w:basedOn w:val="aDefinition"/>
    <w:rsid w:val="00E34D92"/>
    <w:pPr>
      <w:numPr>
        <w:ilvl w:val="0"/>
        <w:numId w:val="43"/>
      </w:numPr>
      <w:tabs>
        <w:tab w:val="left" w:pos="851"/>
      </w:tabs>
    </w:pPr>
  </w:style>
  <w:style w:type="paragraph" w:customStyle="1" w:styleId="Contentheading">
    <w:name w:val="Content heading"/>
    <w:basedOn w:val="Normal"/>
    <w:next w:val="Body"/>
    <w:rsid w:val="00E34D92"/>
    <w:pPr>
      <w:pageBreakBefore/>
      <w:framePr w:w="9072" w:vSpace="142" w:wrap="notBeside" w:vAnchor="text" w:hAnchor="text" w:y="7"/>
      <w:pBdr>
        <w:bottom w:val="single" w:sz="4" w:space="1" w:color="auto"/>
      </w:pBdr>
      <w:spacing w:after="2200"/>
    </w:pPr>
    <w:rPr>
      <w:sz w:val="40"/>
      <w:szCs w:val="40"/>
    </w:rPr>
  </w:style>
  <w:style w:type="paragraph" w:customStyle="1" w:styleId="Body6">
    <w:name w:val="Body 6"/>
    <w:basedOn w:val="Body5"/>
    <w:rsid w:val="00E34D92"/>
    <w:pPr>
      <w:ind w:left="3686"/>
    </w:pPr>
  </w:style>
  <w:style w:type="paragraph" w:customStyle="1" w:styleId="Body7">
    <w:name w:val="Body 7"/>
    <w:basedOn w:val="Body6"/>
    <w:rsid w:val="00E34D92"/>
    <w:pPr>
      <w:ind w:left="4253"/>
    </w:pPr>
  </w:style>
  <w:style w:type="paragraph" w:customStyle="1" w:styleId="Contentpage">
    <w:name w:val="Content page"/>
    <w:basedOn w:val="Body"/>
    <w:rsid w:val="00E34D92"/>
    <w:pPr>
      <w:tabs>
        <w:tab w:val="clear" w:pos="1843"/>
        <w:tab w:val="clear" w:pos="3119"/>
        <w:tab w:val="clear" w:pos="4253"/>
        <w:tab w:val="right" w:pos="9072"/>
      </w:tabs>
    </w:pPr>
    <w:rPr>
      <w:b/>
    </w:rPr>
  </w:style>
  <w:style w:type="paragraph" w:customStyle="1" w:styleId="Level6">
    <w:name w:val="Level 6"/>
    <w:basedOn w:val="Level5"/>
    <w:rsid w:val="00E34D92"/>
    <w:pPr>
      <w:numPr>
        <w:ilvl w:val="5"/>
      </w:numPr>
    </w:pPr>
  </w:style>
  <w:style w:type="paragraph" w:customStyle="1" w:styleId="Level7">
    <w:name w:val="Level 7"/>
    <w:basedOn w:val="Body7"/>
    <w:rsid w:val="00E34D92"/>
    <w:pPr>
      <w:numPr>
        <w:ilvl w:val="6"/>
        <w:numId w:val="47"/>
      </w:numPr>
    </w:pPr>
  </w:style>
  <w:style w:type="paragraph" w:customStyle="1" w:styleId="FooterBody">
    <w:name w:val="Footer Body"/>
    <w:basedOn w:val="Footer"/>
    <w:uiPriority w:val="98"/>
    <w:semiHidden/>
    <w:qFormat/>
    <w:rsid w:val="00E34D92"/>
    <w:rPr>
      <w:szCs w:val="10"/>
    </w:rPr>
  </w:style>
  <w:style w:type="paragraph" w:customStyle="1" w:styleId="PartBanking">
    <w:name w:val="Part (Banking)"/>
    <w:basedOn w:val="Body"/>
    <w:rsid w:val="00E34D92"/>
    <w:pPr>
      <w:numPr>
        <w:numId w:val="52"/>
      </w:numPr>
      <w:tabs>
        <w:tab w:val="left" w:pos="1134"/>
      </w:tabs>
      <w:jc w:val="center"/>
    </w:pPr>
    <w:rPr>
      <w:b/>
    </w:rPr>
  </w:style>
  <w:style w:type="paragraph" w:customStyle="1" w:styleId="SubjectLine">
    <w:name w:val="SubjectLine"/>
    <w:basedOn w:val="Normal"/>
    <w:uiPriority w:val="98"/>
    <w:semiHidden/>
    <w:qFormat/>
    <w:rsid w:val="00E34D92"/>
    <w:pPr>
      <w:spacing w:after="240"/>
      <w:contextualSpacing/>
    </w:pPr>
    <w:rPr>
      <w:b/>
    </w:rPr>
  </w:style>
  <w:style w:type="paragraph" w:customStyle="1" w:styleId="Section">
    <w:name w:val="Section"/>
    <w:basedOn w:val="Body"/>
    <w:next w:val="Body"/>
    <w:rsid w:val="00E34D92"/>
    <w:pPr>
      <w:numPr>
        <w:numId w:val="51"/>
      </w:numPr>
      <w:jc w:val="center"/>
    </w:pPr>
    <w:rPr>
      <w:b/>
    </w:rPr>
  </w:style>
  <w:style w:type="character" w:customStyle="1" w:styleId="cf01">
    <w:name w:val="cf01"/>
    <w:basedOn w:val="DefaultParagraphFont"/>
    <w:rsid w:val="00BC3D76"/>
    <w:rPr>
      <w:rFonts w:ascii="Segoe UI" w:hAnsi="Segoe UI" w:cs="Segoe UI"/>
      <w:b/>
      <w:bCs/>
      <w:sz w:val="18"/>
      <w:szCs w:val="18"/>
    </w:rPr>
  </w:style>
  <w:style w:type="character" w:customStyle="1" w:styleId="cf11">
    <w:name w:val="cf11"/>
    <w:basedOn w:val="DefaultParagraphFont"/>
    <w:rsid w:val="00BC3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34275">
      <w:bodyDiv w:val="1"/>
      <w:marLeft w:val="0"/>
      <w:marRight w:val="0"/>
      <w:marTop w:val="0"/>
      <w:marBottom w:val="0"/>
      <w:divBdr>
        <w:top w:val="none" w:sz="0" w:space="0" w:color="auto"/>
        <w:left w:val="none" w:sz="0" w:space="0" w:color="auto"/>
        <w:bottom w:val="none" w:sz="0" w:space="0" w:color="auto"/>
        <w:right w:val="none" w:sz="0" w:space="0" w:color="auto"/>
      </w:divBdr>
    </w:div>
    <w:div w:id="616177129">
      <w:bodyDiv w:val="1"/>
      <w:marLeft w:val="0"/>
      <w:marRight w:val="0"/>
      <w:marTop w:val="0"/>
      <w:marBottom w:val="0"/>
      <w:divBdr>
        <w:top w:val="none" w:sz="0" w:space="0" w:color="auto"/>
        <w:left w:val="none" w:sz="0" w:space="0" w:color="auto"/>
        <w:bottom w:val="none" w:sz="0" w:space="0" w:color="auto"/>
        <w:right w:val="none" w:sz="0" w:space="0" w:color="auto"/>
      </w:divBdr>
    </w:div>
    <w:div w:id="1063022897">
      <w:bodyDiv w:val="1"/>
      <w:marLeft w:val="0"/>
      <w:marRight w:val="0"/>
      <w:marTop w:val="0"/>
      <w:marBottom w:val="0"/>
      <w:divBdr>
        <w:top w:val="none" w:sz="0" w:space="0" w:color="auto"/>
        <w:left w:val="none" w:sz="0" w:space="0" w:color="auto"/>
        <w:bottom w:val="none" w:sz="0" w:space="0" w:color="auto"/>
        <w:right w:val="none" w:sz="0" w:space="0" w:color="auto"/>
      </w:divBdr>
    </w:div>
    <w:div w:id="1131823445">
      <w:bodyDiv w:val="1"/>
      <w:marLeft w:val="0"/>
      <w:marRight w:val="0"/>
      <w:marTop w:val="0"/>
      <w:marBottom w:val="0"/>
      <w:divBdr>
        <w:top w:val="none" w:sz="0" w:space="0" w:color="auto"/>
        <w:left w:val="none" w:sz="0" w:space="0" w:color="auto"/>
        <w:bottom w:val="none" w:sz="0" w:space="0" w:color="auto"/>
        <w:right w:val="none" w:sz="0" w:space="0" w:color="auto"/>
      </w:divBdr>
      <w:divsChild>
        <w:div w:id="109588349">
          <w:marLeft w:val="446"/>
          <w:marRight w:val="0"/>
          <w:marTop w:val="0"/>
          <w:marBottom w:val="0"/>
          <w:divBdr>
            <w:top w:val="none" w:sz="0" w:space="0" w:color="auto"/>
            <w:left w:val="none" w:sz="0" w:space="0" w:color="auto"/>
            <w:bottom w:val="none" w:sz="0" w:space="0" w:color="auto"/>
            <w:right w:val="none" w:sz="0" w:space="0" w:color="auto"/>
          </w:divBdr>
        </w:div>
        <w:div w:id="230425787">
          <w:marLeft w:val="1166"/>
          <w:marRight w:val="0"/>
          <w:marTop w:val="0"/>
          <w:marBottom w:val="0"/>
          <w:divBdr>
            <w:top w:val="none" w:sz="0" w:space="0" w:color="auto"/>
            <w:left w:val="none" w:sz="0" w:space="0" w:color="auto"/>
            <w:bottom w:val="none" w:sz="0" w:space="0" w:color="auto"/>
            <w:right w:val="none" w:sz="0" w:space="0" w:color="auto"/>
          </w:divBdr>
        </w:div>
        <w:div w:id="804860132">
          <w:marLeft w:val="1166"/>
          <w:marRight w:val="0"/>
          <w:marTop w:val="0"/>
          <w:marBottom w:val="0"/>
          <w:divBdr>
            <w:top w:val="none" w:sz="0" w:space="0" w:color="auto"/>
            <w:left w:val="none" w:sz="0" w:space="0" w:color="auto"/>
            <w:bottom w:val="none" w:sz="0" w:space="0" w:color="auto"/>
            <w:right w:val="none" w:sz="0" w:space="0" w:color="auto"/>
          </w:divBdr>
        </w:div>
        <w:div w:id="872965309">
          <w:marLeft w:val="446"/>
          <w:marRight w:val="0"/>
          <w:marTop w:val="0"/>
          <w:marBottom w:val="0"/>
          <w:divBdr>
            <w:top w:val="none" w:sz="0" w:space="0" w:color="auto"/>
            <w:left w:val="none" w:sz="0" w:space="0" w:color="auto"/>
            <w:bottom w:val="none" w:sz="0" w:space="0" w:color="auto"/>
            <w:right w:val="none" w:sz="0" w:space="0" w:color="auto"/>
          </w:divBdr>
        </w:div>
        <w:div w:id="874853743">
          <w:marLeft w:val="446"/>
          <w:marRight w:val="0"/>
          <w:marTop w:val="0"/>
          <w:marBottom w:val="0"/>
          <w:divBdr>
            <w:top w:val="none" w:sz="0" w:space="0" w:color="auto"/>
            <w:left w:val="none" w:sz="0" w:space="0" w:color="auto"/>
            <w:bottom w:val="none" w:sz="0" w:space="0" w:color="auto"/>
            <w:right w:val="none" w:sz="0" w:space="0" w:color="auto"/>
          </w:divBdr>
        </w:div>
        <w:div w:id="1247305677">
          <w:marLeft w:val="1166"/>
          <w:marRight w:val="0"/>
          <w:marTop w:val="0"/>
          <w:marBottom w:val="0"/>
          <w:divBdr>
            <w:top w:val="none" w:sz="0" w:space="0" w:color="auto"/>
            <w:left w:val="none" w:sz="0" w:space="0" w:color="auto"/>
            <w:bottom w:val="none" w:sz="0" w:space="0" w:color="auto"/>
            <w:right w:val="none" w:sz="0" w:space="0" w:color="auto"/>
          </w:divBdr>
        </w:div>
        <w:div w:id="1582107855">
          <w:marLeft w:val="446"/>
          <w:marRight w:val="0"/>
          <w:marTop w:val="0"/>
          <w:marBottom w:val="0"/>
          <w:divBdr>
            <w:top w:val="none" w:sz="0" w:space="0" w:color="auto"/>
            <w:left w:val="none" w:sz="0" w:space="0" w:color="auto"/>
            <w:bottom w:val="none" w:sz="0" w:space="0" w:color="auto"/>
            <w:right w:val="none" w:sz="0" w:space="0" w:color="auto"/>
          </w:divBdr>
        </w:div>
      </w:divsChild>
    </w:div>
    <w:div w:id="1170174745">
      <w:bodyDiv w:val="1"/>
      <w:marLeft w:val="0"/>
      <w:marRight w:val="0"/>
      <w:marTop w:val="0"/>
      <w:marBottom w:val="0"/>
      <w:divBdr>
        <w:top w:val="none" w:sz="0" w:space="0" w:color="auto"/>
        <w:left w:val="none" w:sz="0" w:space="0" w:color="auto"/>
        <w:bottom w:val="none" w:sz="0" w:space="0" w:color="auto"/>
        <w:right w:val="none" w:sz="0" w:space="0" w:color="auto"/>
      </w:divBdr>
      <w:divsChild>
        <w:div w:id="628708069">
          <w:marLeft w:val="446"/>
          <w:marRight w:val="0"/>
          <w:marTop w:val="0"/>
          <w:marBottom w:val="0"/>
          <w:divBdr>
            <w:top w:val="none" w:sz="0" w:space="0" w:color="auto"/>
            <w:left w:val="none" w:sz="0" w:space="0" w:color="auto"/>
            <w:bottom w:val="none" w:sz="0" w:space="0" w:color="auto"/>
            <w:right w:val="none" w:sz="0" w:space="0" w:color="auto"/>
          </w:divBdr>
        </w:div>
        <w:div w:id="1610508410">
          <w:marLeft w:val="446"/>
          <w:marRight w:val="0"/>
          <w:marTop w:val="0"/>
          <w:marBottom w:val="0"/>
          <w:divBdr>
            <w:top w:val="none" w:sz="0" w:space="0" w:color="auto"/>
            <w:left w:val="none" w:sz="0" w:space="0" w:color="auto"/>
            <w:bottom w:val="none" w:sz="0" w:space="0" w:color="auto"/>
            <w:right w:val="none" w:sz="0" w:space="0" w:color="auto"/>
          </w:divBdr>
        </w:div>
        <w:div w:id="1784953376">
          <w:marLeft w:val="446"/>
          <w:marRight w:val="0"/>
          <w:marTop w:val="0"/>
          <w:marBottom w:val="0"/>
          <w:divBdr>
            <w:top w:val="none" w:sz="0" w:space="0" w:color="auto"/>
            <w:left w:val="none" w:sz="0" w:space="0" w:color="auto"/>
            <w:bottom w:val="none" w:sz="0" w:space="0" w:color="auto"/>
            <w:right w:val="none" w:sz="0" w:space="0" w:color="auto"/>
          </w:divBdr>
        </w:div>
      </w:divsChild>
    </w:div>
    <w:div w:id="1302880431">
      <w:bodyDiv w:val="1"/>
      <w:marLeft w:val="0"/>
      <w:marRight w:val="0"/>
      <w:marTop w:val="0"/>
      <w:marBottom w:val="0"/>
      <w:divBdr>
        <w:top w:val="none" w:sz="0" w:space="0" w:color="auto"/>
        <w:left w:val="none" w:sz="0" w:space="0" w:color="auto"/>
        <w:bottom w:val="none" w:sz="0" w:space="0" w:color="auto"/>
        <w:right w:val="none" w:sz="0" w:space="0" w:color="auto"/>
      </w:divBdr>
    </w:div>
    <w:div w:id="1606497069">
      <w:bodyDiv w:val="1"/>
      <w:marLeft w:val="0"/>
      <w:marRight w:val="0"/>
      <w:marTop w:val="0"/>
      <w:marBottom w:val="0"/>
      <w:divBdr>
        <w:top w:val="none" w:sz="0" w:space="0" w:color="auto"/>
        <w:left w:val="none" w:sz="0" w:space="0" w:color="auto"/>
        <w:bottom w:val="none" w:sz="0" w:space="0" w:color="auto"/>
        <w:right w:val="none" w:sz="0" w:space="0" w:color="auto"/>
      </w:divBdr>
    </w:div>
    <w:div w:id="16351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Addleshaw Goddard palette">
  <a:themeElements>
    <a:clrScheme name="Addleshaw Goddard palette">
      <a:dk1>
        <a:srgbClr val="000000"/>
      </a:dk1>
      <a:lt1>
        <a:srgbClr val="FFFFFF"/>
      </a:lt1>
      <a:dk2>
        <a:srgbClr val="435B76"/>
      </a:dk2>
      <a:lt2>
        <a:srgbClr val="E6E6E6"/>
      </a:lt2>
      <a:accent1>
        <a:srgbClr val="B4B4B4"/>
      </a:accent1>
      <a:accent2>
        <a:srgbClr val="D58001"/>
      </a:accent2>
      <a:accent3>
        <a:srgbClr val="EF3982"/>
      </a:accent3>
      <a:accent4>
        <a:srgbClr val="068FB1"/>
      </a:accent4>
      <a:accent5>
        <a:srgbClr val="06985B"/>
      </a:accent5>
      <a:accent6>
        <a:srgbClr val="9F1CBB"/>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5" ma:contentTypeDescription="Create a new document." ma:contentTypeScope="" ma:versionID="26143e59b8e36db99784a0d7ee6b643e">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0a0cd616a82e7f2e33288333a922738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 C L O U D _ U K ! 2 1 5 2 6 4 5 0 4 . 1 < / d o c u m e n t i d >  
     < s e n d e r i d > 6 0 8 9 9 < / s e n d e r i d >  
     < s e n d e r e m a i l > L Y N N W A N @ E V E R S H E D S - S U T H E R L A N D . C O M < / s e n d e r e m a i l >  
     < l a s t m o d i f i e d > 2 0 2 3 - 0 6 - 2 2 T 2 1 : 5 9 : 0 0 . 0 0 0 0 0 0 0 + 0 1 : 0 0 < / l a s t m o d i f i e d >  
     < d a t a b a s e > C L O U D _ U K < / 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3ab988-9305-4c22-8ab7-383e836435cf">
      <Terms xmlns="http://schemas.microsoft.com/office/infopath/2007/PartnerControls"/>
    </lcf76f155ced4ddcb4097134ff3c332f>
    <TaxCatchAll xmlns="7041854e-4853-44f9-9e63-23b7acad546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A1C55-4253-47BB-9E11-CAE7D1D4EFF3}">
  <ds:schemaRefs>
    <ds:schemaRef ds:uri="http://schemas.openxmlformats.org/officeDocument/2006/bibliography"/>
  </ds:schemaRefs>
</ds:datastoreItem>
</file>

<file path=customXml/itemProps2.xml><?xml version="1.0" encoding="utf-8"?>
<ds:datastoreItem xmlns:ds="http://schemas.openxmlformats.org/officeDocument/2006/customXml" ds:itemID="{8029FF0D-0B19-4ABA-809E-B5D85C3084FC}"/>
</file>

<file path=customXml/itemProps3.xml><?xml version="1.0" encoding="utf-8"?>
<ds:datastoreItem xmlns:ds="http://schemas.openxmlformats.org/officeDocument/2006/customXml" ds:itemID="{714D8C93-9A4C-494B-958F-9D89A986F8DD}">
  <ds:schemaRefs>
    <ds:schemaRef ds:uri="http://www.imanage.com/work/xmlschema"/>
  </ds:schemaRefs>
</ds:datastoreItem>
</file>

<file path=customXml/itemProps4.xml><?xml version="1.0" encoding="utf-8"?>
<ds:datastoreItem xmlns:ds="http://schemas.openxmlformats.org/officeDocument/2006/customXml" ds:itemID="{F4B0B4A9-E2DB-4284-9A52-9DB2A8F3589A}">
  <ds:schemaRefs>
    <ds:schemaRef ds:uri="http://schemas.microsoft.com/sharepoint/v3"/>
    <ds:schemaRef ds:uri="75e05205-f2e1-4168-9176-3cea1311c638"/>
    <ds:schemaRef ds:uri="8b752031-2b6d-4248-91c2-2084dbaef9a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e0c03d1e-d5b9-4864-bc67-953c51ab0878"/>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D475D83-BB1F-4891-9213-C9C105A70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13567</Words>
  <Characters>73978</Characters>
  <Application>Microsoft Office Word</Application>
  <DocSecurity>0</DocSecurity>
  <Lines>616</Lines>
  <Paragraphs>174</Paragraphs>
  <ScaleCrop>false</ScaleCrop>
  <HeadingPairs>
    <vt:vector size="2" baseType="variant">
      <vt:variant>
        <vt:lpstr>Title</vt:lpstr>
      </vt:variant>
      <vt:variant>
        <vt:i4>1</vt:i4>
      </vt:variant>
    </vt:vector>
  </HeadingPairs>
  <TitlesOfParts>
    <vt:vector size="1" baseType="lpstr">
      <vt:lpstr>IPS_1B\1544490\1</vt:lpstr>
    </vt:vector>
  </TitlesOfParts>
  <Company/>
  <LinksUpToDate>false</LinksUpToDate>
  <CharactersWithSpaces>87371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IPS_1B\1544490\1</dc:title>
  <dc:subject/>
  <dc:creator>WanL</dc:creator>
  <cp:keywords/>
  <dc:description/>
  <cp:lastModifiedBy>Karen Brumpton</cp:lastModifiedBy>
  <cp:revision>4</cp:revision>
  <cp:lastPrinted>2022-06-06T12:47:00Z</cp:lastPrinted>
  <dcterms:created xsi:type="dcterms:W3CDTF">2024-04-23T13:26:00Z</dcterms:created>
  <dcterms:modified xsi:type="dcterms:W3CDTF">2024-04-23T13:29:00Z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20220610122714792</vt:lpwstr>
  </property>
  <property fmtid="{D5CDD505-2E9C-101B-9397-08002B2CF9AE}" pid="3" name="ClientID">
    <vt:lpwstr>117761</vt:lpwstr>
  </property>
  <property fmtid="{D5CDD505-2E9C-101B-9397-08002B2CF9AE}" pid="4" name="MatterID">
    <vt:lpwstr>005756</vt:lpwstr>
  </property>
  <property fmtid="{D5CDD505-2E9C-101B-9397-08002B2CF9AE}" pid="5" name="DocType">
    <vt:lpwstr>AGREE</vt:lpwstr>
  </property>
  <property fmtid="{D5CDD505-2E9C-101B-9397-08002B2CF9AE}" pid="6" name="ContentTypeId">
    <vt:lpwstr>0x010100AF2D3818F6D6494282C1A11D5672FE79</vt:lpwstr>
  </property>
  <property fmtid="{D5CDD505-2E9C-101B-9397-08002B2CF9AE}" pid="7" name="MediaServiceImageTags">
    <vt:lpwstr/>
  </property>
  <property fmtid="{D5CDD505-2E9C-101B-9397-08002B2CF9AE}" pid="8" name="iMDocLibrary">
    <vt:lpwstr>CLOUD_UK</vt:lpwstr>
  </property>
  <property fmtid="{D5CDD505-2E9C-101B-9397-08002B2CF9AE}" pid="9" name="iMDocNumber">
    <vt:lpwstr>215264504</vt:lpwstr>
  </property>
  <property fmtid="{D5CDD505-2E9C-101B-9397-08002B2CF9AE}" pid="10" name="iMDocVersion">
    <vt:lpwstr>1</vt:lpwstr>
  </property>
  <property fmtid="{D5CDD505-2E9C-101B-9397-08002B2CF9AE}" pid="11" name="iMDocID">
    <vt:lpwstr>CLOUD_UK\215264504\1</vt:lpwstr>
  </property>
  <property fmtid="{D5CDD505-2E9C-101B-9397-08002B2CF9AE}" pid="12" name="MSIP_Label_5d1f72a0-9918-4564-91ff-bbeac1603032_Enabled">
    <vt:lpwstr>true</vt:lpwstr>
  </property>
  <property fmtid="{D5CDD505-2E9C-101B-9397-08002B2CF9AE}" pid="13" name="MSIP_Label_5d1f72a0-9918-4564-91ff-bbeac1603032_SetDate">
    <vt:lpwstr>2024-04-05T08:56:29Z</vt:lpwstr>
  </property>
  <property fmtid="{D5CDD505-2E9C-101B-9397-08002B2CF9AE}" pid="14" name="MSIP_Label_5d1f72a0-9918-4564-91ff-bbeac1603032_Method">
    <vt:lpwstr>Privileged</vt:lpwstr>
  </property>
  <property fmtid="{D5CDD505-2E9C-101B-9397-08002B2CF9AE}" pid="15" name="MSIP_Label_5d1f72a0-9918-4564-91ff-bbeac1603032_Name">
    <vt:lpwstr>OFFICIAL COMMERCIAL</vt:lpwstr>
  </property>
  <property fmtid="{D5CDD505-2E9C-101B-9397-08002B2CF9AE}" pid="16" name="MSIP_Label_5d1f72a0-9918-4564-91ff-bbeac1603032_SiteId">
    <vt:lpwstr>e15c1e99-7be3-495c-978e-eca7b8ea9f31</vt:lpwstr>
  </property>
  <property fmtid="{D5CDD505-2E9C-101B-9397-08002B2CF9AE}" pid="17" name="MSIP_Label_5d1f72a0-9918-4564-91ff-bbeac1603032_ActionId">
    <vt:lpwstr>c8b71d61-e3e8-45d6-ae19-f632c7a11bda</vt:lpwstr>
  </property>
  <property fmtid="{D5CDD505-2E9C-101B-9397-08002B2CF9AE}" pid="18" name="MSIP_Label_5d1f72a0-9918-4564-91ff-bbeac1603032_ContentBits">
    <vt:lpwstr>1</vt:lpwstr>
  </property>
</Properties>
</file>